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3" w:type="pct"/>
        <w:jc w:val="center"/>
        <w:tblLayout w:type="fixed"/>
        <w:tblCellMar>
          <w:left w:w="30" w:type="dxa"/>
          <w:right w:w="30" w:type="dxa"/>
        </w:tblCellMar>
        <w:tblLook w:val="04A0" w:firstRow="1" w:lastRow="0" w:firstColumn="1" w:lastColumn="0" w:noHBand="0" w:noVBand="1"/>
      </w:tblPr>
      <w:tblGrid>
        <w:gridCol w:w="610"/>
        <w:gridCol w:w="10240"/>
      </w:tblGrid>
      <w:tr w:rsidR="00C32151" w:rsidRPr="00BE40C0" w14:paraId="1804B894" w14:textId="77777777" w:rsidTr="00763F53">
        <w:trPr>
          <w:trHeight w:val="307"/>
          <w:jc w:val="center"/>
        </w:trPr>
        <w:tc>
          <w:tcPr>
            <w:tcW w:w="10850" w:type="dxa"/>
            <w:gridSpan w:val="2"/>
            <w:shd w:val="clear" w:color="auto" w:fill="000000"/>
          </w:tcPr>
          <w:p w14:paraId="6CCB2231" w14:textId="4F49EB29" w:rsidR="00242C96" w:rsidRPr="00C61CCE" w:rsidRDefault="003428C8" w:rsidP="001C20AF">
            <w:pPr>
              <w:pStyle w:val="NormalIndent"/>
              <w:spacing w:before="240"/>
              <w:ind w:left="0" w:right="58"/>
              <w:jc w:val="center"/>
              <w:rPr>
                <w:rFonts w:ascii="Arial Black" w:hAnsi="Arial Black"/>
                <w:color w:val="FFFFFF" w:themeColor="background1"/>
                <w:sz w:val="32"/>
                <w:szCs w:val="32"/>
              </w:rPr>
            </w:pPr>
            <w:bookmarkStart w:id="0" w:name="_Hlk6217864"/>
            <w:r w:rsidRPr="00C61CCE">
              <w:rPr>
                <w:rFonts w:ascii="Arial Black" w:hAnsi="Arial Black"/>
                <w:noProof/>
                <w:color w:val="FFFFFF" w:themeColor="background1"/>
                <w:sz w:val="36"/>
                <w:szCs w:val="36"/>
                <w:highlight w:val="cyan"/>
              </w:rPr>
              <w:drawing>
                <wp:anchor distT="0" distB="0" distL="114300" distR="114300" simplePos="0" relativeHeight="251658752" behindDoc="0" locked="0" layoutInCell="1" allowOverlap="1" wp14:anchorId="1143A91A" wp14:editId="5DC55586">
                  <wp:simplePos x="0" y="0"/>
                  <wp:positionH relativeFrom="margin">
                    <wp:posOffset>181165</wp:posOffset>
                  </wp:positionH>
                  <wp:positionV relativeFrom="paragraph">
                    <wp:posOffset>74295</wp:posOffset>
                  </wp:positionV>
                  <wp:extent cx="833755" cy="833755"/>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3755" cy="833755"/>
                          </a:xfrm>
                          <a:prstGeom prst="rect">
                            <a:avLst/>
                          </a:prstGeom>
                        </pic:spPr>
                      </pic:pic>
                    </a:graphicData>
                  </a:graphic>
                  <wp14:sizeRelH relativeFrom="margin">
                    <wp14:pctWidth>0</wp14:pctWidth>
                  </wp14:sizeRelH>
                  <wp14:sizeRelV relativeFrom="margin">
                    <wp14:pctHeight>0</wp14:pctHeight>
                  </wp14:sizeRelV>
                </wp:anchor>
              </w:drawing>
            </w:r>
            <w:r w:rsidR="00C61CCE" w:rsidRPr="00C61CCE">
              <w:rPr>
                <w:rFonts w:ascii="Arial Black" w:hAnsi="Arial Black"/>
                <w:color w:val="FFFFFF" w:themeColor="background1"/>
                <w:sz w:val="36"/>
                <w:szCs w:val="36"/>
              </w:rPr>
              <w:t>DENTAL ASSISTING</w:t>
            </w:r>
            <w:r w:rsidR="00996700" w:rsidRPr="00C61CCE">
              <w:rPr>
                <w:rFonts w:ascii="Arial Black" w:hAnsi="Arial Black"/>
                <w:color w:val="FFFFFF" w:themeColor="background1"/>
                <w:sz w:val="36"/>
                <w:szCs w:val="36"/>
              </w:rPr>
              <w:t xml:space="preserve"> </w:t>
            </w:r>
            <w:r w:rsidR="00404835" w:rsidRPr="00C61CCE">
              <w:rPr>
                <w:rFonts w:ascii="Arial Black" w:hAnsi="Arial Black"/>
                <w:color w:val="FFFFFF" w:themeColor="background1"/>
                <w:sz w:val="36"/>
                <w:szCs w:val="36"/>
              </w:rPr>
              <w:t>51</w:t>
            </w:r>
            <w:r w:rsidRPr="00C61CCE">
              <w:rPr>
                <w:rFonts w:ascii="Arial Black" w:hAnsi="Arial Black"/>
                <w:color w:val="FFFFFF" w:themeColor="background1"/>
                <w:sz w:val="36"/>
                <w:szCs w:val="36"/>
              </w:rPr>
              <w:t>.0</w:t>
            </w:r>
            <w:r w:rsidR="00404835" w:rsidRPr="00C61CCE">
              <w:rPr>
                <w:rFonts w:ascii="Arial Black" w:hAnsi="Arial Black"/>
                <w:color w:val="FFFFFF" w:themeColor="background1"/>
                <w:sz w:val="36"/>
                <w:szCs w:val="36"/>
              </w:rPr>
              <w:t>6</w:t>
            </w:r>
            <w:r w:rsidRPr="00C61CCE">
              <w:rPr>
                <w:rFonts w:ascii="Arial Black" w:hAnsi="Arial Black"/>
                <w:color w:val="FFFFFF" w:themeColor="background1"/>
                <w:sz w:val="36"/>
                <w:szCs w:val="36"/>
              </w:rPr>
              <w:t>00</w:t>
            </w:r>
            <w:r w:rsidR="00996700" w:rsidRPr="00C61CCE">
              <w:rPr>
                <w:rFonts w:ascii="Arial Black" w:hAnsi="Arial Black"/>
                <w:color w:val="FFFFFF" w:themeColor="background1"/>
                <w:sz w:val="36"/>
                <w:szCs w:val="36"/>
              </w:rPr>
              <w:t>.00</w:t>
            </w:r>
          </w:p>
          <w:p w14:paraId="4E918DF0" w14:textId="3342F309"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09A146AA" w:rsidR="001B7859" w:rsidRPr="00083E57" w:rsidRDefault="001B7859" w:rsidP="00164D1C">
            <w:pPr>
              <w:pStyle w:val="NormalIndent"/>
              <w:spacing w:before="120" w:after="16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996700">
              <w:rPr>
                <w:rFonts w:ascii="Arial" w:hAnsi="Arial" w:cs="Arial"/>
                <w:bCs/>
                <w:color w:val="FFFFFF" w:themeColor="background1"/>
                <w:sz w:val="22"/>
                <w:szCs w:val="22"/>
              </w:rPr>
              <w:t xml:space="preserve"> </w:t>
            </w:r>
            <w:r w:rsidR="00F50E80">
              <w:rPr>
                <w:rFonts w:ascii="Arial" w:hAnsi="Arial" w:cs="Arial"/>
                <w:bCs/>
                <w:color w:val="FFFFFF" w:themeColor="background1"/>
                <w:sz w:val="22"/>
                <w:szCs w:val="22"/>
              </w:rPr>
              <w:t xml:space="preserve">November 11, December 5, January </w:t>
            </w:r>
            <w:r w:rsidR="00D610AD">
              <w:rPr>
                <w:rFonts w:ascii="Arial" w:hAnsi="Arial" w:cs="Arial"/>
                <w:bCs/>
                <w:color w:val="FFFFFF" w:themeColor="background1"/>
                <w:sz w:val="22"/>
                <w:szCs w:val="22"/>
              </w:rPr>
              <w:t>9</w:t>
            </w:r>
            <w:r w:rsidR="00F50E80">
              <w:rPr>
                <w:rFonts w:ascii="Arial" w:hAnsi="Arial" w:cs="Arial"/>
                <w:bCs/>
                <w:color w:val="FFFFFF" w:themeColor="background1"/>
                <w:sz w:val="22"/>
                <w:szCs w:val="22"/>
              </w:rPr>
              <w:t>, and February 23</w:t>
            </w:r>
            <w:r w:rsidR="00412449" w:rsidRPr="00412449">
              <w:rPr>
                <w:rFonts w:ascii="Arial" w:hAnsi="Arial" w:cs="Arial"/>
                <w:bCs/>
                <w:color w:val="FFFFFF" w:themeColor="background1"/>
                <w:sz w:val="22"/>
                <w:szCs w:val="22"/>
              </w:rPr>
              <w:t>, 2021</w:t>
            </w:r>
            <w:r w:rsidR="00996700" w:rsidRPr="00412449">
              <w:rPr>
                <w:rFonts w:ascii="Arial" w:hAnsi="Arial" w:cs="Arial"/>
                <w:bCs/>
                <w:color w:val="FFFFFF" w:themeColor="background1"/>
                <w:sz w:val="22"/>
                <w:szCs w:val="22"/>
              </w:rPr>
              <w:t>.</w:t>
            </w:r>
            <w:r w:rsidRPr="00412449">
              <w:rPr>
                <w:rFonts w:ascii="Arial" w:hAnsi="Arial" w:cs="Arial"/>
                <w:bCs/>
                <w:color w:val="FFFFFF" w:themeColor="background1"/>
                <w:sz w:val="22"/>
                <w:szCs w:val="22"/>
              </w:rPr>
              <w:t xml:space="preserve"> </w:t>
            </w:r>
            <w:r w:rsidRPr="001B7859">
              <w:rPr>
                <w:rFonts w:ascii="Arial" w:hAnsi="Arial" w:cs="Arial"/>
                <w:bCs/>
                <w:color w:val="FFFFFF" w:themeColor="background1"/>
                <w:sz w:val="22"/>
                <w:szCs w:val="22"/>
              </w:rPr>
              <w:t xml:space="preserve">The Arizona Career and Technical Education Quality Commission, the validating authority for the Arizona Skills Standards Assessment System, endorsed these standards </w:t>
            </w:r>
            <w:r w:rsidR="00505036">
              <w:rPr>
                <w:rFonts w:ascii="Arial" w:hAnsi="Arial" w:cs="Arial"/>
                <w:bCs/>
                <w:color w:val="FFFFFF" w:themeColor="background1"/>
                <w:sz w:val="22"/>
                <w:szCs w:val="22"/>
              </w:rPr>
              <w:t xml:space="preserve">on </w:t>
            </w:r>
            <w:r w:rsidR="004615D4" w:rsidRPr="00F50E80">
              <w:rPr>
                <w:rFonts w:ascii="Arial" w:hAnsi="Arial" w:cs="Arial"/>
                <w:bCs/>
                <w:color w:val="auto"/>
                <w:sz w:val="22"/>
                <w:szCs w:val="22"/>
              </w:rPr>
              <w:t>May 19, 2021.</w:t>
            </w:r>
          </w:p>
          <w:p w14:paraId="5DFEEE31" w14:textId="5A92C870" w:rsidR="004D5AF8" w:rsidRPr="00206532" w:rsidRDefault="00242C96" w:rsidP="005A2AC6">
            <w:pPr>
              <w:pStyle w:val="NormalIndent"/>
              <w:spacing w:before="120" w:after="160"/>
              <w:ind w:left="58" w:right="58"/>
              <w:jc w:val="both"/>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 xml:space="preserve">Arizona’s Professional Skills are taught as an integral part of </w:t>
            </w:r>
            <w:r w:rsidRPr="00C53D56">
              <w:rPr>
                <w:rFonts w:ascii="Arial" w:hAnsi="Arial" w:cs="Arial"/>
                <w:color w:val="FFFFFF" w:themeColor="background1"/>
                <w:sz w:val="22"/>
                <w:szCs w:val="22"/>
              </w:rPr>
              <w:t>t</w:t>
            </w:r>
            <w:r w:rsidR="00BE63EE" w:rsidRPr="00C53D56">
              <w:rPr>
                <w:rFonts w:ascii="Arial" w:hAnsi="Arial" w:cs="Arial"/>
                <w:color w:val="FFFFFF" w:themeColor="background1"/>
                <w:sz w:val="22"/>
                <w:szCs w:val="22"/>
              </w:rPr>
              <w:t>he</w:t>
            </w:r>
            <w:r w:rsidR="008C3471" w:rsidRPr="00C53D56">
              <w:rPr>
                <w:rFonts w:ascii="Arial" w:hAnsi="Arial" w:cs="Arial"/>
                <w:color w:val="FFFFFF" w:themeColor="background1"/>
                <w:sz w:val="22"/>
                <w:szCs w:val="22"/>
              </w:rPr>
              <w:t xml:space="preserve"> </w:t>
            </w:r>
            <w:r w:rsidR="00C53D56" w:rsidRPr="00C53D56">
              <w:rPr>
                <w:rFonts w:ascii="Arial" w:hAnsi="Arial" w:cs="Arial"/>
                <w:color w:val="FFFFFF" w:themeColor="background1"/>
                <w:sz w:val="22"/>
                <w:szCs w:val="22"/>
              </w:rPr>
              <w:t>Dental Assisting</w:t>
            </w:r>
            <w:r w:rsidR="008C3471" w:rsidRPr="00C53D56">
              <w:rPr>
                <w:rFonts w:ascii="Arial" w:hAnsi="Arial" w:cs="Arial"/>
                <w:color w:val="FFFFFF" w:themeColor="background1"/>
                <w:sz w:val="22"/>
                <w:szCs w:val="22"/>
              </w:rPr>
              <w:t xml:space="preserve"> </w:t>
            </w:r>
            <w:r w:rsidR="00BE63EE" w:rsidRPr="00192D7F">
              <w:rPr>
                <w:rFonts w:ascii="Arial" w:hAnsi="Arial" w:cs="Arial"/>
                <w:color w:val="FFFFFF" w:themeColor="background1"/>
                <w:sz w:val="22"/>
                <w:szCs w:val="22"/>
              </w:rPr>
              <w:t>program.</w:t>
            </w:r>
          </w:p>
        </w:tc>
      </w:tr>
      <w:tr w:rsidR="00B30963" w:rsidRPr="006B18F4" w14:paraId="1C1248FC" w14:textId="77777777" w:rsidTr="00763F53">
        <w:trPr>
          <w:trHeight w:val="288"/>
          <w:jc w:val="center"/>
        </w:trPr>
        <w:tc>
          <w:tcPr>
            <w:tcW w:w="10850" w:type="dxa"/>
            <w:gridSpan w:val="2"/>
            <w:shd w:val="clear" w:color="auto" w:fill="BF0D3E"/>
            <w:vAlign w:val="center"/>
          </w:tcPr>
          <w:p w14:paraId="36C76FA1" w14:textId="4A90546B"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 xml:space="preserve">The Technical Skills Assessment </w:t>
            </w:r>
            <w:r w:rsidRPr="00C53D56">
              <w:rPr>
                <w:rFonts w:ascii="Raleway ExtraBold" w:hAnsi="Raleway ExtraBold"/>
                <w:b/>
                <w:color w:val="FFFFFF" w:themeColor="background1"/>
                <w:sz w:val="24"/>
              </w:rPr>
              <w:t>for</w:t>
            </w:r>
            <w:r w:rsidR="008C3471" w:rsidRPr="00C53D56">
              <w:rPr>
                <w:rFonts w:ascii="Raleway ExtraBold" w:hAnsi="Raleway ExtraBold"/>
                <w:b/>
                <w:color w:val="FFFFFF" w:themeColor="background1"/>
                <w:sz w:val="24"/>
              </w:rPr>
              <w:t xml:space="preserve"> </w:t>
            </w:r>
            <w:r w:rsidR="00C53D56" w:rsidRPr="00C53D56">
              <w:rPr>
                <w:rFonts w:ascii="Raleway ExtraBold" w:hAnsi="Raleway ExtraBold"/>
                <w:b/>
                <w:color w:val="FFFFFF" w:themeColor="background1"/>
                <w:sz w:val="24"/>
              </w:rPr>
              <w:t xml:space="preserve">Dental Assisting </w:t>
            </w:r>
            <w:r w:rsidRPr="00F41922">
              <w:rPr>
                <w:rFonts w:ascii="Raleway ExtraBold" w:hAnsi="Raleway ExtraBold"/>
                <w:b/>
                <w:color w:val="FFFFFF" w:themeColor="background1"/>
                <w:sz w:val="24"/>
              </w:rPr>
              <w:t>is available</w:t>
            </w:r>
            <w:r w:rsidR="008C3471">
              <w:rPr>
                <w:rFonts w:ascii="Raleway ExtraBold" w:hAnsi="Raleway ExtraBold"/>
                <w:b/>
                <w:color w:val="FFFFFF" w:themeColor="background1"/>
                <w:sz w:val="24"/>
              </w:rPr>
              <w:t xml:space="preserve"> </w:t>
            </w:r>
            <w:r w:rsidR="008C3471" w:rsidRPr="00B565AE">
              <w:rPr>
                <w:rFonts w:ascii="Raleway ExtraBold" w:hAnsi="Raleway ExtraBold"/>
                <w:b/>
                <w:color w:val="FFFFFF" w:themeColor="background1"/>
                <w:sz w:val="24"/>
              </w:rPr>
              <w:t>SY202</w:t>
            </w:r>
            <w:r w:rsidR="00412449" w:rsidRPr="00B565AE">
              <w:rPr>
                <w:rFonts w:ascii="Raleway ExtraBold" w:hAnsi="Raleway ExtraBold"/>
                <w:b/>
                <w:color w:val="FFFFFF" w:themeColor="background1"/>
                <w:sz w:val="24"/>
              </w:rPr>
              <w:t>2</w:t>
            </w:r>
            <w:r w:rsidR="00462DE9" w:rsidRPr="00B565AE">
              <w:rPr>
                <w:rFonts w:ascii="Raleway ExtraBold" w:hAnsi="Raleway ExtraBold"/>
                <w:b/>
                <w:color w:val="FFFFFF" w:themeColor="background1"/>
                <w:sz w:val="24"/>
              </w:rPr>
              <w:t>-2023</w:t>
            </w:r>
            <w:r w:rsidR="008C3471">
              <w:rPr>
                <w:rFonts w:ascii="Raleway ExtraBold" w:hAnsi="Raleway ExtraBold"/>
                <w:b/>
                <w:color w:val="FFFFFF" w:themeColor="background1"/>
                <w:sz w:val="24"/>
              </w:rPr>
              <w:t>.</w:t>
            </w:r>
          </w:p>
        </w:tc>
      </w:tr>
      <w:tr w:rsidR="00AC2262" w:rsidRPr="004D5AF8" w14:paraId="1BE4327C" w14:textId="77777777" w:rsidTr="00763F53">
        <w:trPr>
          <w:trHeight w:val="288"/>
          <w:jc w:val="center"/>
        </w:trPr>
        <w:tc>
          <w:tcPr>
            <w:tcW w:w="10850"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535EDA">
                <w:pPr>
                  <w:spacing w:before="120" w:after="8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763F53">
        <w:trPr>
          <w:trHeight w:val="585"/>
          <w:jc w:val="center"/>
        </w:trPr>
        <w:tc>
          <w:tcPr>
            <w:tcW w:w="10850" w:type="dxa"/>
            <w:gridSpan w:val="2"/>
            <w:vAlign w:val="center"/>
          </w:tcPr>
          <w:p w14:paraId="47041332" w14:textId="792D2D6F" w:rsidR="00D60A4C" w:rsidRPr="00535EDA" w:rsidRDefault="00D60A4C" w:rsidP="00535EDA">
            <w:pPr>
              <w:pStyle w:val="STANDARD"/>
              <w:spacing w:before="120"/>
            </w:pPr>
            <w:r w:rsidRPr="00535EDA">
              <w:t>STANDARD 1.0</w:t>
            </w:r>
            <w:r w:rsidR="00AA0871" w:rsidRPr="00535EDA">
              <w:t xml:space="preserve"> </w:t>
            </w:r>
            <w:r w:rsidR="00FC121C" w:rsidRPr="00535EDA">
              <w:t>DEMONSTRATE DENTAL OFFICE BUSINESS PROCEDURES</w:t>
            </w:r>
          </w:p>
        </w:tc>
      </w:tr>
      <w:tr w:rsidR="00BC3A3E" w:rsidRPr="006B18F4" w14:paraId="26C7BA1F" w14:textId="77777777" w:rsidTr="00763F53">
        <w:trPr>
          <w:trHeight w:val="288"/>
          <w:jc w:val="center"/>
        </w:trPr>
        <w:tc>
          <w:tcPr>
            <w:tcW w:w="610" w:type="dxa"/>
          </w:tcPr>
          <w:p w14:paraId="69C043C1" w14:textId="77777777" w:rsidR="00BC3A3E" w:rsidRPr="00437829" w:rsidRDefault="00BC3A3E" w:rsidP="00BC3A3E">
            <w:pPr>
              <w:pStyle w:val="MeasurementCriterion"/>
            </w:pPr>
            <w:r w:rsidRPr="00437829">
              <w:t>1.1</w:t>
            </w:r>
          </w:p>
        </w:tc>
        <w:tc>
          <w:tcPr>
            <w:tcW w:w="10240" w:type="dxa"/>
          </w:tcPr>
          <w:p w14:paraId="0FF435FC" w14:textId="6221F585" w:rsidR="00BC3A3E" w:rsidRPr="005C1B7A" w:rsidRDefault="00BC3A3E" w:rsidP="00BC3A3E">
            <w:pPr>
              <w:pStyle w:val="MeasurementCriteria"/>
            </w:pPr>
            <w:r w:rsidRPr="00ED5DE7">
              <w:t>Explain the importance of patient scheduling according to procedure time requirement</w:t>
            </w:r>
          </w:p>
        </w:tc>
      </w:tr>
      <w:tr w:rsidR="00BC3A3E" w:rsidRPr="006B18F4" w14:paraId="71234964" w14:textId="77777777" w:rsidTr="00763F53">
        <w:trPr>
          <w:trHeight w:val="288"/>
          <w:jc w:val="center"/>
        </w:trPr>
        <w:tc>
          <w:tcPr>
            <w:tcW w:w="610" w:type="dxa"/>
          </w:tcPr>
          <w:p w14:paraId="573C0C3B" w14:textId="77777777" w:rsidR="00BC3A3E" w:rsidRPr="00315831" w:rsidRDefault="00BC3A3E" w:rsidP="00BC3A3E">
            <w:pPr>
              <w:pStyle w:val="MeasurementCriterion"/>
            </w:pPr>
            <w:r w:rsidRPr="00315831">
              <w:t>1.2</w:t>
            </w:r>
          </w:p>
        </w:tc>
        <w:tc>
          <w:tcPr>
            <w:tcW w:w="10240" w:type="dxa"/>
          </w:tcPr>
          <w:p w14:paraId="35AE0C86" w14:textId="4BD4DB23" w:rsidR="00BC3A3E" w:rsidRPr="005C1B7A" w:rsidRDefault="00BC3A3E" w:rsidP="00BC3A3E">
            <w:pPr>
              <w:pStyle w:val="MeasurementCriteria"/>
            </w:pPr>
            <w:r w:rsidRPr="00ED5DE7">
              <w:t>Describe the function of a recall system</w:t>
            </w:r>
          </w:p>
        </w:tc>
      </w:tr>
      <w:tr w:rsidR="00BC3A3E" w:rsidRPr="006B18F4" w14:paraId="143EC51B" w14:textId="77777777" w:rsidTr="00763F53">
        <w:trPr>
          <w:trHeight w:val="288"/>
          <w:jc w:val="center"/>
        </w:trPr>
        <w:tc>
          <w:tcPr>
            <w:tcW w:w="610" w:type="dxa"/>
          </w:tcPr>
          <w:p w14:paraId="71C383ED" w14:textId="77777777" w:rsidR="00BC3A3E" w:rsidRPr="00315831" w:rsidRDefault="00BC3A3E" w:rsidP="00BC3A3E">
            <w:pPr>
              <w:pStyle w:val="MeasurementCriterion"/>
            </w:pPr>
            <w:r w:rsidRPr="00315831">
              <w:t>1.3</w:t>
            </w:r>
          </w:p>
        </w:tc>
        <w:tc>
          <w:tcPr>
            <w:tcW w:w="10240" w:type="dxa"/>
          </w:tcPr>
          <w:p w14:paraId="74A90C03" w14:textId="3FE7B62A" w:rsidR="00BC3A3E" w:rsidRPr="005C1B7A" w:rsidRDefault="00BC3A3E" w:rsidP="00BC3A3E">
            <w:pPr>
              <w:pStyle w:val="MeasurementCriteria"/>
            </w:pPr>
            <w:r w:rsidRPr="00ED5DE7">
              <w:t>Prepare and maintain patient clinical records</w:t>
            </w:r>
          </w:p>
        </w:tc>
      </w:tr>
      <w:tr w:rsidR="00BC3A3E" w:rsidRPr="006B18F4" w14:paraId="59E6AE61" w14:textId="77777777" w:rsidTr="00763F53">
        <w:trPr>
          <w:trHeight w:val="288"/>
          <w:jc w:val="center"/>
        </w:trPr>
        <w:tc>
          <w:tcPr>
            <w:tcW w:w="610" w:type="dxa"/>
          </w:tcPr>
          <w:p w14:paraId="471C5395" w14:textId="77777777" w:rsidR="00BC3A3E" w:rsidRPr="00315831" w:rsidRDefault="00BC3A3E" w:rsidP="00BC3A3E">
            <w:pPr>
              <w:pStyle w:val="MeasurementCriterion"/>
            </w:pPr>
            <w:r w:rsidRPr="00315831">
              <w:t>1.4</w:t>
            </w:r>
          </w:p>
        </w:tc>
        <w:tc>
          <w:tcPr>
            <w:tcW w:w="10240" w:type="dxa"/>
          </w:tcPr>
          <w:p w14:paraId="24BF4C81" w14:textId="37444B0A" w:rsidR="00BC3A3E" w:rsidRPr="005C1B7A" w:rsidRDefault="00BC3A3E" w:rsidP="00BC3A3E">
            <w:pPr>
              <w:pStyle w:val="MeasurementCriteria"/>
            </w:pPr>
            <w:r w:rsidRPr="00ED5DE7">
              <w:t>Prepare and maintain patient financial records</w:t>
            </w:r>
          </w:p>
        </w:tc>
      </w:tr>
      <w:tr w:rsidR="00BC3A3E" w:rsidRPr="006B18F4" w14:paraId="09B9647A" w14:textId="77777777" w:rsidTr="00763F53">
        <w:trPr>
          <w:trHeight w:val="288"/>
          <w:jc w:val="center"/>
        </w:trPr>
        <w:tc>
          <w:tcPr>
            <w:tcW w:w="610" w:type="dxa"/>
          </w:tcPr>
          <w:p w14:paraId="01BC9DF4" w14:textId="77777777" w:rsidR="00BC3A3E" w:rsidRPr="00315831" w:rsidRDefault="00BC3A3E" w:rsidP="00BC3A3E">
            <w:pPr>
              <w:pStyle w:val="MeasurementCriterion"/>
            </w:pPr>
            <w:r w:rsidRPr="00315831">
              <w:t>1.5</w:t>
            </w:r>
          </w:p>
        </w:tc>
        <w:tc>
          <w:tcPr>
            <w:tcW w:w="10240" w:type="dxa"/>
          </w:tcPr>
          <w:p w14:paraId="3C043D88" w14:textId="51FF9A0B" w:rsidR="00BC3A3E" w:rsidRPr="005C1B7A" w:rsidRDefault="00BC3A3E" w:rsidP="00BC3A3E">
            <w:pPr>
              <w:pStyle w:val="MeasurementCriteria"/>
            </w:pPr>
            <w:r w:rsidRPr="00ED5DE7">
              <w:t>Prepare and maintain inventory control and purchasing</w:t>
            </w:r>
          </w:p>
        </w:tc>
      </w:tr>
      <w:tr w:rsidR="007D3B30" w:rsidRPr="007D3B30" w14:paraId="396055E0" w14:textId="77777777" w:rsidTr="00763F53">
        <w:trPr>
          <w:trHeight w:val="288"/>
          <w:jc w:val="center"/>
        </w:trPr>
        <w:tc>
          <w:tcPr>
            <w:tcW w:w="610" w:type="dxa"/>
            <w:shd w:val="clear" w:color="auto" w:fill="auto"/>
          </w:tcPr>
          <w:p w14:paraId="28504D2D" w14:textId="77777777" w:rsidR="005C1B7A" w:rsidRPr="007D3B30" w:rsidRDefault="005C1B7A" w:rsidP="005C1B7A">
            <w:pPr>
              <w:pStyle w:val="MeasurementCriterion"/>
              <w:rPr>
                <w:color w:val="auto"/>
              </w:rPr>
            </w:pPr>
            <w:r w:rsidRPr="007D3B30">
              <w:rPr>
                <w:color w:val="auto"/>
              </w:rPr>
              <w:t>1.6</w:t>
            </w:r>
          </w:p>
        </w:tc>
        <w:tc>
          <w:tcPr>
            <w:tcW w:w="10240" w:type="dxa"/>
            <w:shd w:val="clear" w:color="auto" w:fill="auto"/>
          </w:tcPr>
          <w:p w14:paraId="2BAD7B4F" w14:textId="3B08BF68" w:rsidR="005C1B7A" w:rsidRPr="007D3B30" w:rsidRDefault="00014E33" w:rsidP="005C1B7A">
            <w:pPr>
              <w:pStyle w:val="MeasurementCriteria"/>
              <w:rPr>
                <w:color w:val="auto"/>
              </w:rPr>
            </w:pPr>
            <w:r w:rsidRPr="007D3B30">
              <w:rPr>
                <w:color w:val="auto"/>
              </w:rPr>
              <w:t>Recognize common terminology associated with third</w:t>
            </w:r>
            <w:r w:rsidR="003A1BF5" w:rsidRPr="007D3B30">
              <w:rPr>
                <w:color w:val="auto"/>
              </w:rPr>
              <w:t xml:space="preserve"> </w:t>
            </w:r>
            <w:r w:rsidRPr="007D3B30">
              <w:rPr>
                <w:color w:val="auto"/>
              </w:rPr>
              <w:t>party payments</w:t>
            </w:r>
          </w:p>
        </w:tc>
      </w:tr>
      <w:tr w:rsidR="00807E34" w:rsidRPr="006B18F4" w14:paraId="0B88C940" w14:textId="77777777" w:rsidTr="00763F53">
        <w:trPr>
          <w:trHeight w:val="288"/>
          <w:jc w:val="center"/>
        </w:trPr>
        <w:tc>
          <w:tcPr>
            <w:tcW w:w="610" w:type="dxa"/>
          </w:tcPr>
          <w:p w14:paraId="765327EC" w14:textId="2FB03B5C" w:rsidR="00807E34" w:rsidRPr="00315831" w:rsidRDefault="00807E34" w:rsidP="00807E34">
            <w:pPr>
              <w:pStyle w:val="MeasurementCriterion"/>
            </w:pPr>
            <w:r>
              <w:t>1.7</w:t>
            </w:r>
          </w:p>
        </w:tc>
        <w:tc>
          <w:tcPr>
            <w:tcW w:w="10240" w:type="dxa"/>
          </w:tcPr>
          <w:p w14:paraId="6F2F7AD9" w14:textId="3E13676F" w:rsidR="00807E34" w:rsidRPr="005C1B7A" w:rsidRDefault="00807E34" w:rsidP="00807E34">
            <w:pPr>
              <w:pStyle w:val="MeasurementCriteria"/>
            </w:pPr>
            <w:r w:rsidRPr="005E618D">
              <w:t>Describe public relations responsibilities of the dental team</w:t>
            </w:r>
          </w:p>
        </w:tc>
      </w:tr>
      <w:tr w:rsidR="00807E34" w:rsidRPr="006B18F4" w14:paraId="1C60CA77" w14:textId="77777777" w:rsidTr="00763F53">
        <w:trPr>
          <w:trHeight w:val="288"/>
          <w:jc w:val="center"/>
        </w:trPr>
        <w:tc>
          <w:tcPr>
            <w:tcW w:w="610" w:type="dxa"/>
          </w:tcPr>
          <w:p w14:paraId="2549BB9E" w14:textId="30107E9D" w:rsidR="00807E34" w:rsidRPr="00315831" w:rsidRDefault="00807E34" w:rsidP="00807E34">
            <w:pPr>
              <w:pStyle w:val="MeasurementCriterion"/>
            </w:pPr>
            <w:r>
              <w:t>1.8</w:t>
            </w:r>
          </w:p>
        </w:tc>
        <w:tc>
          <w:tcPr>
            <w:tcW w:w="10240" w:type="dxa"/>
          </w:tcPr>
          <w:p w14:paraId="18AF6921" w14:textId="0973D7BB" w:rsidR="00807E34" w:rsidRPr="005C1B7A" w:rsidRDefault="00807E34" w:rsidP="00807E34">
            <w:pPr>
              <w:pStyle w:val="MeasurementCriteria"/>
            </w:pPr>
            <w:r w:rsidRPr="005E618D">
              <w:t>Use front office business equipment (i.e., phone, computer, scanner, etc.)</w:t>
            </w:r>
          </w:p>
        </w:tc>
      </w:tr>
      <w:tr w:rsidR="00807E34" w:rsidRPr="006B18F4" w14:paraId="698DB13C" w14:textId="77777777" w:rsidTr="00763F53">
        <w:trPr>
          <w:trHeight w:val="288"/>
          <w:jc w:val="center"/>
        </w:trPr>
        <w:tc>
          <w:tcPr>
            <w:tcW w:w="610" w:type="dxa"/>
          </w:tcPr>
          <w:p w14:paraId="58247FD0" w14:textId="43AE6E2D" w:rsidR="00807E34" w:rsidRPr="00315831" w:rsidRDefault="00807E34" w:rsidP="00807E34">
            <w:pPr>
              <w:pStyle w:val="MeasurementCriterion"/>
            </w:pPr>
            <w:r>
              <w:t>1.9</w:t>
            </w:r>
          </w:p>
        </w:tc>
        <w:tc>
          <w:tcPr>
            <w:tcW w:w="10240" w:type="dxa"/>
          </w:tcPr>
          <w:p w14:paraId="0B4823AF" w14:textId="3C27E292" w:rsidR="00807E34" w:rsidRPr="005C1B7A" w:rsidRDefault="00807E34" w:rsidP="00807E34">
            <w:pPr>
              <w:pStyle w:val="MeasurementCriteria"/>
            </w:pPr>
            <w:r w:rsidRPr="005E618D">
              <w:t xml:space="preserve">Maintain the dental office environment </w:t>
            </w:r>
          </w:p>
        </w:tc>
      </w:tr>
      <w:tr w:rsidR="00807E34" w:rsidRPr="006B18F4" w14:paraId="7306602D" w14:textId="77777777" w:rsidTr="00763F53">
        <w:trPr>
          <w:trHeight w:val="288"/>
          <w:jc w:val="center"/>
        </w:trPr>
        <w:tc>
          <w:tcPr>
            <w:tcW w:w="610" w:type="dxa"/>
          </w:tcPr>
          <w:p w14:paraId="5853645D" w14:textId="0651173B" w:rsidR="00807E34" w:rsidRDefault="00807E34" w:rsidP="00807E34">
            <w:pPr>
              <w:pStyle w:val="MeasurementCriterion"/>
            </w:pPr>
            <w:r>
              <w:t>1.10</w:t>
            </w:r>
          </w:p>
        </w:tc>
        <w:tc>
          <w:tcPr>
            <w:tcW w:w="10240" w:type="dxa"/>
          </w:tcPr>
          <w:p w14:paraId="123E1709" w14:textId="612BD95F" w:rsidR="00807E34" w:rsidRPr="005C1B7A" w:rsidRDefault="00807E34" w:rsidP="00807E34">
            <w:pPr>
              <w:pStyle w:val="MeasurementCriteria"/>
              <w:ind w:left="0"/>
            </w:pPr>
            <w:r w:rsidRPr="005E618D">
              <w:t>Receive and dismiss patients and visitors</w:t>
            </w:r>
          </w:p>
        </w:tc>
      </w:tr>
      <w:tr w:rsidR="00807E34" w:rsidRPr="006B18F4" w14:paraId="0DC57EF2" w14:textId="77777777" w:rsidTr="00763F53">
        <w:trPr>
          <w:trHeight w:val="288"/>
          <w:jc w:val="center"/>
        </w:trPr>
        <w:tc>
          <w:tcPr>
            <w:tcW w:w="610" w:type="dxa"/>
          </w:tcPr>
          <w:p w14:paraId="52A6DD0A" w14:textId="054FE236" w:rsidR="00807E34" w:rsidRDefault="00807E34" w:rsidP="00807E34">
            <w:pPr>
              <w:pStyle w:val="MeasurementCriterion"/>
            </w:pPr>
            <w:r>
              <w:t>1.11</w:t>
            </w:r>
          </w:p>
        </w:tc>
        <w:tc>
          <w:tcPr>
            <w:tcW w:w="10240" w:type="dxa"/>
          </w:tcPr>
          <w:p w14:paraId="667ABD85" w14:textId="6A3F05A6" w:rsidR="00807E34" w:rsidRPr="005C1B7A" w:rsidRDefault="00807E34" w:rsidP="00807E34">
            <w:pPr>
              <w:pStyle w:val="MeasurementCriteria"/>
              <w:ind w:left="0"/>
            </w:pPr>
            <w:r w:rsidRPr="005E618D">
              <w:t>Identify psychological considerations influencing behaviors of dental patients</w:t>
            </w:r>
          </w:p>
        </w:tc>
      </w:tr>
      <w:tr w:rsidR="007D3B30" w:rsidRPr="007D3B30" w14:paraId="7BA22D05" w14:textId="77777777" w:rsidTr="00763F53">
        <w:trPr>
          <w:trHeight w:val="80"/>
          <w:jc w:val="center"/>
        </w:trPr>
        <w:tc>
          <w:tcPr>
            <w:tcW w:w="610" w:type="dxa"/>
          </w:tcPr>
          <w:p w14:paraId="28302E4C" w14:textId="6E7F22D1" w:rsidR="00586B7F" w:rsidRPr="007D3B30" w:rsidRDefault="00586B7F" w:rsidP="00586B7F">
            <w:pPr>
              <w:pStyle w:val="MeasurementCriterion"/>
              <w:rPr>
                <w:color w:val="auto"/>
              </w:rPr>
            </w:pPr>
            <w:r w:rsidRPr="007D3B30">
              <w:rPr>
                <w:color w:val="auto"/>
              </w:rPr>
              <w:t>1.12</w:t>
            </w:r>
          </w:p>
        </w:tc>
        <w:tc>
          <w:tcPr>
            <w:tcW w:w="10240" w:type="dxa"/>
          </w:tcPr>
          <w:p w14:paraId="5B6CE536" w14:textId="395C1465" w:rsidR="00586B7F" w:rsidRPr="007D3B30" w:rsidRDefault="0003717A" w:rsidP="00586B7F">
            <w:pPr>
              <w:pStyle w:val="MeasurementCriteria"/>
              <w:ind w:left="0"/>
              <w:rPr>
                <w:color w:val="auto"/>
              </w:rPr>
            </w:pPr>
            <w:r w:rsidRPr="007D3B30">
              <w:rPr>
                <w:color w:val="auto"/>
              </w:rPr>
              <w:t>Summarize dental practice business finance</w:t>
            </w:r>
            <w:r w:rsidR="001B6404" w:rsidRPr="007D3B30">
              <w:rPr>
                <w:color w:val="auto"/>
              </w:rPr>
              <w:t>s</w:t>
            </w:r>
            <w:r w:rsidRPr="007D3B30">
              <w:rPr>
                <w:color w:val="auto"/>
              </w:rPr>
              <w:t xml:space="preserve"> (i.e., accounts receivable, collections, overhead expenses, etc.)</w:t>
            </w:r>
          </w:p>
        </w:tc>
      </w:tr>
      <w:tr w:rsidR="00B900DB" w:rsidRPr="006B18F4" w14:paraId="130ECCC0" w14:textId="77777777" w:rsidTr="00763F53">
        <w:trPr>
          <w:trHeight w:val="396"/>
          <w:jc w:val="center"/>
        </w:trPr>
        <w:tc>
          <w:tcPr>
            <w:tcW w:w="10850" w:type="dxa"/>
            <w:gridSpan w:val="2"/>
            <w:vAlign w:val="center"/>
          </w:tcPr>
          <w:p w14:paraId="1AD907D9" w14:textId="58CEA125" w:rsidR="00B900DB" w:rsidRPr="006E3787" w:rsidRDefault="00B900DB" w:rsidP="003B4CBD">
            <w:pPr>
              <w:pStyle w:val="STANDARD"/>
              <w:spacing w:before="120"/>
            </w:pPr>
            <w:r w:rsidRPr="006E3787">
              <w:t>STANDARD 2.0</w:t>
            </w:r>
            <w:r w:rsidR="00346518">
              <w:t xml:space="preserve"> </w:t>
            </w:r>
            <w:r w:rsidR="00EC530F" w:rsidRPr="00EC530F">
              <w:t>USE INFORMATION TECHNOLOGY TOOLS COMMONLY FOUND IN DENTAL SETTINGS</w:t>
            </w:r>
          </w:p>
        </w:tc>
      </w:tr>
      <w:tr w:rsidR="009F753A" w:rsidRPr="006B18F4" w14:paraId="0BB93DB2" w14:textId="77777777" w:rsidTr="00763F53">
        <w:trPr>
          <w:trHeight w:val="288"/>
          <w:jc w:val="center"/>
        </w:trPr>
        <w:tc>
          <w:tcPr>
            <w:tcW w:w="610" w:type="dxa"/>
            <w:hideMark/>
          </w:tcPr>
          <w:p w14:paraId="39D1AF14" w14:textId="77777777" w:rsidR="009F753A" w:rsidRPr="00315831" w:rsidRDefault="009F753A" w:rsidP="009F753A">
            <w:pPr>
              <w:pStyle w:val="MeasurementCriterion"/>
            </w:pPr>
            <w:r w:rsidRPr="00315831">
              <w:t>2.1</w:t>
            </w:r>
          </w:p>
        </w:tc>
        <w:tc>
          <w:tcPr>
            <w:tcW w:w="10240" w:type="dxa"/>
          </w:tcPr>
          <w:p w14:paraId="3C365720" w14:textId="5BAF9963" w:rsidR="009F753A" w:rsidRPr="00261C55" w:rsidRDefault="009F753A" w:rsidP="009F753A">
            <w:pPr>
              <w:pStyle w:val="MeasurementCriteria"/>
            </w:pPr>
            <w:r w:rsidRPr="00EA70BB">
              <w:t>Demonstrate basic computer hardware and software skills</w:t>
            </w:r>
          </w:p>
        </w:tc>
      </w:tr>
      <w:tr w:rsidR="009F753A" w:rsidRPr="006B18F4" w14:paraId="0735DE6D" w14:textId="77777777" w:rsidTr="00763F53">
        <w:trPr>
          <w:trHeight w:val="288"/>
          <w:jc w:val="center"/>
        </w:trPr>
        <w:tc>
          <w:tcPr>
            <w:tcW w:w="610" w:type="dxa"/>
            <w:hideMark/>
          </w:tcPr>
          <w:p w14:paraId="5C808BB0" w14:textId="77777777" w:rsidR="009F753A" w:rsidRPr="00315831" w:rsidRDefault="009F753A" w:rsidP="009F753A">
            <w:pPr>
              <w:pStyle w:val="MeasurementCriterion"/>
            </w:pPr>
            <w:r w:rsidRPr="00315831">
              <w:t>2.2</w:t>
            </w:r>
          </w:p>
        </w:tc>
        <w:tc>
          <w:tcPr>
            <w:tcW w:w="10240" w:type="dxa"/>
          </w:tcPr>
          <w:p w14:paraId="4A7BB75A" w14:textId="7A9C57FB" w:rsidR="009F753A" w:rsidRPr="00261C55" w:rsidRDefault="009F753A" w:rsidP="009F753A">
            <w:pPr>
              <w:pStyle w:val="MeasurementCriteria"/>
            </w:pPr>
            <w:r w:rsidRPr="00EA70BB">
              <w:t>Identify technological tools to expedite workflow (i.e., word processing, databases, reports, spreadsheets, multimedia presentations, electronic calendar, contacts, email, internet applications, virtual platforms, etc.)</w:t>
            </w:r>
          </w:p>
        </w:tc>
      </w:tr>
      <w:tr w:rsidR="009F753A" w:rsidRPr="006B18F4" w14:paraId="5D1E3E26" w14:textId="77777777" w:rsidTr="00763F53">
        <w:trPr>
          <w:trHeight w:val="288"/>
          <w:jc w:val="center"/>
        </w:trPr>
        <w:tc>
          <w:tcPr>
            <w:tcW w:w="610" w:type="dxa"/>
            <w:hideMark/>
          </w:tcPr>
          <w:p w14:paraId="38A2B033" w14:textId="77777777" w:rsidR="009F753A" w:rsidRPr="00315831" w:rsidRDefault="009F753A" w:rsidP="009F753A">
            <w:pPr>
              <w:pStyle w:val="MeasurementCriterion"/>
            </w:pPr>
            <w:r w:rsidRPr="00315831">
              <w:t>2.3</w:t>
            </w:r>
          </w:p>
        </w:tc>
        <w:tc>
          <w:tcPr>
            <w:tcW w:w="10240" w:type="dxa"/>
          </w:tcPr>
          <w:p w14:paraId="544E5BA2" w14:textId="5AE84366" w:rsidR="009F753A" w:rsidRPr="00261C55" w:rsidRDefault="009F753A" w:rsidP="009F753A">
            <w:pPr>
              <w:pStyle w:val="MeasurementCriteria"/>
            </w:pPr>
            <w:r w:rsidRPr="00EA70BB">
              <w:t>Interpret information from electronic patient documents (e.g., referrals, lab tracking slips, prescriptions, and diagnostic data) and direct to appropriate entity for processing/treatment</w:t>
            </w:r>
          </w:p>
        </w:tc>
      </w:tr>
      <w:tr w:rsidR="009F753A" w:rsidRPr="006B18F4" w14:paraId="12D4AD9D" w14:textId="77777777" w:rsidTr="00763F53">
        <w:trPr>
          <w:trHeight w:val="288"/>
          <w:jc w:val="center"/>
        </w:trPr>
        <w:tc>
          <w:tcPr>
            <w:tcW w:w="610" w:type="dxa"/>
          </w:tcPr>
          <w:p w14:paraId="7A9B9E08" w14:textId="0BDB47B9" w:rsidR="009F753A" w:rsidRPr="00315831" w:rsidRDefault="009F753A" w:rsidP="009F753A">
            <w:pPr>
              <w:pStyle w:val="MeasurementCriterion"/>
            </w:pPr>
            <w:r w:rsidRPr="00315831">
              <w:t>2.4</w:t>
            </w:r>
          </w:p>
        </w:tc>
        <w:tc>
          <w:tcPr>
            <w:tcW w:w="10240" w:type="dxa"/>
          </w:tcPr>
          <w:p w14:paraId="3F0A8D1F" w14:textId="1B6E8CC7" w:rsidR="009F753A" w:rsidRPr="00261C55" w:rsidRDefault="009F753A" w:rsidP="009F753A">
            <w:pPr>
              <w:pStyle w:val="MeasurementCriteria"/>
            </w:pPr>
            <w:r w:rsidRPr="00EA70BB">
              <w:t>Employ dental management software to access, create, manage, integrate, and store dental practice information to increase workplace efficiency</w:t>
            </w:r>
          </w:p>
        </w:tc>
      </w:tr>
      <w:tr w:rsidR="001B3056" w:rsidRPr="006B18F4" w14:paraId="5471E957" w14:textId="77777777" w:rsidTr="00763F53">
        <w:trPr>
          <w:trHeight w:val="288"/>
          <w:jc w:val="center"/>
        </w:trPr>
        <w:tc>
          <w:tcPr>
            <w:tcW w:w="10850" w:type="dxa"/>
            <w:gridSpan w:val="2"/>
          </w:tcPr>
          <w:p w14:paraId="68E280BE" w14:textId="1C812F98" w:rsidR="001B3056" w:rsidRPr="006B18F4" w:rsidRDefault="001B3056" w:rsidP="00D63DD9">
            <w:pPr>
              <w:pStyle w:val="STANDARD"/>
              <w:spacing w:before="120"/>
            </w:pPr>
            <w:r w:rsidRPr="00D67E85">
              <w:t>STANDARD 3.0</w:t>
            </w:r>
            <w:r w:rsidRPr="006B18F4">
              <w:t xml:space="preserve"> </w:t>
            </w:r>
            <w:r w:rsidR="00D77536" w:rsidRPr="00D77536">
              <w:t>DEMONSTRATE DISEASE PREVENTION, INFECTION CONTROL, AND WASTE MANAGEMENT PROCEDURES</w:t>
            </w:r>
          </w:p>
        </w:tc>
      </w:tr>
      <w:tr w:rsidR="008D1DD6" w:rsidRPr="006B18F4" w14:paraId="6EB7FEBE" w14:textId="77777777" w:rsidTr="00763F53">
        <w:trPr>
          <w:trHeight w:val="288"/>
          <w:jc w:val="center"/>
        </w:trPr>
        <w:tc>
          <w:tcPr>
            <w:tcW w:w="610" w:type="dxa"/>
          </w:tcPr>
          <w:p w14:paraId="31119329" w14:textId="77777777" w:rsidR="008D1DD6" w:rsidRPr="00994E96" w:rsidRDefault="008D1DD6" w:rsidP="008D1DD6">
            <w:pPr>
              <w:pStyle w:val="MeasurementCriterion"/>
            </w:pPr>
            <w:r w:rsidRPr="00994E96">
              <w:t>3.1</w:t>
            </w:r>
          </w:p>
        </w:tc>
        <w:tc>
          <w:tcPr>
            <w:tcW w:w="10240" w:type="dxa"/>
          </w:tcPr>
          <w:p w14:paraId="0A475C99" w14:textId="7A80BB6A" w:rsidR="008D1DD6" w:rsidRPr="00B179EB" w:rsidRDefault="008D1DD6" w:rsidP="008D1DD6">
            <w:pPr>
              <w:pStyle w:val="MeasurementCriteria"/>
            </w:pPr>
            <w:r w:rsidRPr="00AD6BED">
              <w:t>Differentiate between pathogenic and nonpathogenic microorganisms</w:t>
            </w:r>
          </w:p>
        </w:tc>
      </w:tr>
      <w:tr w:rsidR="008D1DD6" w:rsidRPr="006B18F4" w14:paraId="4B693E09" w14:textId="77777777" w:rsidTr="00763F53">
        <w:trPr>
          <w:trHeight w:val="288"/>
          <w:jc w:val="center"/>
        </w:trPr>
        <w:tc>
          <w:tcPr>
            <w:tcW w:w="610" w:type="dxa"/>
          </w:tcPr>
          <w:p w14:paraId="23B4C2D3" w14:textId="77777777" w:rsidR="008D1DD6" w:rsidRPr="00994E96" w:rsidRDefault="008D1DD6" w:rsidP="008D1DD6">
            <w:pPr>
              <w:pStyle w:val="MeasurementCriterion"/>
            </w:pPr>
            <w:r w:rsidRPr="00994E96">
              <w:t>3.2</w:t>
            </w:r>
          </w:p>
        </w:tc>
        <w:tc>
          <w:tcPr>
            <w:tcW w:w="10240" w:type="dxa"/>
          </w:tcPr>
          <w:p w14:paraId="68A2DF9B" w14:textId="0BFF8008" w:rsidR="00AC7DCD" w:rsidRPr="00B179EB" w:rsidRDefault="008D1DD6" w:rsidP="00886535">
            <w:pPr>
              <w:pStyle w:val="MeasurementCriteria"/>
            </w:pPr>
            <w:r w:rsidRPr="00AD6BED">
              <w:t>Classify pathogens and their modes of disease transmission</w:t>
            </w:r>
          </w:p>
        </w:tc>
      </w:tr>
      <w:tr w:rsidR="00886535" w:rsidRPr="006B18F4" w14:paraId="4A3C6A34" w14:textId="77777777" w:rsidTr="00763F53">
        <w:trPr>
          <w:trHeight w:val="288"/>
          <w:jc w:val="center"/>
        </w:trPr>
        <w:tc>
          <w:tcPr>
            <w:tcW w:w="610" w:type="dxa"/>
          </w:tcPr>
          <w:p w14:paraId="181ABB7C" w14:textId="6D562425" w:rsidR="00886535" w:rsidRPr="00994E96" w:rsidRDefault="00886535" w:rsidP="008D1DD6">
            <w:pPr>
              <w:pStyle w:val="MeasurementCriterion"/>
            </w:pPr>
            <w:r>
              <w:t>3.3</w:t>
            </w:r>
          </w:p>
        </w:tc>
        <w:tc>
          <w:tcPr>
            <w:tcW w:w="10240" w:type="dxa"/>
          </w:tcPr>
          <w:p w14:paraId="549744EF" w14:textId="3B1BF4E5" w:rsidR="00886535" w:rsidRPr="00AD6BED" w:rsidRDefault="00886535" w:rsidP="00886535">
            <w:pPr>
              <w:pStyle w:val="MeasurementCriteria"/>
            </w:pPr>
            <w:r>
              <w:t>Describe infectious diseases and their relationship to patient safety and occupational risk</w:t>
            </w:r>
          </w:p>
        </w:tc>
      </w:tr>
      <w:tr w:rsidR="00886535" w:rsidRPr="006B18F4" w14:paraId="11282CCC" w14:textId="77777777" w:rsidTr="00763F53">
        <w:trPr>
          <w:trHeight w:val="288"/>
          <w:jc w:val="center"/>
        </w:trPr>
        <w:tc>
          <w:tcPr>
            <w:tcW w:w="610" w:type="dxa"/>
          </w:tcPr>
          <w:p w14:paraId="7943B384" w14:textId="177BBCD3" w:rsidR="00886535" w:rsidRDefault="00886535" w:rsidP="008D1DD6">
            <w:pPr>
              <w:pStyle w:val="MeasurementCriterion"/>
            </w:pPr>
            <w:r>
              <w:t>3.4</w:t>
            </w:r>
          </w:p>
        </w:tc>
        <w:tc>
          <w:tcPr>
            <w:tcW w:w="10240" w:type="dxa"/>
          </w:tcPr>
          <w:p w14:paraId="354AC9B0" w14:textId="59B1B49C" w:rsidR="00886535" w:rsidRDefault="00886535" w:rsidP="00886535">
            <w:pPr>
              <w:pStyle w:val="MeasurementCriteria"/>
            </w:pPr>
            <w:r>
              <w:t>Examine the need for immunizations for dental healthcare workers as a protection against infectious diseases</w:t>
            </w:r>
          </w:p>
        </w:tc>
      </w:tr>
      <w:tr w:rsidR="008D1DD6" w:rsidRPr="006B18F4" w14:paraId="157DC8A7" w14:textId="77777777" w:rsidTr="00763F53">
        <w:trPr>
          <w:trHeight w:val="288"/>
          <w:jc w:val="center"/>
        </w:trPr>
        <w:tc>
          <w:tcPr>
            <w:tcW w:w="610" w:type="dxa"/>
          </w:tcPr>
          <w:p w14:paraId="0BEBF4E6" w14:textId="499D5F2B" w:rsidR="008D1DD6" w:rsidRPr="00994E96" w:rsidRDefault="008D1DD6" w:rsidP="008D1DD6">
            <w:pPr>
              <w:pStyle w:val="MeasurementCriterion"/>
            </w:pPr>
            <w:r w:rsidRPr="00994E96">
              <w:t>3.5</w:t>
            </w:r>
          </w:p>
        </w:tc>
        <w:tc>
          <w:tcPr>
            <w:tcW w:w="10240" w:type="dxa"/>
          </w:tcPr>
          <w:p w14:paraId="761EC523" w14:textId="2499CD7D" w:rsidR="008D1DD6" w:rsidRPr="00B179EB" w:rsidRDefault="008D1DD6" w:rsidP="008D1DD6">
            <w:pPr>
              <w:pStyle w:val="MeasurementCriteria"/>
            </w:pPr>
            <w:r w:rsidRPr="00AD6BED">
              <w:t>Perform hand hygiene protocols</w:t>
            </w:r>
          </w:p>
        </w:tc>
      </w:tr>
      <w:tr w:rsidR="008D1DD6" w:rsidRPr="006B18F4" w14:paraId="117EA46D" w14:textId="77777777" w:rsidTr="00763F53">
        <w:trPr>
          <w:trHeight w:val="288"/>
          <w:jc w:val="center"/>
        </w:trPr>
        <w:tc>
          <w:tcPr>
            <w:tcW w:w="610" w:type="dxa"/>
          </w:tcPr>
          <w:p w14:paraId="35C304F8" w14:textId="7579A022" w:rsidR="008D1DD6" w:rsidRPr="00994E96" w:rsidRDefault="008D1DD6" w:rsidP="008D1DD6">
            <w:pPr>
              <w:pStyle w:val="MeasurementCriterion"/>
            </w:pPr>
            <w:r>
              <w:t>3.6</w:t>
            </w:r>
          </w:p>
        </w:tc>
        <w:tc>
          <w:tcPr>
            <w:tcW w:w="10240" w:type="dxa"/>
          </w:tcPr>
          <w:p w14:paraId="15A26162" w14:textId="3B6CFCCB" w:rsidR="008D1DD6" w:rsidRPr="00B179EB" w:rsidRDefault="008D1DD6" w:rsidP="008D1DD6">
            <w:pPr>
              <w:pStyle w:val="MeasurementCriteria"/>
            </w:pPr>
            <w:r w:rsidRPr="00AD6BED">
              <w:t>Select and use personal protective equipment as needed (i.e., gloves, mask levels, face shields, eyewear, etc.)</w:t>
            </w:r>
          </w:p>
        </w:tc>
      </w:tr>
      <w:tr w:rsidR="008D1DD6" w:rsidRPr="006B18F4" w14:paraId="0BDFB457" w14:textId="77777777" w:rsidTr="00763F53">
        <w:trPr>
          <w:trHeight w:val="288"/>
          <w:jc w:val="center"/>
        </w:trPr>
        <w:tc>
          <w:tcPr>
            <w:tcW w:w="610" w:type="dxa"/>
          </w:tcPr>
          <w:p w14:paraId="5004B3C2" w14:textId="2E8962EB" w:rsidR="008D1DD6" w:rsidRPr="00994E96" w:rsidRDefault="008D1DD6" w:rsidP="008D1DD6">
            <w:pPr>
              <w:pStyle w:val="MeasurementCriterion"/>
            </w:pPr>
            <w:r w:rsidRPr="00302170">
              <w:t>3.7</w:t>
            </w:r>
          </w:p>
        </w:tc>
        <w:tc>
          <w:tcPr>
            <w:tcW w:w="10240" w:type="dxa"/>
          </w:tcPr>
          <w:p w14:paraId="5F70F7CF" w14:textId="5F2ABD0E" w:rsidR="008D1DD6" w:rsidRPr="00B179EB" w:rsidRDefault="008D1DD6" w:rsidP="008D1DD6">
            <w:pPr>
              <w:pStyle w:val="MeasurementCriteria"/>
            </w:pPr>
            <w:r w:rsidRPr="00AD6BED">
              <w:t xml:space="preserve">Demonstrate aseptic and nonaseptic techniques used in dentistry (i.e., sterile/nonsterile, clean/dirty, treatment and surgical rooms, reception area, dental lab, etc.) </w:t>
            </w:r>
          </w:p>
        </w:tc>
      </w:tr>
      <w:tr w:rsidR="008D1DD6" w:rsidRPr="006B18F4" w14:paraId="6A61B35B" w14:textId="77777777" w:rsidTr="00763F53">
        <w:trPr>
          <w:trHeight w:val="288"/>
          <w:jc w:val="center"/>
        </w:trPr>
        <w:tc>
          <w:tcPr>
            <w:tcW w:w="610" w:type="dxa"/>
          </w:tcPr>
          <w:p w14:paraId="725A1BB7" w14:textId="67A4A66A" w:rsidR="008D1DD6" w:rsidRPr="00994E96" w:rsidRDefault="008D1DD6" w:rsidP="008D1DD6">
            <w:pPr>
              <w:pStyle w:val="MeasurementCriterion"/>
            </w:pPr>
            <w:r w:rsidRPr="00302170">
              <w:t>3.8</w:t>
            </w:r>
          </w:p>
        </w:tc>
        <w:tc>
          <w:tcPr>
            <w:tcW w:w="10240" w:type="dxa"/>
          </w:tcPr>
          <w:p w14:paraId="05E62D3A" w14:textId="502C7DD3" w:rsidR="008D1DD6" w:rsidRPr="00B179EB" w:rsidRDefault="008D1DD6" w:rsidP="008D1DD6">
            <w:pPr>
              <w:pStyle w:val="MeasurementCriteria"/>
            </w:pPr>
            <w:r w:rsidRPr="00AD6BED">
              <w:t>Select methods of aerosol management based on procedure (i.e., air/water combination, rubber dam, low</w:t>
            </w:r>
            <w:r w:rsidR="00217D88">
              <w:t>-</w:t>
            </w:r>
            <w:r w:rsidRPr="00AD6BED">
              <w:t>volume and high-volume evacuation systems, etc.)</w:t>
            </w:r>
          </w:p>
        </w:tc>
      </w:tr>
      <w:tr w:rsidR="008D1DD6" w:rsidRPr="006B18F4" w14:paraId="257DCB9A" w14:textId="77777777" w:rsidTr="00763F53">
        <w:trPr>
          <w:trHeight w:val="288"/>
          <w:jc w:val="center"/>
        </w:trPr>
        <w:tc>
          <w:tcPr>
            <w:tcW w:w="610" w:type="dxa"/>
          </w:tcPr>
          <w:p w14:paraId="52D26E3C" w14:textId="32911091" w:rsidR="008D1DD6" w:rsidRPr="00994E96" w:rsidRDefault="008D1DD6" w:rsidP="008D1DD6">
            <w:pPr>
              <w:pStyle w:val="MeasurementCriterion"/>
            </w:pPr>
            <w:r w:rsidRPr="00302170">
              <w:t>3.9</w:t>
            </w:r>
          </w:p>
        </w:tc>
        <w:tc>
          <w:tcPr>
            <w:tcW w:w="10240" w:type="dxa"/>
          </w:tcPr>
          <w:p w14:paraId="6DDBD4C0" w14:textId="70BB839A" w:rsidR="008D1DD6" w:rsidRPr="00B179EB" w:rsidRDefault="008D1DD6" w:rsidP="008D1DD6">
            <w:pPr>
              <w:pStyle w:val="MeasurementCriteria"/>
            </w:pPr>
            <w:r w:rsidRPr="00AD6BED">
              <w:t>Perform instrument processing and sterilization</w:t>
            </w:r>
          </w:p>
        </w:tc>
      </w:tr>
      <w:tr w:rsidR="008D1DD6" w:rsidRPr="006B18F4" w14:paraId="146DEE02" w14:textId="77777777" w:rsidTr="00763F53">
        <w:trPr>
          <w:trHeight w:val="288"/>
          <w:jc w:val="center"/>
        </w:trPr>
        <w:tc>
          <w:tcPr>
            <w:tcW w:w="610" w:type="dxa"/>
          </w:tcPr>
          <w:p w14:paraId="081B9C48" w14:textId="02355F46" w:rsidR="008D1DD6" w:rsidRPr="00994E96" w:rsidRDefault="008D1DD6" w:rsidP="008D1DD6">
            <w:pPr>
              <w:pStyle w:val="MeasurementCriterion"/>
            </w:pPr>
            <w:r w:rsidRPr="00302170">
              <w:lastRenderedPageBreak/>
              <w:t>3.10</w:t>
            </w:r>
          </w:p>
        </w:tc>
        <w:tc>
          <w:tcPr>
            <w:tcW w:w="10240" w:type="dxa"/>
          </w:tcPr>
          <w:p w14:paraId="264732A0" w14:textId="64B4ABF8" w:rsidR="008D1DD6" w:rsidRPr="00B179EB" w:rsidRDefault="008D1DD6" w:rsidP="008D1DD6">
            <w:pPr>
              <w:pStyle w:val="MeasurementCriteria"/>
            </w:pPr>
            <w:r w:rsidRPr="00AD6BED">
              <w:t>Apply methods of surface cleaning and disinfection</w:t>
            </w:r>
          </w:p>
        </w:tc>
      </w:tr>
      <w:bookmarkEnd w:id="0"/>
      <w:tr w:rsidR="0005559D" w:rsidRPr="006B18F4" w14:paraId="1731D9DB" w14:textId="77777777" w:rsidTr="00763F53">
        <w:trPr>
          <w:trHeight w:val="288"/>
          <w:jc w:val="center"/>
        </w:trPr>
        <w:tc>
          <w:tcPr>
            <w:tcW w:w="610" w:type="dxa"/>
          </w:tcPr>
          <w:p w14:paraId="40902A7C" w14:textId="6EDB8234" w:rsidR="0005559D" w:rsidRDefault="0005559D" w:rsidP="0005559D">
            <w:pPr>
              <w:pStyle w:val="MeasurementCriterion"/>
            </w:pPr>
            <w:r>
              <w:t>3.1</w:t>
            </w:r>
            <w:r w:rsidR="003C4A06">
              <w:t>1</w:t>
            </w:r>
          </w:p>
        </w:tc>
        <w:tc>
          <w:tcPr>
            <w:tcW w:w="10240" w:type="dxa"/>
            <w:vAlign w:val="center"/>
          </w:tcPr>
          <w:p w14:paraId="75BAB800" w14:textId="098890D4" w:rsidR="0005559D" w:rsidRPr="00723774" w:rsidRDefault="0005559D" w:rsidP="0005559D">
            <w:pPr>
              <w:pStyle w:val="MeasurementCriteria"/>
              <w:rPr>
                <w:rFonts w:cs="Arial"/>
              </w:rPr>
            </w:pPr>
            <w:r w:rsidRPr="00156473">
              <w:t xml:space="preserve">Comply with state and federal regulations for infection control and disease prevention </w:t>
            </w:r>
          </w:p>
        </w:tc>
      </w:tr>
      <w:tr w:rsidR="0005559D" w:rsidRPr="006B18F4" w14:paraId="05BEAD42" w14:textId="77777777" w:rsidTr="00763F53">
        <w:trPr>
          <w:trHeight w:val="288"/>
          <w:jc w:val="center"/>
        </w:trPr>
        <w:tc>
          <w:tcPr>
            <w:tcW w:w="610" w:type="dxa"/>
          </w:tcPr>
          <w:p w14:paraId="34150188" w14:textId="1FD0F2EF" w:rsidR="0005559D" w:rsidRDefault="0005559D" w:rsidP="0005559D">
            <w:pPr>
              <w:pStyle w:val="MeasurementCriterion"/>
            </w:pPr>
            <w:r>
              <w:t>3.1</w:t>
            </w:r>
            <w:r w:rsidR="003C4A06">
              <w:t>2</w:t>
            </w:r>
          </w:p>
        </w:tc>
        <w:tc>
          <w:tcPr>
            <w:tcW w:w="10240" w:type="dxa"/>
            <w:vAlign w:val="center"/>
          </w:tcPr>
          <w:p w14:paraId="24E87AE0" w14:textId="5728DB72" w:rsidR="0005559D" w:rsidRPr="00723774" w:rsidRDefault="0005559D" w:rsidP="0005559D">
            <w:pPr>
              <w:pStyle w:val="MeasurementCriteria"/>
              <w:rPr>
                <w:rFonts w:cs="Arial"/>
              </w:rPr>
            </w:pPr>
            <w:r w:rsidRPr="00156473">
              <w:t xml:space="preserve">Comply with the OSHA Bloodborne Pathogens Standard (29CFR-1910.1030) </w:t>
            </w:r>
          </w:p>
        </w:tc>
      </w:tr>
      <w:tr w:rsidR="0005559D" w:rsidRPr="006B18F4" w14:paraId="08138F56" w14:textId="77777777" w:rsidTr="00763F53">
        <w:trPr>
          <w:trHeight w:val="288"/>
          <w:jc w:val="center"/>
        </w:trPr>
        <w:tc>
          <w:tcPr>
            <w:tcW w:w="610" w:type="dxa"/>
          </w:tcPr>
          <w:p w14:paraId="03B4CE1C" w14:textId="7B810C36" w:rsidR="0005559D" w:rsidRDefault="0005559D" w:rsidP="0005559D">
            <w:pPr>
              <w:pStyle w:val="MeasurementCriterion"/>
            </w:pPr>
            <w:r>
              <w:t>3.1</w:t>
            </w:r>
            <w:r w:rsidR="003C4A06">
              <w:t>3</w:t>
            </w:r>
          </w:p>
        </w:tc>
        <w:tc>
          <w:tcPr>
            <w:tcW w:w="10240" w:type="dxa"/>
            <w:vAlign w:val="center"/>
          </w:tcPr>
          <w:p w14:paraId="4A53B355" w14:textId="55779ABA" w:rsidR="0005559D" w:rsidRPr="00723774" w:rsidRDefault="0005559D" w:rsidP="0005559D">
            <w:pPr>
              <w:pStyle w:val="MeasurementCriteria"/>
              <w:ind w:left="0"/>
              <w:rPr>
                <w:rFonts w:cs="Arial"/>
              </w:rPr>
            </w:pPr>
            <w:r w:rsidRPr="00156473">
              <w:t xml:space="preserve">Adhere to the OSHA Hazard Communications Standard (29CFR-1910.1200) </w:t>
            </w:r>
          </w:p>
        </w:tc>
      </w:tr>
      <w:tr w:rsidR="0005559D" w:rsidRPr="006B18F4" w14:paraId="5D0E117A" w14:textId="77777777" w:rsidTr="00763F53">
        <w:trPr>
          <w:trHeight w:val="288"/>
          <w:jc w:val="center"/>
        </w:trPr>
        <w:tc>
          <w:tcPr>
            <w:tcW w:w="610" w:type="dxa"/>
          </w:tcPr>
          <w:p w14:paraId="55E69C99" w14:textId="426BB3B2" w:rsidR="0005559D" w:rsidRDefault="0005559D" w:rsidP="0005559D">
            <w:pPr>
              <w:pStyle w:val="MeasurementCriterion"/>
            </w:pPr>
            <w:r>
              <w:t>3.1</w:t>
            </w:r>
            <w:r w:rsidR="003C4A06">
              <w:t>4</w:t>
            </w:r>
          </w:p>
        </w:tc>
        <w:tc>
          <w:tcPr>
            <w:tcW w:w="10240" w:type="dxa"/>
            <w:vAlign w:val="center"/>
          </w:tcPr>
          <w:p w14:paraId="0B126DE1" w14:textId="6877A424" w:rsidR="0005559D" w:rsidRPr="00723774" w:rsidRDefault="0005559D" w:rsidP="0005559D">
            <w:pPr>
              <w:pStyle w:val="MeasurementCriteria"/>
              <w:ind w:left="0"/>
              <w:rPr>
                <w:rFonts w:cs="Arial"/>
              </w:rPr>
            </w:pPr>
            <w:r w:rsidRPr="00156473">
              <w:t>Distinguish among agencies with guidelines for infection control (i.e., OSHA, CDC, OSAP, NIOSH, ADA, etc.)</w:t>
            </w:r>
          </w:p>
        </w:tc>
      </w:tr>
      <w:tr w:rsidR="00D369E3" w:rsidRPr="006B18F4" w14:paraId="13658AF7" w14:textId="77777777" w:rsidTr="00763F53">
        <w:trPr>
          <w:trHeight w:val="288"/>
          <w:jc w:val="center"/>
        </w:trPr>
        <w:tc>
          <w:tcPr>
            <w:tcW w:w="10850" w:type="dxa"/>
            <w:gridSpan w:val="2"/>
          </w:tcPr>
          <w:p w14:paraId="72B135B0" w14:textId="6B8FC0CA" w:rsidR="00D369E3" w:rsidRPr="006B18F4" w:rsidRDefault="00D369E3" w:rsidP="00D63DD9">
            <w:pPr>
              <w:pStyle w:val="STANDARD"/>
              <w:spacing w:before="120"/>
            </w:pPr>
            <w:r w:rsidRPr="00D67E85">
              <w:t>STANDARD 4.0</w:t>
            </w:r>
            <w:r w:rsidRPr="006B18F4">
              <w:t xml:space="preserve"> </w:t>
            </w:r>
            <w:r w:rsidR="00D52327" w:rsidRPr="00AE642B">
              <w:t>IDENTIFY STRUCTURES AND FUNCTIONS OF ORAL, HEAD, AND NECK ANATOMY AND RELATED DENTAL PATHOLOGIES</w:t>
            </w:r>
          </w:p>
        </w:tc>
      </w:tr>
      <w:tr w:rsidR="00A45A03" w:rsidRPr="006B18F4" w14:paraId="3BC32F2D" w14:textId="77777777" w:rsidTr="00763F53">
        <w:trPr>
          <w:trHeight w:val="288"/>
          <w:jc w:val="center"/>
        </w:trPr>
        <w:tc>
          <w:tcPr>
            <w:tcW w:w="610" w:type="dxa"/>
          </w:tcPr>
          <w:p w14:paraId="3990DA1B" w14:textId="77777777" w:rsidR="00A45A03" w:rsidRPr="00994E96" w:rsidRDefault="00A45A03" w:rsidP="00A45A03">
            <w:pPr>
              <w:pStyle w:val="MeasurementCriterion"/>
            </w:pPr>
            <w:r w:rsidRPr="00994E96">
              <w:t>4.1</w:t>
            </w:r>
          </w:p>
        </w:tc>
        <w:tc>
          <w:tcPr>
            <w:tcW w:w="10240" w:type="dxa"/>
          </w:tcPr>
          <w:p w14:paraId="050C1661" w14:textId="47AC7690" w:rsidR="00A45A03" w:rsidRPr="00901541" w:rsidRDefault="00A45A03" w:rsidP="00A45A03">
            <w:pPr>
              <w:pStyle w:val="MeasurementCriteria"/>
            </w:pPr>
            <w:r w:rsidRPr="009D15A2">
              <w:t>Describe structures and functions of head and neck anatomy including bones, muscles, sinuses, salivary glands, nerve, lymphatic system, and blood vessels</w:t>
            </w:r>
          </w:p>
        </w:tc>
      </w:tr>
      <w:tr w:rsidR="00A45A03" w:rsidRPr="006B18F4" w14:paraId="03C919F4" w14:textId="77777777" w:rsidTr="00763F53">
        <w:trPr>
          <w:trHeight w:val="288"/>
          <w:jc w:val="center"/>
        </w:trPr>
        <w:tc>
          <w:tcPr>
            <w:tcW w:w="610" w:type="dxa"/>
          </w:tcPr>
          <w:p w14:paraId="49F5A411" w14:textId="77777777" w:rsidR="00A45A03" w:rsidRPr="00994E96" w:rsidRDefault="00A45A03" w:rsidP="00A45A03">
            <w:pPr>
              <w:pStyle w:val="MeasurementCriterion"/>
            </w:pPr>
            <w:r w:rsidRPr="00994E96">
              <w:t>4.2</w:t>
            </w:r>
          </w:p>
        </w:tc>
        <w:tc>
          <w:tcPr>
            <w:tcW w:w="10240" w:type="dxa"/>
          </w:tcPr>
          <w:p w14:paraId="6FA40E65" w14:textId="3E4D5AFD" w:rsidR="00A45A03" w:rsidRPr="00901541" w:rsidRDefault="00A45A03" w:rsidP="00A45A03">
            <w:pPr>
              <w:pStyle w:val="MeasurementCriteria"/>
            </w:pPr>
            <w:r w:rsidRPr="009D15A2">
              <w:t>Describe embryonic development of head, oral cavity, and teeth</w:t>
            </w:r>
          </w:p>
        </w:tc>
      </w:tr>
      <w:tr w:rsidR="00A45A03" w:rsidRPr="006B18F4" w14:paraId="48BCB01D" w14:textId="77777777" w:rsidTr="00763F53">
        <w:trPr>
          <w:trHeight w:val="288"/>
          <w:jc w:val="center"/>
        </w:trPr>
        <w:tc>
          <w:tcPr>
            <w:tcW w:w="610" w:type="dxa"/>
          </w:tcPr>
          <w:p w14:paraId="54F5506C" w14:textId="77777777" w:rsidR="00A45A03" w:rsidRPr="00994E96" w:rsidRDefault="00A45A03" w:rsidP="00A45A03">
            <w:pPr>
              <w:pStyle w:val="MeasurementCriterion"/>
            </w:pPr>
            <w:r w:rsidRPr="00994E96">
              <w:t>4.3</w:t>
            </w:r>
          </w:p>
        </w:tc>
        <w:tc>
          <w:tcPr>
            <w:tcW w:w="10240" w:type="dxa"/>
          </w:tcPr>
          <w:p w14:paraId="621B3492" w14:textId="38A86C3C" w:rsidR="00A45A03" w:rsidRPr="00901541" w:rsidRDefault="00A45A03" w:rsidP="00A45A03">
            <w:pPr>
              <w:pStyle w:val="MeasurementCriteria"/>
            </w:pPr>
            <w:r w:rsidRPr="009D15A2">
              <w:t>Identify dental anatomy, tooth morphology, tooth surfaces, and periodontium</w:t>
            </w:r>
          </w:p>
        </w:tc>
      </w:tr>
      <w:tr w:rsidR="00A45A03" w:rsidRPr="006B18F4" w14:paraId="27AB3F21" w14:textId="77777777" w:rsidTr="00763F53">
        <w:trPr>
          <w:trHeight w:val="288"/>
          <w:jc w:val="center"/>
        </w:trPr>
        <w:tc>
          <w:tcPr>
            <w:tcW w:w="610" w:type="dxa"/>
          </w:tcPr>
          <w:p w14:paraId="24AF0A0F" w14:textId="15D7580F" w:rsidR="00A45A03" w:rsidRPr="00994E96" w:rsidRDefault="00A45A03" w:rsidP="00A45A03">
            <w:pPr>
              <w:pStyle w:val="MeasurementCriterion"/>
            </w:pPr>
            <w:r w:rsidRPr="00CE41F1">
              <w:t>4.4</w:t>
            </w:r>
          </w:p>
        </w:tc>
        <w:tc>
          <w:tcPr>
            <w:tcW w:w="10240" w:type="dxa"/>
          </w:tcPr>
          <w:p w14:paraId="6A21A45C" w14:textId="304D08D9" w:rsidR="00A45A03" w:rsidRDefault="00A45A03" w:rsidP="00A45A03">
            <w:pPr>
              <w:pStyle w:val="MeasurementCriteria"/>
            </w:pPr>
            <w:r w:rsidRPr="009D15A2">
              <w:t>Select oral structures and landmarks</w:t>
            </w:r>
          </w:p>
        </w:tc>
      </w:tr>
      <w:tr w:rsidR="00A45A03" w:rsidRPr="006B18F4" w14:paraId="2BF5BF56" w14:textId="77777777" w:rsidTr="00763F53">
        <w:trPr>
          <w:trHeight w:val="288"/>
          <w:jc w:val="center"/>
        </w:trPr>
        <w:tc>
          <w:tcPr>
            <w:tcW w:w="610" w:type="dxa"/>
          </w:tcPr>
          <w:p w14:paraId="0B156CD4" w14:textId="0159EC34" w:rsidR="00A45A03" w:rsidRPr="00994E96" w:rsidRDefault="00A45A03" w:rsidP="00A45A03">
            <w:pPr>
              <w:pStyle w:val="MeasurementCriterion"/>
            </w:pPr>
            <w:r w:rsidRPr="00CE41F1">
              <w:t>4.5</w:t>
            </w:r>
          </w:p>
        </w:tc>
        <w:tc>
          <w:tcPr>
            <w:tcW w:w="10240" w:type="dxa"/>
          </w:tcPr>
          <w:p w14:paraId="4FFCAFEC" w14:textId="16593883" w:rsidR="00A45A03" w:rsidRDefault="00A45A03" w:rsidP="00A45A03">
            <w:pPr>
              <w:pStyle w:val="MeasurementCriteria"/>
            </w:pPr>
            <w:r w:rsidRPr="009D15A2">
              <w:t>Differentiate among dental numbering systems</w:t>
            </w:r>
          </w:p>
        </w:tc>
      </w:tr>
      <w:tr w:rsidR="00A45A03" w:rsidRPr="006B18F4" w14:paraId="7FD6D17E" w14:textId="77777777" w:rsidTr="00763F53">
        <w:trPr>
          <w:trHeight w:val="288"/>
          <w:jc w:val="center"/>
        </w:trPr>
        <w:tc>
          <w:tcPr>
            <w:tcW w:w="610" w:type="dxa"/>
          </w:tcPr>
          <w:p w14:paraId="4F79F16C" w14:textId="71C73591" w:rsidR="00A45A03" w:rsidRPr="00994E96" w:rsidRDefault="00A45A03" w:rsidP="00A45A03">
            <w:pPr>
              <w:pStyle w:val="MeasurementCriterion"/>
            </w:pPr>
            <w:r w:rsidRPr="00CE41F1">
              <w:t>4.6</w:t>
            </w:r>
          </w:p>
        </w:tc>
        <w:tc>
          <w:tcPr>
            <w:tcW w:w="10240" w:type="dxa"/>
          </w:tcPr>
          <w:p w14:paraId="142F90E8" w14:textId="77D9BE99" w:rsidR="00A45A03" w:rsidRDefault="00A45A03" w:rsidP="00A45A03">
            <w:pPr>
              <w:pStyle w:val="MeasurementCriteria"/>
            </w:pPr>
            <w:r w:rsidRPr="009D15A2">
              <w:t>Recognize and describe oral pathological conditions and their development (e.g., gingivitis, caries, periodontal disease, classifications of occlusion, and hard and soft tissue abnormalities)</w:t>
            </w:r>
          </w:p>
        </w:tc>
      </w:tr>
      <w:tr w:rsidR="00D369E3" w:rsidRPr="006B18F4" w14:paraId="32344BC7" w14:textId="77777777" w:rsidTr="00763F53">
        <w:trPr>
          <w:trHeight w:val="288"/>
          <w:jc w:val="center"/>
        </w:trPr>
        <w:tc>
          <w:tcPr>
            <w:tcW w:w="10850" w:type="dxa"/>
            <w:gridSpan w:val="2"/>
          </w:tcPr>
          <w:p w14:paraId="2CAADEDB" w14:textId="2AE2A5D4" w:rsidR="00D369E3" w:rsidRPr="006B18F4" w:rsidRDefault="00D369E3" w:rsidP="00D63DD9">
            <w:pPr>
              <w:pStyle w:val="STANDARD"/>
              <w:spacing w:before="120"/>
            </w:pPr>
            <w:r w:rsidRPr="00D67E85">
              <w:t>STANDARD 5.0</w:t>
            </w:r>
            <w:r w:rsidRPr="006B18F4">
              <w:t xml:space="preserve"> </w:t>
            </w:r>
            <w:r w:rsidR="00031665" w:rsidRPr="00095E0A">
              <w:t>MAINTAIN AND UTILIZE DENTAL INSTRUMENTS AND EQUIPMENT</w:t>
            </w:r>
          </w:p>
        </w:tc>
      </w:tr>
      <w:tr w:rsidR="00673E79" w:rsidRPr="006B18F4" w14:paraId="18810363" w14:textId="77777777" w:rsidTr="00763F53">
        <w:trPr>
          <w:trHeight w:val="288"/>
          <w:jc w:val="center"/>
        </w:trPr>
        <w:tc>
          <w:tcPr>
            <w:tcW w:w="610" w:type="dxa"/>
          </w:tcPr>
          <w:p w14:paraId="1B4BF16E" w14:textId="77777777" w:rsidR="00673E79" w:rsidRPr="00994E96" w:rsidRDefault="00673E79" w:rsidP="00673E79">
            <w:pPr>
              <w:pStyle w:val="MeasurementCriterion"/>
            </w:pPr>
            <w:r w:rsidRPr="00994E96">
              <w:t>5.1</w:t>
            </w:r>
          </w:p>
        </w:tc>
        <w:tc>
          <w:tcPr>
            <w:tcW w:w="10240" w:type="dxa"/>
            <w:vAlign w:val="center"/>
          </w:tcPr>
          <w:p w14:paraId="4B79BE29" w14:textId="2226C29F" w:rsidR="00673E79" w:rsidRPr="00C147B6" w:rsidRDefault="00673E79" w:rsidP="00673E79">
            <w:pPr>
              <w:pStyle w:val="MeasurementCriteria"/>
            </w:pPr>
            <w:r>
              <w:t>Operate and maintain</w:t>
            </w:r>
            <w:r w:rsidRPr="00F0703C">
              <w:t xml:space="preserve"> operatory, lab, and sterilization equipment (i.e., autoclave, ultrasonic, lathe, model trimmer, etc.)</w:t>
            </w:r>
          </w:p>
        </w:tc>
      </w:tr>
      <w:tr w:rsidR="00673E79" w:rsidRPr="006B18F4" w14:paraId="17FB8FA0" w14:textId="77777777" w:rsidTr="00763F53">
        <w:trPr>
          <w:trHeight w:val="288"/>
          <w:jc w:val="center"/>
        </w:trPr>
        <w:tc>
          <w:tcPr>
            <w:tcW w:w="610" w:type="dxa"/>
          </w:tcPr>
          <w:p w14:paraId="286BB44C" w14:textId="77777777" w:rsidR="00673E79" w:rsidRPr="00994E96" w:rsidRDefault="00673E79" w:rsidP="00673E79">
            <w:pPr>
              <w:pStyle w:val="MeasurementCriterion"/>
            </w:pPr>
            <w:r w:rsidRPr="00994E96">
              <w:t>5.2</w:t>
            </w:r>
          </w:p>
        </w:tc>
        <w:tc>
          <w:tcPr>
            <w:tcW w:w="10240" w:type="dxa"/>
            <w:vAlign w:val="center"/>
          </w:tcPr>
          <w:p w14:paraId="46F09E73" w14:textId="4405164B" w:rsidR="00673E79" w:rsidRPr="00C147B6" w:rsidRDefault="00673E79" w:rsidP="00673E79">
            <w:pPr>
              <w:pStyle w:val="MeasurementCriteria"/>
            </w:pPr>
            <w:r w:rsidRPr="00F0703C">
              <w:t>Identify types and functions of dental instruments used in a general dental practice (i.e., restorative, surgical, prosthodontic, hygiene, periodontal, endodontic, etc.)</w:t>
            </w:r>
          </w:p>
        </w:tc>
      </w:tr>
      <w:tr w:rsidR="00673E79" w:rsidRPr="006B18F4" w14:paraId="027BBBD4" w14:textId="77777777" w:rsidTr="00763F53">
        <w:trPr>
          <w:trHeight w:val="288"/>
          <w:jc w:val="center"/>
        </w:trPr>
        <w:tc>
          <w:tcPr>
            <w:tcW w:w="610" w:type="dxa"/>
          </w:tcPr>
          <w:p w14:paraId="28C1AB8B" w14:textId="77777777" w:rsidR="00673E79" w:rsidRPr="00994E96" w:rsidRDefault="00673E79" w:rsidP="00673E79">
            <w:pPr>
              <w:pStyle w:val="MeasurementCriterion"/>
            </w:pPr>
            <w:r w:rsidRPr="00994E96">
              <w:t>5.3</w:t>
            </w:r>
          </w:p>
        </w:tc>
        <w:tc>
          <w:tcPr>
            <w:tcW w:w="10240" w:type="dxa"/>
            <w:vAlign w:val="center"/>
          </w:tcPr>
          <w:p w14:paraId="28DEB2BD" w14:textId="12350E7F" w:rsidR="00673E79" w:rsidRPr="00C147B6" w:rsidRDefault="00673E79" w:rsidP="00673E79">
            <w:pPr>
              <w:pStyle w:val="MeasurementCriteria"/>
            </w:pPr>
            <w:r w:rsidRPr="00F0703C">
              <w:t>Maintain dental instruments and handpieces emphasizing their value to the practice/treatment</w:t>
            </w:r>
          </w:p>
        </w:tc>
      </w:tr>
      <w:tr w:rsidR="00673E79" w:rsidRPr="006B18F4" w14:paraId="578CFAEB" w14:textId="77777777" w:rsidTr="00763F53">
        <w:trPr>
          <w:trHeight w:val="288"/>
          <w:jc w:val="center"/>
        </w:trPr>
        <w:tc>
          <w:tcPr>
            <w:tcW w:w="610" w:type="dxa"/>
          </w:tcPr>
          <w:p w14:paraId="5FE16C36" w14:textId="77777777" w:rsidR="00673E79" w:rsidRPr="00994E96" w:rsidRDefault="00673E79" w:rsidP="00673E79">
            <w:pPr>
              <w:pStyle w:val="MeasurementCriterion"/>
            </w:pPr>
            <w:r w:rsidRPr="00994E96">
              <w:t>5.4</w:t>
            </w:r>
          </w:p>
        </w:tc>
        <w:tc>
          <w:tcPr>
            <w:tcW w:w="10240" w:type="dxa"/>
            <w:vAlign w:val="center"/>
          </w:tcPr>
          <w:p w14:paraId="6601364C" w14:textId="1879CA0C" w:rsidR="00673E79" w:rsidRPr="00C147B6" w:rsidRDefault="00673E79" w:rsidP="00673E79">
            <w:pPr>
              <w:pStyle w:val="MeasurementCriteria"/>
            </w:pPr>
            <w:r>
              <w:t>Operate and maintain</w:t>
            </w:r>
            <w:r w:rsidRPr="00F0703C">
              <w:t xml:space="preserve"> waterlines and evacuation systems</w:t>
            </w:r>
          </w:p>
        </w:tc>
      </w:tr>
      <w:tr w:rsidR="00D369E3" w:rsidRPr="006B18F4" w14:paraId="7EDB572C" w14:textId="77777777" w:rsidTr="00763F53">
        <w:trPr>
          <w:trHeight w:val="288"/>
          <w:jc w:val="center"/>
        </w:trPr>
        <w:tc>
          <w:tcPr>
            <w:tcW w:w="10850" w:type="dxa"/>
            <w:gridSpan w:val="2"/>
          </w:tcPr>
          <w:p w14:paraId="16601391" w14:textId="6811AF80" w:rsidR="00D369E3" w:rsidRPr="006B18F4" w:rsidRDefault="00D369E3" w:rsidP="00D63DD9">
            <w:pPr>
              <w:pStyle w:val="STANDARD"/>
              <w:spacing w:before="120"/>
            </w:pPr>
            <w:r w:rsidRPr="00D67E85">
              <w:t xml:space="preserve">STANDARD 6.0 </w:t>
            </w:r>
            <w:r w:rsidR="00932D39" w:rsidRPr="0080009C">
              <w:t>IDENTIFY FUNCTIONS OF PHARMACOLOGY AND ANESTHESIA RELATED TO DENTISTRY</w:t>
            </w:r>
          </w:p>
        </w:tc>
      </w:tr>
      <w:tr w:rsidR="00251307" w:rsidRPr="006B18F4" w14:paraId="0730B2B6" w14:textId="77777777" w:rsidTr="00763F53">
        <w:trPr>
          <w:trHeight w:val="288"/>
          <w:jc w:val="center"/>
        </w:trPr>
        <w:tc>
          <w:tcPr>
            <w:tcW w:w="610" w:type="dxa"/>
          </w:tcPr>
          <w:p w14:paraId="3FAC2759" w14:textId="77777777" w:rsidR="00251307" w:rsidRPr="00994E96" w:rsidRDefault="00251307" w:rsidP="00251307">
            <w:pPr>
              <w:pStyle w:val="MeasurementCriterion"/>
            </w:pPr>
            <w:r w:rsidRPr="00994E96">
              <w:t>6.1</w:t>
            </w:r>
          </w:p>
        </w:tc>
        <w:tc>
          <w:tcPr>
            <w:tcW w:w="10240" w:type="dxa"/>
            <w:vAlign w:val="center"/>
          </w:tcPr>
          <w:p w14:paraId="4A6E5E9E" w14:textId="4840EB75" w:rsidR="00251307" w:rsidRPr="000E7C3B" w:rsidRDefault="00251307" w:rsidP="00251307">
            <w:pPr>
              <w:pStyle w:val="MeasurementCriteria"/>
            </w:pPr>
            <w:r w:rsidRPr="00FF2EBE">
              <w:t xml:space="preserve">Identify drug agencies and regulations (e.g., EPA, FDA, </w:t>
            </w:r>
            <w:r>
              <w:t xml:space="preserve">and </w:t>
            </w:r>
            <w:r w:rsidRPr="00FF2EBE">
              <w:t xml:space="preserve">DEA) </w:t>
            </w:r>
          </w:p>
        </w:tc>
      </w:tr>
      <w:tr w:rsidR="00251307" w:rsidRPr="006B18F4" w14:paraId="178224BF" w14:textId="77777777" w:rsidTr="00763F53">
        <w:trPr>
          <w:trHeight w:val="288"/>
          <w:jc w:val="center"/>
        </w:trPr>
        <w:tc>
          <w:tcPr>
            <w:tcW w:w="610" w:type="dxa"/>
          </w:tcPr>
          <w:p w14:paraId="7244A563" w14:textId="77777777" w:rsidR="00251307" w:rsidRPr="00994E96" w:rsidRDefault="00251307" w:rsidP="00251307">
            <w:pPr>
              <w:pStyle w:val="MeasurementCriterion"/>
            </w:pPr>
            <w:r w:rsidRPr="00994E96">
              <w:t>6.2</w:t>
            </w:r>
          </w:p>
        </w:tc>
        <w:tc>
          <w:tcPr>
            <w:tcW w:w="10240" w:type="dxa"/>
            <w:shd w:val="clear" w:color="auto" w:fill="auto"/>
            <w:vAlign w:val="center"/>
          </w:tcPr>
          <w:p w14:paraId="4E89CCC9" w14:textId="7D95B56D" w:rsidR="00251307" w:rsidRPr="000E7C3B" w:rsidRDefault="00251307" w:rsidP="00251307">
            <w:pPr>
              <w:pStyle w:val="MeasurementCriteria"/>
            </w:pPr>
            <w:r w:rsidRPr="00FF2EBE">
              <w:t>Record dispensed or prescribed drugs in the patient’s clinical record</w:t>
            </w:r>
          </w:p>
        </w:tc>
      </w:tr>
      <w:tr w:rsidR="00251307" w:rsidRPr="006B18F4" w14:paraId="2889EEF6" w14:textId="77777777" w:rsidTr="00763F53">
        <w:trPr>
          <w:trHeight w:val="288"/>
          <w:jc w:val="center"/>
        </w:trPr>
        <w:tc>
          <w:tcPr>
            <w:tcW w:w="610" w:type="dxa"/>
          </w:tcPr>
          <w:p w14:paraId="76C8722C" w14:textId="77777777" w:rsidR="00251307" w:rsidRPr="00994E96" w:rsidRDefault="00251307" w:rsidP="00251307">
            <w:pPr>
              <w:pStyle w:val="MeasurementCriterion"/>
            </w:pPr>
            <w:r w:rsidRPr="00994E96">
              <w:t>6.3</w:t>
            </w:r>
          </w:p>
        </w:tc>
        <w:tc>
          <w:tcPr>
            <w:tcW w:w="10240" w:type="dxa"/>
            <w:vAlign w:val="center"/>
          </w:tcPr>
          <w:p w14:paraId="02D10A6F" w14:textId="735E1333" w:rsidR="00251307" w:rsidRPr="000E7C3B" w:rsidRDefault="00251307" w:rsidP="00251307">
            <w:pPr>
              <w:pStyle w:val="MeasurementCriteria"/>
            </w:pPr>
            <w:r w:rsidRPr="00FF2EBE">
              <w:t>Recognize drug references to identify drug actions, side effects, indications, and contraindication</w:t>
            </w:r>
            <w:r>
              <w:t>s</w:t>
            </w:r>
            <w:r w:rsidRPr="00FF2EBE">
              <w:t xml:space="preserve"> </w:t>
            </w:r>
          </w:p>
        </w:tc>
      </w:tr>
      <w:tr w:rsidR="00251307" w:rsidRPr="006B18F4" w14:paraId="2DEDB95B" w14:textId="77777777" w:rsidTr="00763F53">
        <w:trPr>
          <w:trHeight w:val="288"/>
          <w:jc w:val="center"/>
        </w:trPr>
        <w:tc>
          <w:tcPr>
            <w:tcW w:w="610" w:type="dxa"/>
          </w:tcPr>
          <w:p w14:paraId="323A61F2" w14:textId="2EA449A3" w:rsidR="00251307" w:rsidRPr="00994E96" w:rsidRDefault="00251307" w:rsidP="00251307">
            <w:pPr>
              <w:pStyle w:val="MeasurementCriterion"/>
            </w:pPr>
            <w:r w:rsidRPr="00664547">
              <w:t>6.4</w:t>
            </w:r>
          </w:p>
        </w:tc>
        <w:tc>
          <w:tcPr>
            <w:tcW w:w="10240" w:type="dxa"/>
            <w:vAlign w:val="center"/>
          </w:tcPr>
          <w:p w14:paraId="04CC5536" w14:textId="7B138E6C" w:rsidR="00251307" w:rsidRPr="000E7C3B" w:rsidRDefault="00251307" w:rsidP="00251307">
            <w:pPr>
              <w:pStyle w:val="MeasurementCriteria"/>
            </w:pPr>
            <w:r w:rsidRPr="00FF2EBE">
              <w:t xml:space="preserve">Identify common drugs used in dentistry by their classifications (i.e., antibiotics, pain management, OTC, therapeutics, local anesthetics, etc.)  </w:t>
            </w:r>
          </w:p>
        </w:tc>
      </w:tr>
      <w:tr w:rsidR="00251307" w:rsidRPr="006B18F4" w14:paraId="3845B94A" w14:textId="77777777" w:rsidTr="00763F53">
        <w:trPr>
          <w:trHeight w:val="288"/>
          <w:jc w:val="center"/>
        </w:trPr>
        <w:tc>
          <w:tcPr>
            <w:tcW w:w="610" w:type="dxa"/>
          </w:tcPr>
          <w:p w14:paraId="50508F49" w14:textId="6FA9BD97" w:rsidR="00251307" w:rsidRPr="00994E96" w:rsidRDefault="00251307" w:rsidP="00251307">
            <w:pPr>
              <w:pStyle w:val="MeasurementCriterion"/>
            </w:pPr>
            <w:r w:rsidRPr="00664547">
              <w:t>6.5</w:t>
            </w:r>
          </w:p>
        </w:tc>
        <w:tc>
          <w:tcPr>
            <w:tcW w:w="10240" w:type="dxa"/>
            <w:vAlign w:val="center"/>
          </w:tcPr>
          <w:p w14:paraId="3D95D629" w14:textId="384BD207" w:rsidR="00251307" w:rsidRPr="000E7C3B" w:rsidRDefault="00251307" w:rsidP="00251307">
            <w:pPr>
              <w:pStyle w:val="MeasurementCriteria"/>
            </w:pPr>
            <w:r w:rsidRPr="00FF2EBE">
              <w:t>Identify delivery methods of topical anesthesia</w:t>
            </w:r>
          </w:p>
        </w:tc>
      </w:tr>
      <w:tr w:rsidR="00251307" w:rsidRPr="006B18F4" w14:paraId="4B8FAA20" w14:textId="77777777" w:rsidTr="00763F53">
        <w:trPr>
          <w:trHeight w:val="288"/>
          <w:jc w:val="center"/>
        </w:trPr>
        <w:tc>
          <w:tcPr>
            <w:tcW w:w="610" w:type="dxa"/>
          </w:tcPr>
          <w:p w14:paraId="669F5B51" w14:textId="5DDB3FB7" w:rsidR="00251307" w:rsidRPr="00994E96" w:rsidRDefault="00251307" w:rsidP="00251307">
            <w:pPr>
              <w:pStyle w:val="MeasurementCriterion"/>
            </w:pPr>
            <w:r w:rsidRPr="00664547">
              <w:t>6.6</w:t>
            </w:r>
          </w:p>
        </w:tc>
        <w:tc>
          <w:tcPr>
            <w:tcW w:w="10240" w:type="dxa"/>
            <w:vAlign w:val="center"/>
          </w:tcPr>
          <w:p w14:paraId="0A7F2A8A" w14:textId="4FC515B5" w:rsidR="00251307" w:rsidRPr="000E7C3B" w:rsidRDefault="00251307" w:rsidP="00251307">
            <w:pPr>
              <w:pStyle w:val="MeasurementCriteria"/>
            </w:pPr>
            <w:r w:rsidRPr="00FF2EBE">
              <w:t xml:space="preserve">Prepare syringes for the administration of local anesthetics </w:t>
            </w:r>
            <w:r>
              <w:t>[</w:t>
            </w:r>
            <w:r w:rsidRPr="00FF2EBE">
              <w:t>e.g., needle selection (block, infiltration, injection site)</w:t>
            </w:r>
            <w:r>
              <w:t xml:space="preserve"> and </w:t>
            </w:r>
            <w:r w:rsidRPr="00FF2EBE">
              <w:t>use of vasoconstrictor</w:t>
            </w:r>
            <w:r>
              <w:t>]</w:t>
            </w:r>
          </w:p>
        </w:tc>
      </w:tr>
      <w:tr w:rsidR="00251307" w:rsidRPr="006B18F4" w14:paraId="15E06C36" w14:textId="77777777" w:rsidTr="00763F53">
        <w:trPr>
          <w:trHeight w:val="288"/>
          <w:jc w:val="center"/>
        </w:trPr>
        <w:tc>
          <w:tcPr>
            <w:tcW w:w="610" w:type="dxa"/>
          </w:tcPr>
          <w:p w14:paraId="209FD29B" w14:textId="3F28450B" w:rsidR="00251307" w:rsidRPr="00994E96" w:rsidRDefault="00251307" w:rsidP="00251307">
            <w:pPr>
              <w:pStyle w:val="MeasurementCriterion"/>
            </w:pPr>
            <w:r w:rsidRPr="00664547">
              <w:t>6.7</w:t>
            </w:r>
          </w:p>
        </w:tc>
        <w:tc>
          <w:tcPr>
            <w:tcW w:w="10240" w:type="dxa"/>
            <w:vAlign w:val="center"/>
          </w:tcPr>
          <w:p w14:paraId="2E5F377C" w14:textId="56DE9F50" w:rsidR="00251307" w:rsidRPr="000E7C3B" w:rsidRDefault="00251307" w:rsidP="00251307">
            <w:pPr>
              <w:pStyle w:val="MeasurementCriteria"/>
            </w:pPr>
            <w:r w:rsidRPr="00FF2EBE">
              <w:t>Demonstrate safe handling of sharps [e.g., needles (contaminated and sterile) and anesthetic cartridges]</w:t>
            </w:r>
          </w:p>
        </w:tc>
      </w:tr>
      <w:tr w:rsidR="00251307" w:rsidRPr="006B18F4" w14:paraId="33868DBA" w14:textId="77777777" w:rsidTr="00763F53">
        <w:trPr>
          <w:trHeight w:val="288"/>
          <w:jc w:val="center"/>
        </w:trPr>
        <w:tc>
          <w:tcPr>
            <w:tcW w:w="610" w:type="dxa"/>
          </w:tcPr>
          <w:p w14:paraId="4E9DF4B1" w14:textId="06ED909D" w:rsidR="00251307" w:rsidRPr="00994E96" w:rsidRDefault="00251307" w:rsidP="00251307">
            <w:pPr>
              <w:pStyle w:val="MeasurementCriterion"/>
            </w:pPr>
            <w:r w:rsidRPr="00664547">
              <w:t>6.8</w:t>
            </w:r>
          </w:p>
        </w:tc>
        <w:tc>
          <w:tcPr>
            <w:tcW w:w="10240" w:type="dxa"/>
            <w:vAlign w:val="center"/>
          </w:tcPr>
          <w:p w14:paraId="1CC1026B" w14:textId="3592A2BE" w:rsidR="00251307" w:rsidRPr="000E7C3B" w:rsidRDefault="00251307" w:rsidP="00251307">
            <w:pPr>
              <w:pStyle w:val="MeasurementCriteria"/>
            </w:pPr>
            <w:r w:rsidRPr="00DF2D87">
              <w:t>Monitor patients and identify precautions and legal guidelines in the use of nitrous oxide-oxygen conscious sedation</w:t>
            </w:r>
          </w:p>
        </w:tc>
      </w:tr>
      <w:tr w:rsidR="00D369E3" w:rsidRPr="006B18F4" w14:paraId="2652457F" w14:textId="77777777" w:rsidTr="00763F53">
        <w:trPr>
          <w:trHeight w:val="288"/>
          <w:jc w:val="center"/>
        </w:trPr>
        <w:tc>
          <w:tcPr>
            <w:tcW w:w="10850" w:type="dxa"/>
            <w:gridSpan w:val="2"/>
          </w:tcPr>
          <w:p w14:paraId="45E61221" w14:textId="0B988750" w:rsidR="00D369E3" w:rsidRPr="006B18F4" w:rsidRDefault="00D369E3" w:rsidP="00D63DD9">
            <w:pPr>
              <w:pStyle w:val="STANDARD"/>
              <w:spacing w:before="120"/>
            </w:pPr>
            <w:bookmarkStart w:id="2" w:name="_Hlk65662004"/>
            <w:r w:rsidRPr="00D67E85">
              <w:t xml:space="preserve">STANDARD 7.0 </w:t>
            </w:r>
            <w:bookmarkEnd w:id="2"/>
            <w:r w:rsidR="0095761A" w:rsidRPr="00BB6336">
              <w:t>MANIPULATE DENTAL MATERIALS</w:t>
            </w:r>
          </w:p>
        </w:tc>
      </w:tr>
      <w:tr w:rsidR="00790E16" w:rsidRPr="006B18F4" w14:paraId="47963C8A" w14:textId="77777777" w:rsidTr="00763F53">
        <w:trPr>
          <w:trHeight w:val="288"/>
          <w:jc w:val="center"/>
        </w:trPr>
        <w:tc>
          <w:tcPr>
            <w:tcW w:w="610" w:type="dxa"/>
          </w:tcPr>
          <w:p w14:paraId="3D40D3E2" w14:textId="77777777" w:rsidR="00790E16" w:rsidRPr="00994E96" w:rsidRDefault="00790E16" w:rsidP="00790E16">
            <w:pPr>
              <w:pStyle w:val="MeasurementCriterion"/>
            </w:pPr>
            <w:r w:rsidRPr="00994E96">
              <w:t>7.1</w:t>
            </w:r>
          </w:p>
        </w:tc>
        <w:tc>
          <w:tcPr>
            <w:tcW w:w="10240" w:type="dxa"/>
            <w:vAlign w:val="center"/>
          </w:tcPr>
          <w:p w14:paraId="7B0D4829" w14:textId="234ADA60" w:rsidR="00790E16" w:rsidRPr="00431F78" w:rsidRDefault="00790E16" w:rsidP="00790E16">
            <w:pPr>
              <w:pStyle w:val="MeasurementCriteria"/>
            </w:pPr>
            <w:r w:rsidRPr="00E06F05">
              <w:t>Mix and pour gypsum</w:t>
            </w:r>
            <w:r>
              <w:t xml:space="preserve"> and </w:t>
            </w:r>
            <w:r w:rsidRPr="00E06F05">
              <w:t>trim models and casts (i.e., study models, bleaching tray casts, denture models, etc.)</w:t>
            </w:r>
          </w:p>
        </w:tc>
      </w:tr>
      <w:tr w:rsidR="00790E16" w:rsidRPr="006B18F4" w14:paraId="639EDC0E" w14:textId="77777777" w:rsidTr="00763F53">
        <w:trPr>
          <w:trHeight w:val="288"/>
          <w:jc w:val="center"/>
        </w:trPr>
        <w:tc>
          <w:tcPr>
            <w:tcW w:w="610" w:type="dxa"/>
          </w:tcPr>
          <w:p w14:paraId="699D467C" w14:textId="77777777" w:rsidR="00790E16" w:rsidRPr="00994E96" w:rsidRDefault="00790E16" w:rsidP="00790E16">
            <w:pPr>
              <w:pStyle w:val="MeasurementCriterion"/>
            </w:pPr>
            <w:r w:rsidRPr="00994E96">
              <w:t>7.2</w:t>
            </w:r>
          </w:p>
        </w:tc>
        <w:tc>
          <w:tcPr>
            <w:tcW w:w="10240" w:type="dxa"/>
            <w:vAlign w:val="center"/>
          </w:tcPr>
          <w:p w14:paraId="51A5E068" w14:textId="09A85923" w:rsidR="00790E16" w:rsidRPr="00431F78" w:rsidRDefault="00790E16" w:rsidP="00790E16">
            <w:pPr>
              <w:pStyle w:val="MeasurementCriteria"/>
            </w:pPr>
            <w:r w:rsidRPr="00E06F05">
              <w:t>Manipulate restorative materials and identify their uses and properties (i.e., amalgam, composite, etc.)</w:t>
            </w:r>
          </w:p>
        </w:tc>
      </w:tr>
      <w:tr w:rsidR="00790E16" w:rsidRPr="006B18F4" w14:paraId="1204835E" w14:textId="77777777" w:rsidTr="00763F53">
        <w:trPr>
          <w:trHeight w:val="288"/>
          <w:jc w:val="center"/>
        </w:trPr>
        <w:tc>
          <w:tcPr>
            <w:tcW w:w="610" w:type="dxa"/>
          </w:tcPr>
          <w:p w14:paraId="606D02F7" w14:textId="77777777" w:rsidR="00790E16" w:rsidRPr="00994E96" w:rsidRDefault="00790E16" w:rsidP="00790E16">
            <w:pPr>
              <w:pStyle w:val="MeasurementCriterion"/>
            </w:pPr>
            <w:r w:rsidRPr="00994E96">
              <w:t>7.3</w:t>
            </w:r>
          </w:p>
        </w:tc>
        <w:tc>
          <w:tcPr>
            <w:tcW w:w="10240" w:type="dxa"/>
            <w:vAlign w:val="center"/>
          </w:tcPr>
          <w:p w14:paraId="51179D90" w14:textId="1A705967" w:rsidR="00790E16" w:rsidRPr="009669EC" w:rsidRDefault="00790E16" w:rsidP="00790E16">
            <w:pPr>
              <w:pStyle w:val="MeasurementCriteria"/>
              <w:rPr>
                <w:rFonts w:cs="Arial"/>
              </w:rPr>
            </w:pPr>
            <w:r w:rsidRPr="00E06F05">
              <w:t>Manipulate dental cements and identify their uses and properties (i.e., permanent, temporary, interim restoratives, etc.)</w:t>
            </w:r>
          </w:p>
        </w:tc>
      </w:tr>
      <w:tr w:rsidR="00790E16" w:rsidRPr="006B18F4" w14:paraId="34060FB8" w14:textId="77777777" w:rsidTr="00763F53">
        <w:trPr>
          <w:trHeight w:val="288"/>
          <w:jc w:val="center"/>
        </w:trPr>
        <w:tc>
          <w:tcPr>
            <w:tcW w:w="610" w:type="dxa"/>
          </w:tcPr>
          <w:p w14:paraId="3775F140" w14:textId="3B0DFC3D" w:rsidR="00790E16" w:rsidRPr="00994E96" w:rsidRDefault="00790E16" w:rsidP="00790E16">
            <w:pPr>
              <w:pStyle w:val="MeasurementCriterion"/>
            </w:pPr>
            <w:r>
              <w:t>7.4</w:t>
            </w:r>
          </w:p>
        </w:tc>
        <w:tc>
          <w:tcPr>
            <w:tcW w:w="10240" w:type="dxa"/>
            <w:vAlign w:val="center"/>
          </w:tcPr>
          <w:p w14:paraId="42B4FACB" w14:textId="6322750B" w:rsidR="00790E16" w:rsidRPr="00431F78" w:rsidRDefault="00790E16" w:rsidP="00790E16">
            <w:pPr>
              <w:pStyle w:val="MeasurementCriteria"/>
              <w:rPr>
                <w:rFonts w:cs="Arial"/>
              </w:rPr>
            </w:pPr>
            <w:r w:rsidRPr="00E06F05">
              <w:t xml:space="preserve">Differentiate the properties and uses of impression materials, manipulate impression materials, and obtain an impression </w:t>
            </w:r>
          </w:p>
        </w:tc>
      </w:tr>
      <w:tr w:rsidR="00790E16" w:rsidRPr="006B18F4" w14:paraId="0515210F" w14:textId="77777777" w:rsidTr="00763F53">
        <w:trPr>
          <w:trHeight w:val="288"/>
          <w:jc w:val="center"/>
        </w:trPr>
        <w:tc>
          <w:tcPr>
            <w:tcW w:w="610" w:type="dxa"/>
          </w:tcPr>
          <w:p w14:paraId="51F6E361" w14:textId="7DA0C0B8" w:rsidR="00790E16" w:rsidRDefault="00790E16" w:rsidP="00790E16">
            <w:pPr>
              <w:pStyle w:val="MeasurementCriterion"/>
            </w:pPr>
            <w:r>
              <w:t>7.5</w:t>
            </w:r>
          </w:p>
        </w:tc>
        <w:tc>
          <w:tcPr>
            <w:tcW w:w="10240" w:type="dxa"/>
            <w:vAlign w:val="center"/>
          </w:tcPr>
          <w:p w14:paraId="077DEDB6" w14:textId="3BF122C7" w:rsidR="00790E16" w:rsidRPr="00431F78" w:rsidRDefault="00790E16" w:rsidP="00790E16">
            <w:pPr>
              <w:pStyle w:val="MeasurementCriteria"/>
              <w:rPr>
                <w:rFonts w:cs="Arial"/>
              </w:rPr>
            </w:pPr>
            <w:r w:rsidRPr="00E06F05">
              <w:t>Identify properties and uses of acrylics and/or thermoplastics (i.e.</w:t>
            </w:r>
            <w:r>
              <w:t>,</w:t>
            </w:r>
            <w:r w:rsidRPr="00E06F05">
              <w:t xml:space="preserve"> used in the fabrication of bleach trays, retainers, night guards, custom impression trays, etc.) </w:t>
            </w:r>
          </w:p>
        </w:tc>
      </w:tr>
      <w:tr w:rsidR="00790E16" w:rsidRPr="006B18F4" w14:paraId="7FD23C9A" w14:textId="77777777" w:rsidTr="00763F53">
        <w:trPr>
          <w:trHeight w:val="288"/>
          <w:jc w:val="center"/>
        </w:trPr>
        <w:tc>
          <w:tcPr>
            <w:tcW w:w="610" w:type="dxa"/>
          </w:tcPr>
          <w:p w14:paraId="5FF4F482" w14:textId="340A94E2" w:rsidR="00790E16" w:rsidRDefault="00790E16" w:rsidP="00790E16">
            <w:pPr>
              <w:pStyle w:val="MeasurementCriterion"/>
            </w:pPr>
            <w:r w:rsidRPr="009C1778">
              <w:t>7.6</w:t>
            </w:r>
          </w:p>
        </w:tc>
        <w:tc>
          <w:tcPr>
            <w:tcW w:w="10240" w:type="dxa"/>
            <w:vAlign w:val="center"/>
          </w:tcPr>
          <w:p w14:paraId="535505F4" w14:textId="2CD008D5" w:rsidR="00790E16" w:rsidRPr="00431F78" w:rsidRDefault="00790E16" w:rsidP="00790E16">
            <w:pPr>
              <w:pStyle w:val="MeasurementCriteria"/>
              <w:rPr>
                <w:rFonts w:cs="Arial"/>
              </w:rPr>
            </w:pPr>
            <w:r w:rsidRPr="00E06F05">
              <w:t>Identify properties and uses for provisional materials</w:t>
            </w:r>
            <w:r>
              <w:t xml:space="preserve"> </w:t>
            </w:r>
            <w:r w:rsidRPr="00E06F05">
              <w:t>and describe methods for fabrication of provisionals and preformed crowns</w:t>
            </w:r>
          </w:p>
        </w:tc>
      </w:tr>
      <w:tr w:rsidR="00790E16" w:rsidRPr="006B18F4" w14:paraId="2846F028" w14:textId="77777777" w:rsidTr="00763F53">
        <w:trPr>
          <w:trHeight w:val="288"/>
          <w:jc w:val="center"/>
        </w:trPr>
        <w:tc>
          <w:tcPr>
            <w:tcW w:w="610" w:type="dxa"/>
          </w:tcPr>
          <w:p w14:paraId="36CA8188" w14:textId="14FE774C" w:rsidR="00790E16" w:rsidRDefault="00790E16" w:rsidP="00790E16">
            <w:pPr>
              <w:pStyle w:val="MeasurementCriterion"/>
            </w:pPr>
            <w:r w:rsidRPr="009C1778">
              <w:t>7.7</w:t>
            </w:r>
          </w:p>
        </w:tc>
        <w:tc>
          <w:tcPr>
            <w:tcW w:w="10240" w:type="dxa"/>
            <w:vAlign w:val="center"/>
          </w:tcPr>
          <w:p w14:paraId="11D80BBC" w14:textId="43EF935E" w:rsidR="00790E16" w:rsidRPr="00431F78" w:rsidRDefault="00790E16" w:rsidP="00790E16">
            <w:pPr>
              <w:pStyle w:val="MeasurementCriteria"/>
              <w:rPr>
                <w:rFonts w:cs="Arial"/>
              </w:rPr>
            </w:pPr>
            <w:r w:rsidRPr="00E06F05">
              <w:t>Identify properties and uses and manipulate commonly used waxes (i.e., utility, baseplate, etc.)</w:t>
            </w:r>
          </w:p>
        </w:tc>
      </w:tr>
      <w:tr w:rsidR="00790E16" w:rsidRPr="006B18F4" w14:paraId="6571EA28" w14:textId="77777777" w:rsidTr="00763F53">
        <w:trPr>
          <w:trHeight w:val="288"/>
          <w:jc w:val="center"/>
        </w:trPr>
        <w:tc>
          <w:tcPr>
            <w:tcW w:w="610" w:type="dxa"/>
          </w:tcPr>
          <w:p w14:paraId="2FD95FCE" w14:textId="0133663F" w:rsidR="00790E16" w:rsidRDefault="00790E16" w:rsidP="00790E16">
            <w:pPr>
              <w:pStyle w:val="MeasurementCriterion"/>
            </w:pPr>
            <w:r w:rsidRPr="009C1778">
              <w:t>7.8</w:t>
            </w:r>
          </w:p>
        </w:tc>
        <w:tc>
          <w:tcPr>
            <w:tcW w:w="10240" w:type="dxa"/>
            <w:vAlign w:val="center"/>
          </w:tcPr>
          <w:p w14:paraId="413D3DA0" w14:textId="58F55BA2" w:rsidR="00790E16" w:rsidRPr="00431F78" w:rsidRDefault="00790E16" w:rsidP="00790E16">
            <w:pPr>
              <w:pStyle w:val="MeasurementCriteria"/>
              <w:rPr>
                <w:rFonts w:cs="Arial"/>
              </w:rPr>
            </w:pPr>
            <w:r w:rsidRPr="00E06F05">
              <w:t>Clean and polish removable dental appliances</w:t>
            </w:r>
          </w:p>
        </w:tc>
      </w:tr>
      <w:tr w:rsidR="00790E16" w:rsidRPr="006B18F4" w14:paraId="7A806907" w14:textId="77777777" w:rsidTr="00763F53">
        <w:trPr>
          <w:trHeight w:val="288"/>
          <w:jc w:val="center"/>
        </w:trPr>
        <w:tc>
          <w:tcPr>
            <w:tcW w:w="610" w:type="dxa"/>
          </w:tcPr>
          <w:p w14:paraId="43B1FD7E" w14:textId="2BE624E0" w:rsidR="00790E16" w:rsidRDefault="00790E16" w:rsidP="00790E16">
            <w:pPr>
              <w:pStyle w:val="MeasurementCriterion"/>
            </w:pPr>
            <w:r w:rsidRPr="009C1778">
              <w:t>7.9</w:t>
            </w:r>
          </w:p>
        </w:tc>
        <w:tc>
          <w:tcPr>
            <w:tcW w:w="10240" w:type="dxa"/>
            <w:vAlign w:val="center"/>
          </w:tcPr>
          <w:p w14:paraId="1E569435" w14:textId="692AEFDC" w:rsidR="00790E16" w:rsidRPr="00431F78" w:rsidRDefault="00790E16" w:rsidP="00790E16">
            <w:pPr>
              <w:pStyle w:val="MeasurementCriteria"/>
              <w:rPr>
                <w:rFonts w:cs="Arial"/>
              </w:rPr>
            </w:pPr>
            <w:r w:rsidRPr="00E06F05">
              <w:t>Identify properties and uses of abrasive agents used to polish coronal surfaces of natural and restored teeth and appliances</w:t>
            </w:r>
          </w:p>
        </w:tc>
      </w:tr>
      <w:tr w:rsidR="00763F53" w:rsidRPr="006B18F4" w14:paraId="730C18D7" w14:textId="77777777" w:rsidTr="00763F53">
        <w:trPr>
          <w:trHeight w:val="288"/>
          <w:jc w:val="center"/>
        </w:trPr>
        <w:tc>
          <w:tcPr>
            <w:tcW w:w="10850" w:type="dxa"/>
            <w:gridSpan w:val="2"/>
          </w:tcPr>
          <w:p w14:paraId="6247AEDC" w14:textId="14595C5B" w:rsidR="00763F53" w:rsidRPr="00E06F05" w:rsidRDefault="00763F53" w:rsidP="003B4CBD">
            <w:pPr>
              <w:pStyle w:val="STANDARD"/>
              <w:spacing w:before="120"/>
            </w:pPr>
            <w:r w:rsidRPr="00D67E85">
              <w:t xml:space="preserve">STANDARD </w:t>
            </w:r>
            <w:r>
              <w:t>8</w:t>
            </w:r>
            <w:r w:rsidRPr="00D67E85">
              <w:t xml:space="preserve">.0 </w:t>
            </w:r>
            <w:r w:rsidRPr="004B22F9">
              <w:t>DEMONSTRATE DENTAL RADIOGRAPHIC PROCEDURES</w:t>
            </w:r>
          </w:p>
        </w:tc>
      </w:tr>
      <w:tr w:rsidR="00763F53" w:rsidRPr="006B18F4" w14:paraId="00688FAF" w14:textId="77777777" w:rsidTr="00CB6F93">
        <w:trPr>
          <w:trHeight w:val="288"/>
          <w:jc w:val="center"/>
        </w:trPr>
        <w:tc>
          <w:tcPr>
            <w:tcW w:w="610" w:type="dxa"/>
          </w:tcPr>
          <w:p w14:paraId="752FE861" w14:textId="5DB06C91" w:rsidR="00763F53" w:rsidRPr="009C1778" w:rsidRDefault="00763F53" w:rsidP="00763F53">
            <w:pPr>
              <w:pStyle w:val="MeasurementCriterion"/>
            </w:pPr>
            <w:r w:rsidRPr="00D43457">
              <w:t>8.1</w:t>
            </w:r>
          </w:p>
        </w:tc>
        <w:tc>
          <w:tcPr>
            <w:tcW w:w="10240" w:type="dxa"/>
          </w:tcPr>
          <w:p w14:paraId="49F2BDCF" w14:textId="209AE7C7" w:rsidR="00763F53" w:rsidRPr="00E06F05" w:rsidRDefault="00763F53" w:rsidP="00763F53">
            <w:pPr>
              <w:pStyle w:val="MeasurementCriteria"/>
            </w:pPr>
            <w:r w:rsidRPr="00C303FE">
              <w:t>Describe the history, physics, and biological effects of ionizing radiation</w:t>
            </w:r>
          </w:p>
        </w:tc>
      </w:tr>
      <w:tr w:rsidR="00763F53" w:rsidRPr="006B18F4" w14:paraId="1069118C" w14:textId="77777777" w:rsidTr="00CB6F93">
        <w:trPr>
          <w:trHeight w:val="288"/>
          <w:jc w:val="center"/>
        </w:trPr>
        <w:tc>
          <w:tcPr>
            <w:tcW w:w="610" w:type="dxa"/>
          </w:tcPr>
          <w:p w14:paraId="6B25B6DD" w14:textId="5441DC6D" w:rsidR="00763F53" w:rsidRPr="009C1778" w:rsidRDefault="00763F53" w:rsidP="00763F53">
            <w:pPr>
              <w:pStyle w:val="MeasurementCriterion"/>
            </w:pPr>
            <w:r w:rsidRPr="00D43457">
              <w:t>8.2</w:t>
            </w:r>
          </w:p>
        </w:tc>
        <w:tc>
          <w:tcPr>
            <w:tcW w:w="10240" w:type="dxa"/>
          </w:tcPr>
          <w:p w14:paraId="20E51BD2" w14:textId="71BA74D0" w:rsidR="00763F53" w:rsidRPr="00E06F05" w:rsidRDefault="00763F53" w:rsidP="00763F53">
            <w:pPr>
              <w:pStyle w:val="MeasurementCriteria"/>
            </w:pPr>
            <w:r w:rsidRPr="00C303FE">
              <w:t>Apply ALARA Principles for operator and patient safety (e.g., shielding, distance, proper techniques, and limited exposure by following prescription)</w:t>
            </w:r>
          </w:p>
        </w:tc>
      </w:tr>
      <w:tr w:rsidR="00763F53" w:rsidRPr="006B18F4" w14:paraId="555B8017" w14:textId="77777777" w:rsidTr="00CB6F93">
        <w:trPr>
          <w:trHeight w:val="288"/>
          <w:jc w:val="center"/>
        </w:trPr>
        <w:tc>
          <w:tcPr>
            <w:tcW w:w="610" w:type="dxa"/>
          </w:tcPr>
          <w:p w14:paraId="764E7F11" w14:textId="7DB2350F" w:rsidR="00763F53" w:rsidRPr="009C1778" w:rsidRDefault="00763F53" w:rsidP="00763F53">
            <w:pPr>
              <w:pStyle w:val="MeasurementCriterion"/>
            </w:pPr>
            <w:r w:rsidRPr="00D43457">
              <w:lastRenderedPageBreak/>
              <w:t>8.3</w:t>
            </w:r>
          </w:p>
        </w:tc>
        <w:tc>
          <w:tcPr>
            <w:tcW w:w="10240" w:type="dxa"/>
          </w:tcPr>
          <w:p w14:paraId="3C6DA4E4" w14:textId="19204042" w:rsidR="00763F53" w:rsidRPr="00E06F05" w:rsidRDefault="00763F53" w:rsidP="00763F53">
            <w:pPr>
              <w:pStyle w:val="MeasurementCriteria"/>
            </w:pPr>
            <w:r w:rsidRPr="00C303FE">
              <w:t>Identify components of radiographic equipment (i.e., tube, control panel, etc.)</w:t>
            </w:r>
          </w:p>
        </w:tc>
      </w:tr>
      <w:tr w:rsidR="00763F53" w:rsidRPr="006B18F4" w14:paraId="137A2601" w14:textId="77777777" w:rsidTr="00CB6F93">
        <w:trPr>
          <w:trHeight w:val="288"/>
          <w:jc w:val="center"/>
        </w:trPr>
        <w:tc>
          <w:tcPr>
            <w:tcW w:w="610" w:type="dxa"/>
          </w:tcPr>
          <w:p w14:paraId="2F670C6F" w14:textId="38AA7D21" w:rsidR="00763F53" w:rsidRPr="009C1778" w:rsidRDefault="00763F53" w:rsidP="00763F53">
            <w:pPr>
              <w:pStyle w:val="MeasurementCriterion"/>
            </w:pPr>
            <w:r w:rsidRPr="00D43457">
              <w:t>8.4</w:t>
            </w:r>
          </w:p>
        </w:tc>
        <w:tc>
          <w:tcPr>
            <w:tcW w:w="10240" w:type="dxa"/>
          </w:tcPr>
          <w:p w14:paraId="1F54CE46" w14:textId="054DDEA6" w:rsidR="00763F53" w:rsidRPr="00E06F05" w:rsidRDefault="00763F53" w:rsidP="00763F53">
            <w:pPr>
              <w:pStyle w:val="MeasurementCriteria"/>
            </w:pPr>
            <w:r w:rsidRPr="00C303FE">
              <w:t>Examine radiation exposure factors, identifying errors and corrections [e.g., exposure time, milliamperage, voltage, receptor placement, Position Indication Device (PID) angulation, etc.]</w:t>
            </w:r>
          </w:p>
        </w:tc>
      </w:tr>
      <w:tr w:rsidR="00763F53" w:rsidRPr="006B18F4" w14:paraId="79DD301B" w14:textId="77777777" w:rsidTr="00CB6F93">
        <w:trPr>
          <w:trHeight w:val="288"/>
          <w:jc w:val="center"/>
        </w:trPr>
        <w:tc>
          <w:tcPr>
            <w:tcW w:w="610" w:type="dxa"/>
          </w:tcPr>
          <w:p w14:paraId="76E2A247" w14:textId="7F8F3E6A" w:rsidR="00763F53" w:rsidRPr="009C1778" w:rsidRDefault="00763F53" w:rsidP="00763F53">
            <w:pPr>
              <w:pStyle w:val="MeasurementCriterion"/>
            </w:pPr>
            <w:r w:rsidRPr="00D43457">
              <w:t>8.5</w:t>
            </w:r>
          </w:p>
        </w:tc>
        <w:tc>
          <w:tcPr>
            <w:tcW w:w="10240" w:type="dxa"/>
          </w:tcPr>
          <w:p w14:paraId="6F786C3C" w14:textId="17634266" w:rsidR="00763F53" w:rsidRPr="00E06F05" w:rsidRDefault="00763F53" w:rsidP="00763F53">
            <w:pPr>
              <w:pStyle w:val="MeasurementCriteria"/>
            </w:pPr>
            <w:r w:rsidRPr="00C303FE">
              <w:t xml:space="preserve">Perform various intraoral radiographic imaging techniques (i.e., bitewing, periapical, occlusal, etc.) </w:t>
            </w:r>
          </w:p>
        </w:tc>
      </w:tr>
      <w:tr w:rsidR="00763F53" w:rsidRPr="006B18F4" w14:paraId="34C25224" w14:textId="77777777" w:rsidTr="00CB6F93">
        <w:trPr>
          <w:trHeight w:val="288"/>
          <w:jc w:val="center"/>
        </w:trPr>
        <w:tc>
          <w:tcPr>
            <w:tcW w:w="610" w:type="dxa"/>
          </w:tcPr>
          <w:p w14:paraId="2C4F7A27" w14:textId="355A6A22" w:rsidR="00763F53" w:rsidRPr="009C1778" w:rsidRDefault="00763F53" w:rsidP="00763F53">
            <w:pPr>
              <w:pStyle w:val="MeasurementCriterion"/>
            </w:pPr>
            <w:r w:rsidRPr="00D43457">
              <w:t>8.6</w:t>
            </w:r>
          </w:p>
        </w:tc>
        <w:tc>
          <w:tcPr>
            <w:tcW w:w="10240" w:type="dxa"/>
          </w:tcPr>
          <w:p w14:paraId="000E0429" w14:textId="55F71074" w:rsidR="00763F53" w:rsidRPr="00E06F05" w:rsidRDefault="00763F53" w:rsidP="00763F53">
            <w:pPr>
              <w:pStyle w:val="MeasurementCriteria"/>
            </w:pPr>
            <w:r w:rsidRPr="00C303FE">
              <w:t>Explain extraoral imaging techniques (i.e., panoramic, CBCT, cephalometric, etc.)</w:t>
            </w:r>
          </w:p>
        </w:tc>
      </w:tr>
      <w:tr w:rsidR="00763F53" w:rsidRPr="006B18F4" w14:paraId="0BE791A8" w14:textId="77777777" w:rsidTr="00CB6F93">
        <w:trPr>
          <w:trHeight w:val="288"/>
          <w:jc w:val="center"/>
        </w:trPr>
        <w:tc>
          <w:tcPr>
            <w:tcW w:w="610" w:type="dxa"/>
          </w:tcPr>
          <w:p w14:paraId="0FEF3989" w14:textId="68A67D7B" w:rsidR="00763F53" w:rsidRPr="009C1778" w:rsidRDefault="00763F53" w:rsidP="00763F53">
            <w:pPr>
              <w:pStyle w:val="MeasurementCriterion"/>
            </w:pPr>
            <w:r w:rsidRPr="00D43457">
              <w:t>8.7</w:t>
            </w:r>
          </w:p>
        </w:tc>
        <w:tc>
          <w:tcPr>
            <w:tcW w:w="10240" w:type="dxa"/>
          </w:tcPr>
          <w:p w14:paraId="677EF0C5" w14:textId="023F2456" w:rsidR="00763F53" w:rsidRPr="00E06F05" w:rsidRDefault="00763F53" w:rsidP="00763F53">
            <w:pPr>
              <w:pStyle w:val="MeasurementCriteria"/>
            </w:pPr>
            <w:r w:rsidRPr="00C303FE">
              <w:t>Identify radiographic anatomical landmarks and mount radiographic surveys (i.e., full mouth series, horizontal and vertical bitewings, pediatric exposures, etc.)</w:t>
            </w:r>
          </w:p>
        </w:tc>
      </w:tr>
      <w:tr w:rsidR="00763F53" w:rsidRPr="006B18F4" w14:paraId="4CB7EF8E" w14:textId="77777777" w:rsidTr="00CB6F93">
        <w:trPr>
          <w:trHeight w:val="288"/>
          <w:jc w:val="center"/>
        </w:trPr>
        <w:tc>
          <w:tcPr>
            <w:tcW w:w="610" w:type="dxa"/>
          </w:tcPr>
          <w:p w14:paraId="6F65AEB6" w14:textId="5628BD6F" w:rsidR="00763F53" w:rsidRPr="009C1778" w:rsidRDefault="00763F53" w:rsidP="00763F53">
            <w:pPr>
              <w:pStyle w:val="MeasurementCriterion"/>
            </w:pPr>
            <w:r w:rsidRPr="00D43457">
              <w:t>8.8</w:t>
            </w:r>
          </w:p>
        </w:tc>
        <w:tc>
          <w:tcPr>
            <w:tcW w:w="10240" w:type="dxa"/>
          </w:tcPr>
          <w:p w14:paraId="2AEC77AD" w14:textId="4B61A3D3" w:rsidR="00763F53" w:rsidRPr="00E06F05" w:rsidRDefault="00763F53" w:rsidP="00763F53">
            <w:pPr>
              <w:pStyle w:val="MeasurementCriteria"/>
            </w:pPr>
            <w:r w:rsidRPr="00C303FE">
              <w:t>Interpret radiographic findings (i.e., pathologies, normal and abnormal anatomy, atypical landmarks, dental restorations, etc.)</w:t>
            </w:r>
          </w:p>
        </w:tc>
      </w:tr>
      <w:tr w:rsidR="00763F53" w:rsidRPr="006B18F4" w14:paraId="69E78595" w14:textId="77777777" w:rsidTr="00CB6F93">
        <w:trPr>
          <w:trHeight w:val="288"/>
          <w:jc w:val="center"/>
        </w:trPr>
        <w:tc>
          <w:tcPr>
            <w:tcW w:w="610" w:type="dxa"/>
          </w:tcPr>
          <w:p w14:paraId="1D02F2F8" w14:textId="73F83EC9" w:rsidR="00763F53" w:rsidRPr="009C1778" w:rsidRDefault="00763F53" w:rsidP="00763F53">
            <w:pPr>
              <w:pStyle w:val="MeasurementCriterion"/>
            </w:pPr>
            <w:r w:rsidRPr="00D43457">
              <w:t>8.9</w:t>
            </w:r>
          </w:p>
        </w:tc>
        <w:tc>
          <w:tcPr>
            <w:tcW w:w="10240" w:type="dxa"/>
          </w:tcPr>
          <w:p w14:paraId="152FE817" w14:textId="7BD6B26A" w:rsidR="00763F53" w:rsidRPr="00E06F05" w:rsidRDefault="00763F53" w:rsidP="00763F53">
            <w:pPr>
              <w:pStyle w:val="MeasurementCriteria"/>
            </w:pPr>
            <w:r w:rsidRPr="00C303FE">
              <w:t>Describe storage and disposal of film, processing solutions, and hazardous/regulated waste</w:t>
            </w:r>
          </w:p>
        </w:tc>
      </w:tr>
      <w:tr w:rsidR="009C5051" w:rsidRPr="006B18F4" w14:paraId="03F072DE" w14:textId="77777777" w:rsidTr="007169F7">
        <w:trPr>
          <w:trHeight w:val="288"/>
          <w:jc w:val="center"/>
        </w:trPr>
        <w:tc>
          <w:tcPr>
            <w:tcW w:w="10850" w:type="dxa"/>
            <w:gridSpan w:val="2"/>
          </w:tcPr>
          <w:p w14:paraId="5E307474" w14:textId="7FB9CB17" w:rsidR="009C5051" w:rsidRPr="00C303FE" w:rsidRDefault="009C5051" w:rsidP="003B4CBD">
            <w:pPr>
              <w:pStyle w:val="STANDARD"/>
              <w:spacing w:before="120"/>
            </w:pPr>
            <w:r w:rsidRPr="009C5051">
              <w:t>STANDARD 9.0 DEMONSTRATE CHAIRSIDE PROCEDURES FOR DENTISTRY</w:t>
            </w:r>
          </w:p>
        </w:tc>
      </w:tr>
      <w:tr w:rsidR="00FE788C" w:rsidRPr="006B18F4" w14:paraId="45A500CC" w14:textId="77777777" w:rsidTr="00CB6F93">
        <w:trPr>
          <w:trHeight w:val="288"/>
          <w:jc w:val="center"/>
        </w:trPr>
        <w:tc>
          <w:tcPr>
            <w:tcW w:w="610" w:type="dxa"/>
          </w:tcPr>
          <w:p w14:paraId="53DB2699" w14:textId="3B68A660" w:rsidR="00FE788C" w:rsidRPr="00D43457" w:rsidRDefault="00FE788C" w:rsidP="00FE788C">
            <w:pPr>
              <w:pStyle w:val="MeasurementCriterion"/>
            </w:pPr>
            <w:r w:rsidRPr="00F35806">
              <w:t>9.1</w:t>
            </w:r>
          </w:p>
        </w:tc>
        <w:tc>
          <w:tcPr>
            <w:tcW w:w="10240" w:type="dxa"/>
          </w:tcPr>
          <w:p w14:paraId="1964A89B" w14:textId="5C05A2E2" w:rsidR="00FE788C" w:rsidRPr="00C303FE" w:rsidRDefault="00FE788C" w:rsidP="00FE788C">
            <w:pPr>
              <w:pStyle w:val="MeasurementCriteria"/>
            </w:pPr>
            <w:r w:rsidRPr="00950250">
              <w:t>Prepare and maintain aseptic working area for intraoral/extraoral procedures</w:t>
            </w:r>
          </w:p>
        </w:tc>
      </w:tr>
      <w:tr w:rsidR="00FE788C" w:rsidRPr="006B18F4" w14:paraId="25EC6748" w14:textId="77777777" w:rsidTr="00CB6F93">
        <w:trPr>
          <w:trHeight w:val="288"/>
          <w:jc w:val="center"/>
        </w:trPr>
        <w:tc>
          <w:tcPr>
            <w:tcW w:w="610" w:type="dxa"/>
          </w:tcPr>
          <w:p w14:paraId="77E81E54" w14:textId="38C391AF" w:rsidR="00FE788C" w:rsidRPr="00D43457" w:rsidRDefault="00FE788C" w:rsidP="00FE788C">
            <w:pPr>
              <w:pStyle w:val="MeasurementCriterion"/>
            </w:pPr>
            <w:r w:rsidRPr="00F35806">
              <w:t>9.2</w:t>
            </w:r>
          </w:p>
        </w:tc>
        <w:tc>
          <w:tcPr>
            <w:tcW w:w="10240" w:type="dxa"/>
          </w:tcPr>
          <w:p w14:paraId="1EE0821D" w14:textId="5F46A02D" w:rsidR="00FE788C" w:rsidRPr="00C303FE" w:rsidRDefault="00FE788C" w:rsidP="00FE788C">
            <w:pPr>
              <w:pStyle w:val="MeasurementCriteria"/>
            </w:pPr>
            <w:r w:rsidRPr="00950250">
              <w:t>Apply principles of four-handed dentistry (e.g., instrument transfer, dental team and patient position, evacuation and maintenance of operating field, and ergonomics)</w:t>
            </w:r>
          </w:p>
        </w:tc>
      </w:tr>
      <w:tr w:rsidR="00FE788C" w:rsidRPr="006B18F4" w14:paraId="552F6E22" w14:textId="77777777" w:rsidTr="00CB6F93">
        <w:trPr>
          <w:trHeight w:val="288"/>
          <w:jc w:val="center"/>
        </w:trPr>
        <w:tc>
          <w:tcPr>
            <w:tcW w:w="610" w:type="dxa"/>
          </w:tcPr>
          <w:p w14:paraId="3B510BC3" w14:textId="41B8B420" w:rsidR="00FE788C" w:rsidRPr="00D43457" w:rsidRDefault="00FE788C" w:rsidP="00FE788C">
            <w:pPr>
              <w:pStyle w:val="MeasurementCriterion"/>
            </w:pPr>
            <w:r w:rsidRPr="00F35806">
              <w:t>9.3</w:t>
            </w:r>
          </w:p>
        </w:tc>
        <w:tc>
          <w:tcPr>
            <w:tcW w:w="10240" w:type="dxa"/>
          </w:tcPr>
          <w:p w14:paraId="2F3D13DA" w14:textId="337BC3A7" w:rsidR="00FE788C" w:rsidRPr="00C303FE" w:rsidRDefault="00FE788C" w:rsidP="00FE788C">
            <w:pPr>
              <w:pStyle w:val="MeasurementCriteria"/>
            </w:pPr>
            <w:r w:rsidRPr="00950250">
              <w:t>Assist with general procedures (i.e., direct and indirect restorations, simple extractions, fabrication of temporary crowns, etc.)</w:t>
            </w:r>
          </w:p>
        </w:tc>
      </w:tr>
      <w:tr w:rsidR="00FE788C" w:rsidRPr="006B18F4" w14:paraId="2FE6E6B8" w14:textId="77777777" w:rsidTr="00CB6F93">
        <w:trPr>
          <w:trHeight w:val="288"/>
          <w:jc w:val="center"/>
        </w:trPr>
        <w:tc>
          <w:tcPr>
            <w:tcW w:w="610" w:type="dxa"/>
          </w:tcPr>
          <w:p w14:paraId="60452574" w14:textId="65E30963" w:rsidR="00FE788C" w:rsidRPr="00D43457" w:rsidRDefault="00FE788C" w:rsidP="00FE788C">
            <w:pPr>
              <w:pStyle w:val="MeasurementCriterion"/>
            </w:pPr>
            <w:r w:rsidRPr="00F35806">
              <w:t>9.4</w:t>
            </w:r>
          </w:p>
        </w:tc>
        <w:tc>
          <w:tcPr>
            <w:tcW w:w="10240" w:type="dxa"/>
          </w:tcPr>
          <w:p w14:paraId="57BAAF60" w14:textId="2E0DA753" w:rsidR="00FE788C" w:rsidRPr="00C303FE" w:rsidRDefault="00FE788C" w:rsidP="00FE788C">
            <w:pPr>
              <w:pStyle w:val="MeasurementCriteria"/>
            </w:pPr>
            <w:r w:rsidRPr="00950250">
              <w:t>Recognize the role of the dental assistant in specialty procedures (e.g., periodontics, endodontics, oral surgery, orthodontics, public health, prosthodontics, and pediatric dentistry)</w:t>
            </w:r>
          </w:p>
        </w:tc>
      </w:tr>
      <w:tr w:rsidR="00FE788C" w:rsidRPr="006B18F4" w14:paraId="2E98E1B4" w14:textId="77777777" w:rsidTr="00CB6F93">
        <w:trPr>
          <w:trHeight w:val="288"/>
          <w:jc w:val="center"/>
        </w:trPr>
        <w:tc>
          <w:tcPr>
            <w:tcW w:w="610" w:type="dxa"/>
          </w:tcPr>
          <w:p w14:paraId="544F706C" w14:textId="51EC0C08" w:rsidR="00FE788C" w:rsidRPr="00D43457" w:rsidRDefault="00FE788C" w:rsidP="00FE788C">
            <w:pPr>
              <w:pStyle w:val="MeasurementCriterion"/>
            </w:pPr>
            <w:r w:rsidRPr="00F35806">
              <w:t>9.5</w:t>
            </w:r>
          </w:p>
        </w:tc>
        <w:tc>
          <w:tcPr>
            <w:tcW w:w="10240" w:type="dxa"/>
          </w:tcPr>
          <w:p w14:paraId="0698CA63" w14:textId="5CD8E3D5" w:rsidR="00FE788C" w:rsidRPr="00C303FE" w:rsidRDefault="00FE788C" w:rsidP="00FE788C">
            <w:pPr>
              <w:pStyle w:val="MeasurementCriteria"/>
            </w:pPr>
            <w:r w:rsidRPr="00950250">
              <w:t>Prepare armamentarium (tray setup and operatory equipment) to assist in general dental procedures</w:t>
            </w:r>
          </w:p>
        </w:tc>
      </w:tr>
      <w:tr w:rsidR="00FE788C" w:rsidRPr="006B18F4" w14:paraId="41B4EEC8" w14:textId="77777777" w:rsidTr="00CB6F93">
        <w:trPr>
          <w:trHeight w:val="288"/>
          <w:jc w:val="center"/>
        </w:trPr>
        <w:tc>
          <w:tcPr>
            <w:tcW w:w="610" w:type="dxa"/>
          </w:tcPr>
          <w:p w14:paraId="647C6272" w14:textId="67966C6A" w:rsidR="00FE788C" w:rsidRPr="00D43457" w:rsidRDefault="00FE788C" w:rsidP="00FE788C">
            <w:pPr>
              <w:pStyle w:val="MeasurementCriterion"/>
            </w:pPr>
            <w:r w:rsidRPr="00F35806">
              <w:t>9.6</w:t>
            </w:r>
          </w:p>
        </w:tc>
        <w:tc>
          <w:tcPr>
            <w:tcW w:w="10240" w:type="dxa"/>
          </w:tcPr>
          <w:p w14:paraId="12D99EFC" w14:textId="07A94391" w:rsidR="00FE788C" w:rsidRPr="00C303FE" w:rsidRDefault="00FE788C" w:rsidP="00FE788C">
            <w:pPr>
              <w:pStyle w:val="MeasurementCriteria"/>
            </w:pPr>
            <w:r w:rsidRPr="00950250">
              <w:t>Select and manipulate dental materials for general procedures</w:t>
            </w:r>
          </w:p>
        </w:tc>
      </w:tr>
      <w:tr w:rsidR="00FE788C" w:rsidRPr="006B18F4" w14:paraId="4ADCEC63" w14:textId="77777777" w:rsidTr="00CB6F93">
        <w:trPr>
          <w:trHeight w:val="288"/>
          <w:jc w:val="center"/>
        </w:trPr>
        <w:tc>
          <w:tcPr>
            <w:tcW w:w="610" w:type="dxa"/>
          </w:tcPr>
          <w:p w14:paraId="6CFA7CC5" w14:textId="10CA12BA" w:rsidR="00FE788C" w:rsidRPr="00D43457" w:rsidRDefault="00FE788C" w:rsidP="00FE788C">
            <w:pPr>
              <w:pStyle w:val="MeasurementCriterion"/>
            </w:pPr>
            <w:r w:rsidRPr="00F35806">
              <w:t>9.7</w:t>
            </w:r>
          </w:p>
        </w:tc>
        <w:tc>
          <w:tcPr>
            <w:tcW w:w="10240" w:type="dxa"/>
          </w:tcPr>
          <w:p w14:paraId="60918D0C" w14:textId="0391B558" w:rsidR="00FE788C" w:rsidRPr="00C303FE" w:rsidRDefault="00FE788C" w:rsidP="00FE788C">
            <w:pPr>
              <w:pStyle w:val="MeasurementCriteria"/>
            </w:pPr>
            <w:r w:rsidRPr="00950250">
              <w:t>Perform visual assessment of existing oral conditions</w:t>
            </w:r>
          </w:p>
        </w:tc>
      </w:tr>
      <w:tr w:rsidR="00FE788C" w:rsidRPr="006B18F4" w14:paraId="4DB80AD4" w14:textId="77777777" w:rsidTr="00CB6F93">
        <w:trPr>
          <w:trHeight w:val="288"/>
          <w:jc w:val="center"/>
        </w:trPr>
        <w:tc>
          <w:tcPr>
            <w:tcW w:w="610" w:type="dxa"/>
          </w:tcPr>
          <w:p w14:paraId="7A5D9348" w14:textId="333D127B" w:rsidR="00FE788C" w:rsidRPr="00D43457" w:rsidRDefault="00FE788C" w:rsidP="00FE788C">
            <w:pPr>
              <w:pStyle w:val="MeasurementCriterion"/>
            </w:pPr>
            <w:r w:rsidRPr="00F35806">
              <w:t>9.8</w:t>
            </w:r>
          </w:p>
        </w:tc>
        <w:tc>
          <w:tcPr>
            <w:tcW w:w="10240" w:type="dxa"/>
          </w:tcPr>
          <w:p w14:paraId="72E81D46" w14:textId="07E6B622" w:rsidR="00FE788C" w:rsidRPr="00C303FE" w:rsidRDefault="00FE788C" w:rsidP="00FE788C">
            <w:pPr>
              <w:pStyle w:val="MeasurementCriteria"/>
            </w:pPr>
            <w:r w:rsidRPr="00950250">
              <w:t>Perform patient management practices (i.e., communication, comfort, assurance, etc.) to meet individual patient needs (i.e., anxiety, fear, pediatric, gag reflex, etc.)</w:t>
            </w:r>
          </w:p>
        </w:tc>
      </w:tr>
      <w:tr w:rsidR="00FE788C" w:rsidRPr="006B18F4" w14:paraId="3201F067" w14:textId="77777777" w:rsidTr="00556F4C">
        <w:trPr>
          <w:trHeight w:val="288"/>
          <w:jc w:val="center"/>
        </w:trPr>
        <w:tc>
          <w:tcPr>
            <w:tcW w:w="10850" w:type="dxa"/>
            <w:gridSpan w:val="2"/>
          </w:tcPr>
          <w:p w14:paraId="4B2DAAE5" w14:textId="4BEC09D9" w:rsidR="00FE788C" w:rsidRPr="00950250" w:rsidRDefault="00FE788C" w:rsidP="003B4CBD">
            <w:pPr>
              <w:pStyle w:val="STANDARD"/>
              <w:spacing w:before="120"/>
            </w:pPr>
            <w:r w:rsidRPr="00FE788C">
              <w:t>STANDARD 10.0 RECORD PATIENT ASSESSMENT AND TREATMENT DATA</w:t>
            </w:r>
          </w:p>
        </w:tc>
      </w:tr>
      <w:tr w:rsidR="00FE788C" w:rsidRPr="006B18F4" w14:paraId="70A00833" w14:textId="77777777" w:rsidTr="00CB6F93">
        <w:trPr>
          <w:trHeight w:val="288"/>
          <w:jc w:val="center"/>
        </w:trPr>
        <w:tc>
          <w:tcPr>
            <w:tcW w:w="610" w:type="dxa"/>
          </w:tcPr>
          <w:p w14:paraId="236735E2" w14:textId="6EB8D988" w:rsidR="00FE788C" w:rsidRPr="00F35806" w:rsidRDefault="00FE788C" w:rsidP="00FE788C">
            <w:pPr>
              <w:pStyle w:val="MeasurementCriterion"/>
            </w:pPr>
            <w:r w:rsidRPr="000556E5">
              <w:t>10.1</w:t>
            </w:r>
          </w:p>
        </w:tc>
        <w:tc>
          <w:tcPr>
            <w:tcW w:w="10240" w:type="dxa"/>
          </w:tcPr>
          <w:p w14:paraId="498AE5D5" w14:textId="786A49EF" w:rsidR="00FE788C" w:rsidRPr="00950250" w:rsidRDefault="00FE788C" w:rsidP="00FE788C">
            <w:pPr>
              <w:pStyle w:val="MeasurementCriteria"/>
            </w:pPr>
            <w:r w:rsidRPr="009C7285">
              <w:t>Record medical and dental histories</w:t>
            </w:r>
          </w:p>
        </w:tc>
      </w:tr>
      <w:tr w:rsidR="00FE788C" w:rsidRPr="006B18F4" w14:paraId="12CB60CE" w14:textId="77777777" w:rsidTr="00CB6F93">
        <w:trPr>
          <w:trHeight w:val="288"/>
          <w:jc w:val="center"/>
        </w:trPr>
        <w:tc>
          <w:tcPr>
            <w:tcW w:w="610" w:type="dxa"/>
          </w:tcPr>
          <w:p w14:paraId="2961BB1A" w14:textId="447E1D0F" w:rsidR="00FE788C" w:rsidRPr="00F35806" w:rsidRDefault="00FE788C" w:rsidP="00FE788C">
            <w:pPr>
              <w:pStyle w:val="MeasurementCriterion"/>
            </w:pPr>
            <w:r w:rsidRPr="000556E5">
              <w:t>10.2</w:t>
            </w:r>
          </w:p>
        </w:tc>
        <w:tc>
          <w:tcPr>
            <w:tcW w:w="10240" w:type="dxa"/>
          </w:tcPr>
          <w:p w14:paraId="255396C2" w14:textId="20A3502F" w:rsidR="00FE788C" w:rsidRPr="00950250" w:rsidRDefault="00FE788C" w:rsidP="00FE788C">
            <w:pPr>
              <w:pStyle w:val="MeasurementCriteria"/>
            </w:pPr>
            <w:r w:rsidRPr="009C7285">
              <w:t>Record existing intraoral and extraoral conditions</w:t>
            </w:r>
          </w:p>
        </w:tc>
      </w:tr>
      <w:tr w:rsidR="00FE788C" w:rsidRPr="006B18F4" w14:paraId="0F168CC0" w14:textId="77777777" w:rsidTr="00CB6F93">
        <w:trPr>
          <w:trHeight w:val="288"/>
          <w:jc w:val="center"/>
        </w:trPr>
        <w:tc>
          <w:tcPr>
            <w:tcW w:w="610" w:type="dxa"/>
          </w:tcPr>
          <w:p w14:paraId="691CCD6E" w14:textId="352D9C98" w:rsidR="00FE788C" w:rsidRPr="00F35806" w:rsidRDefault="00FE788C" w:rsidP="00FE788C">
            <w:pPr>
              <w:pStyle w:val="MeasurementCriterion"/>
            </w:pPr>
            <w:r w:rsidRPr="000556E5">
              <w:t>10.3</w:t>
            </w:r>
          </w:p>
        </w:tc>
        <w:tc>
          <w:tcPr>
            <w:tcW w:w="10240" w:type="dxa"/>
          </w:tcPr>
          <w:p w14:paraId="1101DA0B" w14:textId="3447E661" w:rsidR="00FE788C" w:rsidRPr="00950250" w:rsidRDefault="00FE788C" w:rsidP="00FE788C">
            <w:pPr>
              <w:pStyle w:val="MeasurementCriteria"/>
            </w:pPr>
            <w:r w:rsidRPr="009C7285">
              <w:t>Record conditions diagnosed by the dentist</w:t>
            </w:r>
          </w:p>
        </w:tc>
      </w:tr>
      <w:tr w:rsidR="00FE788C" w:rsidRPr="006B18F4" w14:paraId="143D3538" w14:textId="77777777" w:rsidTr="00CB6F93">
        <w:trPr>
          <w:trHeight w:val="288"/>
          <w:jc w:val="center"/>
        </w:trPr>
        <w:tc>
          <w:tcPr>
            <w:tcW w:w="610" w:type="dxa"/>
          </w:tcPr>
          <w:p w14:paraId="1760D090" w14:textId="31DD4C62" w:rsidR="00FE788C" w:rsidRPr="00F35806" w:rsidRDefault="00FE788C" w:rsidP="00FE788C">
            <w:pPr>
              <w:pStyle w:val="MeasurementCriterion"/>
            </w:pPr>
            <w:r w:rsidRPr="000556E5">
              <w:t>10.4</w:t>
            </w:r>
          </w:p>
        </w:tc>
        <w:tc>
          <w:tcPr>
            <w:tcW w:w="10240" w:type="dxa"/>
          </w:tcPr>
          <w:p w14:paraId="782DE87F" w14:textId="455DDFC5" w:rsidR="00FE788C" w:rsidRPr="00950250" w:rsidRDefault="00FE788C" w:rsidP="00FE788C">
            <w:pPr>
              <w:pStyle w:val="MeasurementCriteria"/>
            </w:pPr>
            <w:r w:rsidRPr="009C7285">
              <w:t>Record treatment plan in patient’s clinical chart</w:t>
            </w:r>
          </w:p>
        </w:tc>
      </w:tr>
      <w:tr w:rsidR="00FE788C" w:rsidRPr="006B18F4" w14:paraId="794774C8" w14:textId="77777777" w:rsidTr="00CB6F93">
        <w:trPr>
          <w:trHeight w:val="288"/>
          <w:jc w:val="center"/>
        </w:trPr>
        <w:tc>
          <w:tcPr>
            <w:tcW w:w="610" w:type="dxa"/>
          </w:tcPr>
          <w:p w14:paraId="3235C5CA" w14:textId="11C82B4A" w:rsidR="00FE788C" w:rsidRPr="00F35806" w:rsidRDefault="00FE788C" w:rsidP="00FE788C">
            <w:pPr>
              <w:pStyle w:val="MeasurementCriterion"/>
            </w:pPr>
            <w:r w:rsidRPr="000556E5">
              <w:t>10.5</w:t>
            </w:r>
          </w:p>
        </w:tc>
        <w:tc>
          <w:tcPr>
            <w:tcW w:w="10240" w:type="dxa"/>
          </w:tcPr>
          <w:p w14:paraId="53F1AB5A" w14:textId="3D5E5BD0" w:rsidR="00FE788C" w:rsidRPr="00950250" w:rsidRDefault="00FE788C" w:rsidP="00FE788C">
            <w:pPr>
              <w:pStyle w:val="MeasurementCriteria"/>
            </w:pPr>
            <w:r w:rsidRPr="009C7285">
              <w:t>Record treatment-related data in the patient’s clinical record (e.g., treatment provided, anesthetic administered, post-operative instruction, reactions to treatment, medications administered and/or prescribed, and referrals)</w:t>
            </w:r>
          </w:p>
        </w:tc>
      </w:tr>
      <w:tr w:rsidR="005C6EE3" w:rsidRPr="006B18F4" w14:paraId="3F69894E" w14:textId="77777777" w:rsidTr="001E371A">
        <w:trPr>
          <w:trHeight w:val="288"/>
          <w:jc w:val="center"/>
        </w:trPr>
        <w:tc>
          <w:tcPr>
            <w:tcW w:w="10850" w:type="dxa"/>
            <w:gridSpan w:val="2"/>
          </w:tcPr>
          <w:p w14:paraId="0D4F89E3" w14:textId="13710715" w:rsidR="005C6EE3" w:rsidRPr="009C7285" w:rsidRDefault="005C6EE3" w:rsidP="003B4CBD">
            <w:pPr>
              <w:pStyle w:val="STANDARD"/>
              <w:spacing w:before="120"/>
            </w:pPr>
            <w:r w:rsidRPr="005C6EE3">
              <w:t>STANDARD 11.0 DEMONSTRATE TECHNIQUES OF PREVENTIVE DENTISTRY</w:t>
            </w:r>
          </w:p>
        </w:tc>
      </w:tr>
      <w:tr w:rsidR="005C6EE3" w:rsidRPr="006B18F4" w14:paraId="507CC725" w14:textId="77777777" w:rsidTr="00CB6F93">
        <w:trPr>
          <w:trHeight w:val="288"/>
          <w:jc w:val="center"/>
        </w:trPr>
        <w:tc>
          <w:tcPr>
            <w:tcW w:w="610" w:type="dxa"/>
          </w:tcPr>
          <w:p w14:paraId="63ABA5C3" w14:textId="09C50236" w:rsidR="005C6EE3" w:rsidRPr="000556E5" w:rsidRDefault="005C6EE3" w:rsidP="005C6EE3">
            <w:pPr>
              <w:pStyle w:val="MeasurementCriterion"/>
            </w:pPr>
            <w:r w:rsidRPr="00EF5B83">
              <w:t>11.1</w:t>
            </w:r>
          </w:p>
        </w:tc>
        <w:tc>
          <w:tcPr>
            <w:tcW w:w="10240" w:type="dxa"/>
          </w:tcPr>
          <w:p w14:paraId="4B031656" w14:textId="3CF07F12" w:rsidR="005C6EE3" w:rsidRPr="009C7285" w:rsidRDefault="005C6EE3" w:rsidP="005C6EE3">
            <w:pPr>
              <w:pStyle w:val="MeasurementCriteria"/>
            </w:pPr>
            <w:r w:rsidRPr="00D957E5">
              <w:t>Instruct patients on oral homecare and oral disease prevention</w:t>
            </w:r>
          </w:p>
        </w:tc>
      </w:tr>
      <w:tr w:rsidR="005C6EE3" w:rsidRPr="006B18F4" w14:paraId="7FD18740" w14:textId="77777777" w:rsidTr="00CB6F93">
        <w:trPr>
          <w:trHeight w:val="288"/>
          <w:jc w:val="center"/>
        </w:trPr>
        <w:tc>
          <w:tcPr>
            <w:tcW w:w="610" w:type="dxa"/>
          </w:tcPr>
          <w:p w14:paraId="1C12BBA9" w14:textId="65F27AFA" w:rsidR="005C6EE3" w:rsidRPr="000556E5" w:rsidRDefault="005C6EE3" w:rsidP="005C6EE3">
            <w:pPr>
              <w:pStyle w:val="MeasurementCriterion"/>
            </w:pPr>
            <w:r w:rsidRPr="00EF5B83">
              <w:t>11.2</w:t>
            </w:r>
          </w:p>
        </w:tc>
        <w:tc>
          <w:tcPr>
            <w:tcW w:w="10240" w:type="dxa"/>
          </w:tcPr>
          <w:p w14:paraId="15B5F054" w14:textId="7147A915" w:rsidR="005C6EE3" w:rsidRPr="009C7285" w:rsidRDefault="005C6EE3" w:rsidP="005C6EE3">
            <w:pPr>
              <w:pStyle w:val="MeasurementCriteria"/>
            </w:pPr>
            <w:r w:rsidRPr="00D957E5">
              <w:t>Differentiate the properties and explain the rationale for use of dental sealants</w:t>
            </w:r>
          </w:p>
        </w:tc>
      </w:tr>
      <w:tr w:rsidR="005C6EE3" w:rsidRPr="006B18F4" w14:paraId="0284FFCD" w14:textId="77777777" w:rsidTr="00CB6F93">
        <w:trPr>
          <w:trHeight w:val="288"/>
          <w:jc w:val="center"/>
        </w:trPr>
        <w:tc>
          <w:tcPr>
            <w:tcW w:w="610" w:type="dxa"/>
          </w:tcPr>
          <w:p w14:paraId="38B36152" w14:textId="2264ACDA" w:rsidR="005C6EE3" w:rsidRPr="000556E5" w:rsidRDefault="005C6EE3" w:rsidP="005C6EE3">
            <w:pPr>
              <w:pStyle w:val="MeasurementCriterion"/>
            </w:pPr>
            <w:r w:rsidRPr="00EF5B83">
              <w:t>11.3</w:t>
            </w:r>
          </w:p>
        </w:tc>
        <w:tc>
          <w:tcPr>
            <w:tcW w:w="10240" w:type="dxa"/>
          </w:tcPr>
          <w:p w14:paraId="54A96B44" w14:textId="652E78C6" w:rsidR="005C6EE3" w:rsidRPr="009C7285" w:rsidRDefault="005C6EE3" w:rsidP="005C6EE3">
            <w:pPr>
              <w:pStyle w:val="MeasurementCriteria"/>
            </w:pPr>
            <w:r w:rsidRPr="00D957E5">
              <w:t>Differentiate the properties and explain the rationale for use of systemic and topical fluorides</w:t>
            </w:r>
          </w:p>
        </w:tc>
      </w:tr>
      <w:tr w:rsidR="005C6EE3" w:rsidRPr="006B18F4" w14:paraId="1278DA56" w14:textId="77777777" w:rsidTr="00CB6F93">
        <w:trPr>
          <w:trHeight w:val="288"/>
          <w:jc w:val="center"/>
        </w:trPr>
        <w:tc>
          <w:tcPr>
            <w:tcW w:w="610" w:type="dxa"/>
          </w:tcPr>
          <w:p w14:paraId="0E54868B" w14:textId="0B47ED7B" w:rsidR="005C6EE3" w:rsidRPr="000556E5" w:rsidRDefault="005C6EE3" w:rsidP="005C6EE3">
            <w:pPr>
              <w:pStyle w:val="MeasurementCriterion"/>
            </w:pPr>
            <w:r w:rsidRPr="00EF5B83">
              <w:t>11.4</w:t>
            </w:r>
          </w:p>
        </w:tc>
        <w:tc>
          <w:tcPr>
            <w:tcW w:w="10240" w:type="dxa"/>
          </w:tcPr>
          <w:p w14:paraId="5BBA3B11" w14:textId="42DC1E5E" w:rsidR="005C6EE3" w:rsidRPr="009C7285" w:rsidRDefault="005C6EE3" w:rsidP="005C6EE3">
            <w:pPr>
              <w:pStyle w:val="MeasurementCriteria"/>
            </w:pPr>
            <w:r w:rsidRPr="00D957E5">
              <w:t>Apply anticariogenic treatment such as topical fluoride and dental sealants</w:t>
            </w:r>
          </w:p>
        </w:tc>
      </w:tr>
      <w:tr w:rsidR="005C6EE3" w:rsidRPr="006B18F4" w14:paraId="14BCA811" w14:textId="77777777" w:rsidTr="00CB6F93">
        <w:trPr>
          <w:trHeight w:val="288"/>
          <w:jc w:val="center"/>
        </w:trPr>
        <w:tc>
          <w:tcPr>
            <w:tcW w:w="610" w:type="dxa"/>
          </w:tcPr>
          <w:p w14:paraId="456AC313" w14:textId="616E49B2" w:rsidR="005C6EE3" w:rsidRPr="000556E5" w:rsidRDefault="005C6EE3" w:rsidP="005C6EE3">
            <w:pPr>
              <w:pStyle w:val="MeasurementCriterion"/>
            </w:pPr>
            <w:r w:rsidRPr="00EF5B83">
              <w:t>11.5</w:t>
            </w:r>
          </w:p>
        </w:tc>
        <w:tc>
          <w:tcPr>
            <w:tcW w:w="10240" w:type="dxa"/>
          </w:tcPr>
          <w:p w14:paraId="2BCA8E2A" w14:textId="1185DF35" w:rsidR="005C6EE3" w:rsidRPr="009C7285" w:rsidRDefault="005C6EE3" w:rsidP="005C6EE3">
            <w:pPr>
              <w:pStyle w:val="MeasurementCriteria"/>
            </w:pPr>
            <w:r w:rsidRPr="00D957E5">
              <w:t>Perform coronal polishing procedures</w:t>
            </w:r>
          </w:p>
        </w:tc>
      </w:tr>
      <w:tr w:rsidR="005C6EE3" w:rsidRPr="006B18F4" w14:paraId="580324E9" w14:textId="77777777" w:rsidTr="00CB6F93">
        <w:trPr>
          <w:trHeight w:val="288"/>
          <w:jc w:val="center"/>
        </w:trPr>
        <w:tc>
          <w:tcPr>
            <w:tcW w:w="610" w:type="dxa"/>
          </w:tcPr>
          <w:p w14:paraId="4BEBD796" w14:textId="5F0E0C7A" w:rsidR="005C6EE3" w:rsidRPr="000556E5" w:rsidRDefault="005C6EE3" w:rsidP="005C6EE3">
            <w:pPr>
              <w:pStyle w:val="MeasurementCriterion"/>
            </w:pPr>
            <w:r w:rsidRPr="00EF5B83">
              <w:t>11.6</w:t>
            </w:r>
          </w:p>
        </w:tc>
        <w:tc>
          <w:tcPr>
            <w:tcW w:w="10240" w:type="dxa"/>
          </w:tcPr>
          <w:p w14:paraId="31BA6D62" w14:textId="57D0ACAC" w:rsidR="005C6EE3" w:rsidRPr="009C7285" w:rsidRDefault="005C6EE3" w:rsidP="005C6EE3">
            <w:pPr>
              <w:pStyle w:val="MeasurementCriteria"/>
            </w:pPr>
            <w:r w:rsidRPr="00D957E5">
              <w:t>Identify principles of nutrition essential for optimal oral health and lifestyle</w:t>
            </w:r>
          </w:p>
        </w:tc>
      </w:tr>
      <w:tr w:rsidR="005C6EE3" w:rsidRPr="006B18F4" w14:paraId="21DA99DC" w14:textId="77777777" w:rsidTr="00E72521">
        <w:trPr>
          <w:trHeight w:val="288"/>
          <w:jc w:val="center"/>
        </w:trPr>
        <w:tc>
          <w:tcPr>
            <w:tcW w:w="10850" w:type="dxa"/>
            <w:gridSpan w:val="2"/>
          </w:tcPr>
          <w:p w14:paraId="22B8AD3C" w14:textId="7D6A798C" w:rsidR="005C6EE3" w:rsidRPr="00D957E5" w:rsidRDefault="005C6EE3" w:rsidP="003B4CBD">
            <w:pPr>
              <w:pStyle w:val="STANDARD"/>
              <w:spacing w:before="120"/>
            </w:pPr>
            <w:r w:rsidRPr="005C6EE3">
              <w:t>STANDARD 12.0 RECOGNIZE AND RESPOND TO EMERGENCY SITUATIONS</w:t>
            </w:r>
          </w:p>
        </w:tc>
      </w:tr>
      <w:tr w:rsidR="008F607A" w:rsidRPr="006B18F4" w14:paraId="46E3BC59" w14:textId="77777777" w:rsidTr="00CB6F93">
        <w:trPr>
          <w:trHeight w:val="288"/>
          <w:jc w:val="center"/>
        </w:trPr>
        <w:tc>
          <w:tcPr>
            <w:tcW w:w="610" w:type="dxa"/>
          </w:tcPr>
          <w:p w14:paraId="292BC925" w14:textId="36A49C42" w:rsidR="008F607A" w:rsidRPr="00EF5B83" w:rsidRDefault="008F607A" w:rsidP="008F607A">
            <w:pPr>
              <w:pStyle w:val="MeasurementCriterion"/>
            </w:pPr>
            <w:r w:rsidRPr="00F653CF">
              <w:t>12.1</w:t>
            </w:r>
          </w:p>
        </w:tc>
        <w:tc>
          <w:tcPr>
            <w:tcW w:w="10240" w:type="dxa"/>
          </w:tcPr>
          <w:p w14:paraId="0FD0589A" w14:textId="4540F8ED" w:rsidR="008F607A" w:rsidRPr="00D957E5" w:rsidRDefault="008F607A" w:rsidP="008F607A">
            <w:pPr>
              <w:pStyle w:val="MeasurementCriteria"/>
            </w:pPr>
            <w:r w:rsidRPr="00C13EA3">
              <w:t>Obtain, monitor, and record vital signs</w:t>
            </w:r>
          </w:p>
        </w:tc>
      </w:tr>
      <w:tr w:rsidR="008F607A" w:rsidRPr="006B18F4" w14:paraId="2DCEC4FA" w14:textId="77777777" w:rsidTr="00CB6F93">
        <w:trPr>
          <w:trHeight w:val="288"/>
          <w:jc w:val="center"/>
        </w:trPr>
        <w:tc>
          <w:tcPr>
            <w:tcW w:w="610" w:type="dxa"/>
          </w:tcPr>
          <w:p w14:paraId="74F78065" w14:textId="640B6E02" w:rsidR="008F607A" w:rsidRPr="00EF5B83" w:rsidRDefault="008F607A" w:rsidP="008F607A">
            <w:pPr>
              <w:pStyle w:val="MeasurementCriterion"/>
            </w:pPr>
            <w:r w:rsidRPr="00F653CF">
              <w:t>12.2</w:t>
            </w:r>
          </w:p>
        </w:tc>
        <w:tc>
          <w:tcPr>
            <w:tcW w:w="10240" w:type="dxa"/>
          </w:tcPr>
          <w:p w14:paraId="56058BBD" w14:textId="689A818C" w:rsidR="008F607A" w:rsidRPr="00D957E5" w:rsidRDefault="008F607A" w:rsidP="008F607A">
            <w:pPr>
              <w:pStyle w:val="MeasurementCriteria"/>
            </w:pPr>
            <w:r w:rsidRPr="00C13EA3">
              <w:t>Recognize medical conditions that may impact dental treatment</w:t>
            </w:r>
          </w:p>
        </w:tc>
      </w:tr>
      <w:tr w:rsidR="008F607A" w:rsidRPr="006B18F4" w14:paraId="32BA0096" w14:textId="77777777" w:rsidTr="00CB6F93">
        <w:trPr>
          <w:trHeight w:val="288"/>
          <w:jc w:val="center"/>
        </w:trPr>
        <w:tc>
          <w:tcPr>
            <w:tcW w:w="610" w:type="dxa"/>
          </w:tcPr>
          <w:p w14:paraId="6D0D1A1D" w14:textId="2588415B" w:rsidR="008F607A" w:rsidRPr="00EF5B83" w:rsidRDefault="008F607A" w:rsidP="008F607A">
            <w:pPr>
              <w:pStyle w:val="MeasurementCriterion"/>
            </w:pPr>
            <w:r w:rsidRPr="00F653CF">
              <w:t>12.3</w:t>
            </w:r>
          </w:p>
        </w:tc>
        <w:tc>
          <w:tcPr>
            <w:tcW w:w="10240" w:type="dxa"/>
          </w:tcPr>
          <w:p w14:paraId="2AAFBB87" w14:textId="0A68D5D1" w:rsidR="008F607A" w:rsidRPr="00D957E5" w:rsidRDefault="008F607A" w:rsidP="008F607A">
            <w:pPr>
              <w:pStyle w:val="MeasurementCriteria"/>
            </w:pPr>
            <w:r w:rsidRPr="00C13EA3">
              <w:t>Recognize common emergencies, emergency preventive measures, and emergency response strategies</w:t>
            </w:r>
          </w:p>
        </w:tc>
      </w:tr>
      <w:tr w:rsidR="008F607A" w:rsidRPr="006B18F4" w14:paraId="0274055A" w14:textId="77777777" w:rsidTr="00CB6F93">
        <w:trPr>
          <w:trHeight w:val="288"/>
          <w:jc w:val="center"/>
        </w:trPr>
        <w:tc>
          <w:tcPr>
            <w:tcW w:w="610" w:type="dxa"/>
          </w:tcPr>
          <w:p w14:paraId="61001617" w14:textId="774018D8" w:rsidR="008F607A" w:rsidRPr="00EF5B83" w:rsidRDefault="008F607A" w:rsidP="008F607A">
            <w:pPr>
              <w:pStyle w:val="MeasurementCriterion"/>
            </w:pPr>
            <w:r w:rsidRPr="00F653CF">
              <w:t>12.4</w:t>
            </w:r>
          </w:p>
        </w:tc>
        <w:tc>
          <w:tcPr>
            <w:tcW w:w="10240" w:type="dxa"/>
          </w:tcPr>
          <w:p w14:paraId="5B5C63F8" w14:textId="72DF735D" w:rsidR="008F607A" w:rsidRPr="00D957E5" w:rsidRDefault="008F607A" w:rsidP="008F607A">
            <w:pPr>
              <w:pStyle w:val="MeasurementCriteria"/>
            </w:pPr>
            <w:r w:rsidRPr="00C13EA3">
              <w:t>Maintain certification in cardiopulmonary resuscitation (CPR) approved by the Dental Assisting National Board (DANB)</w:t>
            </w:r>
          </w:p>
        </w:tc>
      </w:tr>
      <w:tr w:rsidR="008F607A" w:rsidRPr="006B18F4" w14:paraId="1B645B3A" w14:textId="77777777" w:rsidTr="00830260">
        <w:trPr>
          <w:trHeight w:val="288"/>
          <w:jc w:val="center"/>
        </w:trPr>
        <w:tc>
          <w:tcPr>
            <w:tcW w:w="10850" w:type="dxa"/>
            <w:gridSpan w:val="2"/>
          </w:tcPr>
          <w:p w14:paraId="246D97C6" w14:textId="32EB75D2" w:rsidR="008F607A" w:rsidRPr="00C13EA3" w:rsidRDefault="008F607A" w:rsidP="003B4CBD">
            <w:pPr>
              <w:pStyle w:val="STANDARD"/>
              <w:spacing w:before="120"/>
            </w:pPr>
            <w:r w:rsidRPr="008F607A">
              <w:t>STANDARD 13.0 EXAMINE THE LEGAL AND ETHICAL RESPONSIBILITIES OF DENTAL PROFESSIONALS</w:t>
            </w:r>
          </w:p>
        </w:tc>
      </w:tr>
      <w:tr w:rsidR="008F607A" w:rsidRPr="006B18F4" w14:paraId="3BF74A33" w14:textId="77777777" w:rsidTr="00CB6F93">
        <w:trPr>
          <w:trHeight w:val="288"/>
          <w:jc w:val="center"/>
        </w:trPr>
        <w:tc>
          <w:tcPr>
            <w:tcW w:w="610" w:type="dxa"/>
          </w:tcPr>
          <w:p w14:paraId="550CD884" w14:textId="4BAA93D6" w:rsidR="008F607A" w:rsidRPr="00F653CF" w:rsidRDefault="008F607A" w:rsidP="008F607A">
            <w:pPr>
              <w:pStyle w:val="MeasurementCriterion"/>
            </w:pPr>
            <w:r w:rsidRPr="0019611E">
              <w:t>13.1</w:t>
            </w:r>
          </w:p>
        </w:tc>
        <w:tc>
          <w:tcPr>
            <w:tcW w:w="10240" w:type="dxa"/>
          </w:tcPr>
          <w:p w14:paraId="68DB3118" w14:textId="0BADE572" w:rsidR="008F607A" w:rsidRPr="00C13EA3" w:rsidRDefault="008F607A" w:rsidP="008F607A">
            <w:pPr>
              <w:pStyle w:val="MeasurementCriteria"/>
            </w:pPr>
            <w:r w:rsidRPr="00F9329F">
              <w:t>Describe ethical considerations/obligations between the dental team-patient relationship</w:t>
            </w:r>
          </w:p>
        </w:tc>
      </w:tr>
      <w:tr w:rsidR="008F607A" w:rsidRPr="006B18F4" w14:paraId="1ED9ED1C" w14:textId="77777777" w:rsidTr="00CB6F93">
        <w:trPr>
          <w:trHeight w:val="288"/>
          <w:jc w:val="center"/>
        </w:trPr>
        <w:tc>
          <w:tcPr>
            <w:tcW w:w="610" w:type="dxa"/>
          </w:tcPr>
          <w:p w14:paraId="16DAAE30" w14:textId="69F64B16" w:rsidR="008F607A" w:rsidRPr="00F653CF" w:rsidRDefault="008F607A" w:rsidP="008F607A">
            <w:pPr>
              <w:pStyle w:val="MeasurementCriterion"/>
            </w:pPr>
            <w:r w:rsidRPr="0019611E">
              <w:t>13.2</w:t>
            </w:r>
          </w:p>
        </w:tc>
        <w:tc>
          <w:tcPr>
            <w:tcW w:w="10240" w:type="dxa"/>
          </w:tcPr>
          <w:p w14:paraId="5E5931D7" w14:textId="2947EB95" w:rsidR="008F607A" w:rsidRPr="00C13EA3" w:rsidRDefault="008F607A" w:rsidP="008F607A">
            <w:pPr>
              <w:pStyle w:val="MeasurementCriteria"/>
            </w:pPr>
            <w:r w:rsidRPr="00F9329F">
              <w:t>Explain risk management (i.e., OSHA, maintaining standard of care, avoiding professional negligence, recordkeeping, etc.)</w:t>
            </w:r>
          </w:p>
        </w:tc>
      </w:tr>
      <w:tr w:rsidR="008F607A" w:rsidRPr="006B18F4" w14:paraId="5AC4785C" w14:textId="77777777" w:rsidTr="00CB6F93">
        <w:trPr>
          <w:trHeight w:val="288"/>
          <w:jc w:val="center"/>
        </w:trPr>
        <w:tc>
          <w:tcPr>
            <w:tcW w:w="610" w:type="dxa"/>
          </w:tcPr>
          <w:p w14:paraId="2F68DCA7" w14:textId="28AB7CBC" w:rsidR="008F607A" w:rsidRPr="00F653CF" w:rsidRDefault="008F607A" w:rsidP="008F607A">
            <w:pPr>
              <w:pStyle w:val="MeasurementCriterion"/>
            </w:pPr>
            <w:r w:rsidRPr="0019611E">
              <w:t>13.3</w:t>
            </w:r>
          </w:p>
        </w:tc>
        <w:tc>
          <w:tcPr>
            <w:tcW w:w="10240" w:type="dxa"/>
          </w:tcPr>
          <w:p w14:paraId="64E5B102" w14:textId="47256A33" w:rsidR="008F607A" w:rsidRPr="00C13EA3" w:rsidRDefault="008F607A" w:rsidP="008F607A">
            <w:pPr>
              <w:pStyle w:val="MeasurementCriteria"/>
            </w:pPr>
            <w:r w:rsidRPr="00F9329F">
              <w:t>Discuss the Arizona State Dental Practice Act as it applies to the members of the dental team</w:t>
            </w:r>
          </w:p>
        </w:tc>
      </w:tr>
      <w:tr w:rsidR="008F607A" w:rsidRPr="006B18F4" w14:paraId="21382855" w14:textId="77777777" w:rsidTr="00CB6F93">
        <w:trPr>
          <w:trHeight w:val="288"/>
          <w:jc w:val="center"/>
        </w:trPr>
        <w:tc>
          <w:tcPr>
            <w:tcW w:w="610" w:type="dxa"/>
          </w:tcPr>
          <w:p w14:paraId="75E3D268" w14:textId="55DD07CB" w:rsidR="008F607A" w:rsidRPr="00F653CF" w:rsidRDefault="008F607A" w:rsidP="008F607A">
            <w:pPr>
              <w:pStyle w:val="MeasurementCriterion"/>
            </w:pPr>
            <w:r w:rsidRPr="0019611E">
              <w:t>13.4</w:t>
            </w:r>
          </w:p>
        </w:tc>
        <w:tc>
          <w:tcPr>
            <w:tcW w:w="10240" w:type="dxa"/>
          </w:tcPr>
          <w:p w14:paraId="400BD6B1" w14:textId="016813C7" w:rsidR="008F607A" w:rsidRPr="00C13EA3" w:rsidRDefault="008F607A" w:rsidP="008F607A">
            <w:pPr>
              <w:pStyle w:val="MeasurementCriteria"/>
            </w:pPr>
            <w:r w:rsidRPr="00F9329F">
              <w:t>Follow HIPAA laws related to the practice of dentistry</w:t>
            </w:r>
          </w:p>
        </w:tc>
      </w:tr>
      <w:tr w:rsidR="008F607A" w:rsidRPr="006B18F4" w14:paraId="6EB04FE7" w14:textId="77777777" w:rsidTr="00CB6F93">
        <w:trPr>
          <w:trHeight w:val="288"/>
          <w:jc w:val="center"/>
        </w:trPr>
        <w:tc>
          <w:tcPr>
            <w:tcW w:w="610" w:type="dxa"/>
          </w:tcPr>
          <w:p w14:paraId="1C088DE2" w14:textId="1B80EC3C" w:rsidR="008F607A" w:rsidRPr="00F653CF" w:rsidRDefault="008F607A" w:rsidP="008F607A">
            <w:pPr>
              <w:pStyle w:val="MeasurementCriterion"/>
            </w:pPr>
            <w:r w:rsidRPr="0019611E">
              <w:t>13.5</w:t>
            </w:r>
          </w:p>
        </w:tc>
        <w:tc>
          <w:tcPr>
            <w:tcW w:w="10240" w:type="dxa"/>
          </w:tcPr>
          <w:p w14:paraId="0F37E747" w14:textId="10CB6654" w:rsidR="008F607A" w:rsidRPr="00C13EA3" w:rsidRDefault="008F607A" w:rsidP="008F607A">
            <w:pPr>
              <w:pStyle w:val="MeasurementCriteria"/>
            </w:pPr>
            <w:r w:rsidRPr="00F9329F">
              <w:t>Discuss local and state laws and rules related to the practice of dental assisting in Arizona (e.g., rules specific to supervision levels and Article 7)</w:t>
            </w:r>
          </w:p>
        </w:tc>
      </w:tr>
      <w:tr w:rsidR="00AB6EF9" w:rsidRPr="006B18F4" w14:paraId="325FF3D1" w14:textId="77777777" w:rsidTr="00C93D9C">
        <w:trPr>
          <w:trHeight w:val="288"/>
          <w:jc w:val="center"/>
        </w:trPr>
        <w:tc>
          <w:tcPr>
            <w:tcW w:w="10850" w:type="dxa"/>
            <w:gridSpan w:val="2"/>
          </w:tcPr>
          <w:p w14:paraId="0976EC9D" w14:textId="331AADF3" w:rsidR="00AB6EF9" w:rsidRPr="00F9329F" w:rsidRDefault="00AB6EF9" w:rsidP="003B4CBD">
            <w:pPr>
              <w:pStyle w:val="STANDARD"/>
              <w:spacing w:before="120"/>
            </w:pPr>
            <w:r w:rsidRPr="00AB6EF9">
              <w:t>STANDARD 14.0 KEEP CURRENT WITH SERVICES AND INDUSTRY TRENDS</w:t>
            </w:r>
          </w:p>
        </w:tc>
      </w:tr>
      <w:tr w:rsidR="00AB6EF9" w:rsidRPr="006B18F4" w14:paraId="1AE3F7A7" w14:textId="77777777" w:rsidTr="00CB6F93">
        <w:trPr>
          <w:trHeight w:val="288"/>
          <w:jc w:val="center"/>
        </w:trPr>
        <w:tc>
          <w:tcPr>
            <w:tcW w:w="610" w:type="dxa"/>
          </w:tcPr>
          <w:p w14:paraId="25E11CDC" w14:textId="034AFFC3" w:rsidR="00AB6EF9" w:rsidRPr="0019611E" w:rsidRDefault="00AB6EF9" w:rsidP="00AB6EF9">
            <w:pPr>
              <w:pStyle w:val="MeasurementCriterion"/>
            </w:pPr>
            <w:r w:rsidRPr="006632A1">
              <w:t>14.1</w:t>
            </w:r>
          </w:p>
        </w:tc>
        <w:tc>
          <w:tcPr>
            <w:tcW w:w="10240" w:type="dxa"/>
          </w:tcPr>
          <w:p w14:paraId="481CFB5D" w14:textId="6927B3B7" w:rsidR="00AB6EF9" w:rsidRPr="00F9329F" w:rsidRDefault="00AB6EF9" w:rsidP="00AB6EF9">
            <w:pPr>
              <w:pStyle w:val="MeasurementCriteria"/>
            </w:pPr>
            <w:r w:rsidRPr="00F85487">
              <w:t>Identify sources for up-to-date information [i.e., journals, professional organizations (i.e., ADA, ADAA, etc.), professional websites, laws/statutes, rules, etc.]</w:t>
            </w:r>
          </w:p>
        </w:tc>
      </w:tr>
      <w:tr w:rsidR="00AB6EF9" w:rsidRPr="006B18F4" w14:paraId="1C8D3B59" w14:textId="77777777" w:rsidTr="00CB6F93">
        <w:trPr>
          <w:trHeight w:val="288"/>
          <w:jc w:val="center"/>
        </w:trPr>
        <w:tc>
          <w:tcPr>
            <w:tcW w:w="610" w:type="dxa"/>
          </w:tcPr>
          <w:p w14:paraId="37DE0417" w14:textId="6F427BE8" w:rsidR="00AB6EF9" w:rsidRPr="0019611E" w:rsidRDefault="00AB6EF9" w:rsidP="00AB6EF9">
            <w:pPr>
              <w:pStyle w:val="MeasurementCriterion"/>
            </w:pPr>
            <w:r w:rsidRPr="006632A1">
              <w:t>14.2</w:t>
            </w:r>
          </w:p>
        </w:tc>
        <w:tc>
          <w:tcPr>
            <w:tcW w:w="10240" w:type="dxa"/>
          </w:tcPr>
          <w:p w14:paraId="5B4FB986" w14:textId="33266F30" w:rsidR="00AB6EF9" w:rsidRPr="00F9329F" w:rsidRDefault="00AB6EF9" w:rsidP="00AB6EF9">
            <w:pPr>
              <w:pStyle w:val="MeasurementCriteria"/>
            </w:pPr>
            <w:r w:rsidRPr="00F85487">
              <w:t>Identify the importance of continuing education for the profession</w:t>
            </w:r>
          </w:p>
        </w:tc>
      </w:tr>
      <w:tr w:rsidR="00AB6EF9" w:rsidRPr="006B18F4" w14:paraId="38CF0946" w14:textId="77777777" w:rsidTr="00CB6F93">
        <w:trPr>
          <w:trHeight w:val="288"/>
          <w:jc w:val="center"/>
        </w:trPr>
        <w:tc>
          <w:tcPr>
            <w:tcW w:w="610" w:type="dxa"/>
          </w:tcPr>
          <w:p w14:paraId="441975C1" w14:textId="64986998" w:rsidR="00AB6EF9" w:rsidRPr="0019611E" w:rsidRDefault="00AB6EF9" w:rsidP="00AB6EF9">
            <w:pPr>
              <w:pStyle w:val="MeasurementCriterion"/>
            </w:pPr>
            <w:r w:rsidRPr="006632A1">
              <w:t>14.3</w:t>
            </w:r>
          </w:p>
        </w:tc>
        <w:tc>
          <w:tcPr>
            <w:tcW w:w="10240" w:type="dxa"/>
          </w:tcPr>
          <w:p w14:paraId="1FC7387E" w14:textId="64845A01" w:rsidR="00AB6EF9" w:rsidRPr="00F9329F" w:rsidRDefault="00AB6EF9" w:rsidP="00AB6EF9">
            <w:pPr>
              <w:pStyle w:val="MeasurementCriteria"/>
            </w:pPr>
            <w:r w:rsidRPr="00F85487">
              <w:t>Discuss the importance of participating and belonging to professional organizations (i.e., networking, mentoring, social communication, etc.)</w:t>
            </w:r>
          </w:p>
        </w:tc>
      </w:tr>
      <w:tr w:rsidR="00AB6EF9" w:rsidRPr="006B18F4" w14:paraId="2054C24E" w14:textId="77777777" w:rsidTr="00CB6F93">
        <w:trPr>
          <w:trHeight w:val="288"/>
          <w:jc w:val="center"/>
        </w:trPr>
        <w:tc>
          <w:tcPr>
            <w:tcW w:w="610" w:type="dxa"/>
          </w:tcPr>
          <w:p w14:paraId="78CF09C2" w14:textId="4617D5CB" w:rsidR="00AB6EF9" w:rsidRPr="0019611E" w:rsidRDefault="00AB6EF9" w:rsidP="00AB6EF9">
            <w:pPr>
              <w:pStyle w:val="MeasurementCriterion"/>
            </w:pPr>
            <w:r w:rsidRPr="006632A1">
              <w:t>14.4</w:t>
            </w:r>
          </w:p>
        </w:tc>
        <w:tc>
          <w:tcPr>
            <w:tcW w:w="10240" w:type="dxa"/>
          </w:tcPr>
          <w:p w14:paraId="39B643D3" w14:textId="447DC2D6" w:rsidR="00AB6EF9" w:rsidRPr="00F9329F" w:rsidRDefault="00AB6EF9" w:rsidP="00AB6EF9">
            <w:pPr>
              <w:pStyle w:val="MeasurementCriteria"/>
            </w:pPr>
            <w:r w:rsidRPr="00F85487">
              <w:t>Explore opportunities and career pathways in the profession of dentistry</w:t>
            </w:r>
          </w:p>
        </w:tc>
      </w:tr>
      <w:tr w:rsidR="00AB6EF9" w:rsidRPr="006B18F4" w14:paraId="41DCFF03" w14:textId="77777777" w:rsidTr="00CB6F93">
        <w:trPr>
          <w:trHeight w:val="288"/>
          <w:jc w:val="center"/>
        </w:trPr>
        <w:tc>
          <w:tcPr>
            <w:tcW w:w="610" w:type="dxa"/>
          </w:tcPr>
          <w:p w14:paraId="62529573" w14:textId="1B71A3F7" w:rsidR="00AB6EF9" w:rsidRPr="0019611E" w:rsidRDefault="00AB6EF9" w:rsidP="00AB6EF9">
            <w:pPr>
              <w:pStyle w:val="MeasurementCriterion"/>
            </w:pPr>
            <w:r w:rsidRPr="006632A1">
              <w:t>14.5</w:t>
            </w:r>
          </w:p>
        </w:tc>
        <w:tc>
          <w:tcPr>
            <w:tcW w:w="10240" w:type="dxa"/>
          </w:tcPr>
          <w:p w14:paraId="153C357F" w14:textId="27A869DB" w:rsidR="00AB6EF9" w:rsidRPr="00F9329F" w:rsidRDefault="00AB6EF9" w:rsidP="00AB6EF9">
            <w:pPr>
              <w:pStyle w:val="MeasurementCriteria"/>
            </w:pPr>
            <w:r w:rsidRPr="00F85487">
              <w:t>Explore certifications and credentials that support careers in dentistry (i.e., certifications and credentials offered through Arizona State Board of Dental Examiners, Dental Assisting National Board, etc.) and how to maintain them</w:t>
            </w:r>
          </w:p>
        </w:tc>
      </w:tr>
    </w:tbl>
    <w:p w14:paraId="31B5A873" w14:textId="77777777" w:rsidR="00DA0328" w:rsidRPr="001B3056" w:rsidRDefault="00DA0328" w:rsidP="00112A4E">
      <w:pPr>
        <w:pStyle w:val="STANDARD"/>
      </w:pPr>
    </w:p>
    <w:sectPr w:rsidR="00DA0328" w:rsidRPr="001B3056" w:rsidSect="00253C89">
      <w:footerReference w:type="default" r:id="rId12"/>
      <w:headerReference w:type="first" r:id="rId13"/>
      <w:footerReference w:type="first" r:id="rId14"/>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4BDA" w14:textId="77777777" w:rsidR="008F7286" w:rsidRDefault="008F7286">
      <w:r>
        <w:separator/>
      </w:r>
    </w:p>
  </w:endnote>
  <w:endnote w:type="continuationSeparator" w:id="0">
    <w:p w14:paraId="251EF970" w14:textId="77777777" w:rsidR="008F7286" w:rsidRDefault="008F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Raleway SemiBold">
    <w:altName w:val="Trebuchet MS"/>
    <w:panose1 w:val="020B0703030101060003"/>
    <w:charset w:val="00"/>
    <w:family w:val="swiss"/>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Raleway ExtraBold">
    <w:altName w:val="Trebuchet MS"/>
    <w:panose1 w:val="020B0903030101060003"/>
    <w:charset w:val="00"/>
    <w:family w:val="swiss"/>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935A8D" w:rsidP="00C93963">
        <w:pPr>
          <w:pStyle w:val="Footer"/>
          <w:pBdr>
            <w:top w:val="single" w:sz="4" w:space="1" w:color="auto"/>
          </w:pBdr>
          <w:rPr>
            <w:rFonts w:ascii="Arial" w:hAnsi="Arial" w:cs="Arial"/>
            <w:b/>
            <w:sz w:val="8"/>
            <w:szCs w:val="8"/>
          </w:rPr>
        </w:pPr>
      </w:p>
    </w:sdtContent>
  </w:sdt>
  <w:p w14:paraId="2270C824" w14:textId="0E5E0641"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6B6E09">
      <w:rPr>
        <w:rFonts w:ascii="Arial" w:hAnsi="Arial" w:cs="Arial"/>
        <w:sz w:val="14"/>
        <w:szCs w:val="14"/>
      </w:rPr>
      <w:t>Dental Assisting Technical Standards 51060000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935A8D"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4983A990"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D55B50">
      <w:rPr>
        <w:rFonts w:ascii="Arial" w:hAnsi="Arial" w:cs="Arial"/>
        <w:noProof/>
        <w:sz w:val="14"/>
        <w:szCs w:val="14"/>
      </w:rPr>
      <w:t>Music and Audio Production Technical Standards 10020000 (new)</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445D" w14:textId="77777777" w:rsidR="008F7286" w:rsidRDefault="008F7286">
      <w:r>
        <w:separator/>
      </w:r>
    </w:p>
  </w:footnote>
  <w:footnote w:type="continuationSeparator" w:id="0">
    <w:p w14:paraId="16BAA2B2" w14:textId="77777777" w:rsidR="008F7286" w:rsidRDefault="008F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233755">
    <w:abstractNumId w:val="0"/>
  </w:num>
  <w:num w:numId="2" w16cid:durableId="570122616">
    <w:abstractNumId w:val="1"/>
  </w:num>
  <w:num w:numId="3" w16cid:durableId="80065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4E8A"/>
    <w:rsid w:val="000053DC"/>
    <w:rsid w:val="000101AE"/>
    <w:rsid w:val="000126C8"/>
    <w:rsid w:val="00014E33"/>
    <w:rsid w:val="00017B7B"/>
    <w:rsid w:val="000220F3"/>
    <w:rsid w:val="0002256E"/>
    <w:rsid w:val="000228C9"/>
    <w:rsid w:val="00024258"/>
    <w:rsid w:val="00030985"/>
    <w:rsid w:val="00031665"/>
    <w:rsid w:val="00032ACD"/>
    <w:rsid w:val="00033E74"/>
    <w:rsid w:val="00035D8E"/>
    <w:rsid w:val="000366C2"/>
    <w:rsid w:val="0003717A"/>
    <w:rsid w:val="00040A8F"/>
    <w:rsid w:val="000413DF"/>
    <w:rsid w:val="0004333E"/>
    <w:rsid w:val="0004488E"/>
    <w:rsid w:val="000472D7"/>
    <w:rsid w:val="00053AFB"/>
    <w:rsid w:val="0005559D"/>
    <w:rsid w:val="00060B1C"/>
    <w:rsid w:val="00064EEF"/>
    <w:rsid w:val="00066FAD"/>
    <w:rsid w:val="0007351F"/>
    <w:rsid w:val="00074ECE"/>
    <w:rsid w:val="00081A75"/>
    <w:rsid w:val="000831A0"/>
    <w:rsid w:val="00083E57"/>
    <w:rsid w:val="0008418B"/>
    <w:rsid w:val="000843FF"/>
    <w:rsid w:val="00084510"/>
    <w:rsid w:val="00084F4D"/>
    <w:rsid w:val="00090BDD"/>
    <w:rsid w:val="000911AC"/>
    <w:rsid w:val="00091EFC"/>
    <w:rsid w:val="00094BB5"/>
    <w:rsid w:val="000A0B6E"/>
    <w:rsid w:val="000A1C04"/>
    <w:rsid w:val="000A5B79"/>
    <w:rsid w:val="000A5D2B"/>
    <w:rsid w:val="000B494A"/>
    <w:rsid w:val="000B7987"/>
    <w:rsid w:val="000B7A1B"/>
    <w:rsid w:val="000C07D8"/>
    <w:rsid w:val="000C0BD8"/>
    <w:rsid w:val="000C5531"/>
    <w:rsid w:val="000C5CD1"/>
    <w:rsid w:val="000D05A9"/>
    <w:rsid w:val="000D2FF0"/>
    <w:rsid w:val="000D6204"/>
    <w:rsid w:val="000D655C"/>
    <w:rsid w:val="000D6E4D"/>
    <w:rsid w:val="000E0337"/>
    <w:rsid w:val="000E2D0F"/>
    <w:rsid w:val="000E416E"/>
    <w:rsid w:val="000E553B"/>
    <w:rsid w:val="000E6306"/>
    <w:rsid w:val="000E7C3B"/>
    <w:rsid w:val="000F138E"/>
    <w:rsid w:val="000F2E4C"/>
    <w:rsid w:val="000F38C5"/>
    <w:rsid w:val="000F4899"/>
    <w:rsid w:val="000F4CB0"/>
    <w:rsid w:val="00100678"/>
    <w:rsid w:val="001017B2"/>
    <w:rsid w:val="00101B00"/>
    <w:rsid w:val="001073BB"/>
    <w:rsid w:val="00110CC0"/>
    <w:rsid w:val="001122AC"/>
    <w:rsid w:val="00112A4E"/>
    <w:rsid w:val="00117B11"/>
    <w:rsid w:val="00121BE4"/>
    <w:rsid w:val="00121DB1"/>
    <w:rsid w:val="00122F30"/>
    <w:rsid w:val="00123F3E"/>
    <w:rsid w:val="00125F91"/>
    <w:rsid w:val="00130BE0"/>
    <w:rsid w:val="00137BC8"/>
    <w:rsid w:val="00142977"/>
    <w:rsid w:val="001447DD"/>
    <w:rsid w:val="0014518C"/>
    <w:rsid w:val="00150060"/>
    <w:rsid w:val="0015177D"/>
    <w:rsid w:val="001542A8"/>
    <w:rsid w:val="0015539D"/>
    <w:rsid w:val="00162D80"/>
    <w:rsid w:val="001635C5"/>
    <w:rsid w:val="00164D1C"/>
    <w:rsid w:val="001669A3"/>
    <w:rsid w:val="00170EFF"/>
    <w:rsid w:val="00174915"/>
    <w:rsid w:val="0017724F"/>
    <w:rsid w:val="00177904"/>
    <w:rsid w:val="00180519"/>
    <w:rsid w:val="00181550"/>
    <w:rsid w:val="00185C39"/>
    <w:rsid w:val="00185C87"/>
    <w:rsid w:val="00190B9C"/>
    <w:rsid w:val="00192608"/>
    <w:rsid w:val="00192D7F"/>
    <w:rsid w:val="0019346A"/>
    <w:rsid w:val="0019621E"/>
    <w:rsid w:val="00196984"/>
    <w:rsid w:val="0019726F"/>
    <w:rsid w:val="00197367"/>
    <w:rsid w:val="001A536E"/>
    <w:rsid w:val="001A6BBA"/>
    <w:rsid w:val="001A7676"/>
    <w:rsid w:val="001A76C4"/>
    <w:rsid w:val="001B1026"/>
    <w:rsid w:val="001B1F61"/>
    <w:rsid w:val="001B3056"/>
    <w:rsid w:val="001B46CC"/>
    <w:rsid w:val="001B6404"/>
    <w:rsid w:val="001B7859"/>
    <w:rsid w:val="001C20AF"/>
    <w:rsid w:val="001C34FE"/>
    <w:rsid w:val="001C68E2"/>
    <w:rsid w:val="001D4548"/>
    <w:rsid w:val="001D508C"/>
    <w:rsid w:val="001D7449"/>
    <w:rsid w:val="001E2D00"/>
    <w:rsid w:val="001E448C"/>
    <w:rsid w:val="001E4A84"/>
    <w:rsid w:val="001E6B37"/>
    <w:rsid w:val="001E7A41"/>
    <w:rsid w:val="001F2D4A"/>
    <w:rsid w:val="001F68AD"/>
    <w:rsid w:val="001F6989"/>
    <w:rsid w:val="001F789A"/>
    <w:rsid w:val="00200C45"/>
    <w:rsid w:val="00201A50"/>
    <w:rsid w:val="002056B4"/>
    <w:rsid w:val="002064C7"/>
    <w:rsid w:val="00206532"/>
    <w:rsid w:val="0021008F"/>
    <w:rsid w:val="00211EA9"/>
    <w:rsid w:val="00212E8C"/>
    <w:rsid w:val="00213551"/>
    <w:rsid w:val="00213968"/>
    <w:rsid w:val="00213D4E"/>
    <w:rsid w:val="00217D88"/>
    <w:rsid w:val="002210E9"/>
    <w:rsid w:val="0022199E"/>
    <w:rsid w:val="00221C49"/>
    <w:rsid w:val="0022338A"/>
    <w:rsid w:val="00227062"/>
    <w:rsid w:val="00231838"/>
    <w:rsid w:val="00235C10"/>
    <w:rsid w:val="00237FBA"/>
    <w:rsid w:val="002416BA"/>
    <w:rsid w:val="002429E2"/>
    <w:rsid w:val="00242C96"/>
    <w:rsid w:val="002432FD"/>
    <w:rsid w:val="00246ED7"/>
    <w:rsid w:val="00251307"/>
    <w:rsid w:val="00253C89"/>
    <w:rsid w:val="00260A47"/>
    <w:rsid w:val="00261AA6"/>
    <w:rsid w:val="00261C55"/>
    <w:rsid w:val="0026390A"/>
    <w:rsid w:val="00264220"/>
    <w:rsid w:val="0026625A"/>
    <w:rsid w:val="002716F6"/>
    <w:rsid w:val="002808E6"/>
    <w:rsid w:val="0028102E"/>
    <w:rsid w:val="0028419C"/>
    <w:rsid w:val="002856D2"/>
    <w:rsid w:val="00287E38"/>
    <w:rsid w:val="00290994"/>
    <w:rsid w:val="00291646"/>
    <w:rsid w:val="00292512"/>
    <w:rsid w:val="00293AE5"/>
    <w:rsid w:val="00294986"/>
    <w:rsid w:val="00294C1C"/>
    <w:rsid w:val="002A0639"/>
    <w:rsid w:val="002A1EDB"/>
    <w:rsid w:val="002A27D6"/>
    <w:rsid w:val="002A4220"/>
    <w:rsid w:val="002A54DA"/>
    <w:rsid w:val="002A5EFA"/>
    <w:rsid w:val="002A715B"/>
    <w:rsid w:val="002A7D05"/>
    <w:rsid w:val="002B11C9"/>
    <w:rsid w:val="002B5E5A"/>
    <w:rsid w:val="002B7033"/>
    <w:rsid w:val="002C104D"/>
    <w:rsid w:val="002C1275"/>
    <w:rsid w:val="002C1A37"/>
    <w:rsid w:val="002C60CF"/>
    <w:rsid w:val="002C71AB"/>
    <w:rsid w:val="002C7C62"/>
    <w:rsid w:val="002D4D58"/>
    <w:rsid w:val="002D57ED"/>
    <w:rsid w:val="002D5BEC"/>
    <w:rsid w:val="002D6BCB"/>
    <w:rsid w:val="002D7E2D"/>
    <w:rsid w:val="002E0CF7"/>
    <w:rsid w:val="002E2074"/>
    <w:rsid w:val="002E5FB5"/>
    <w:rsid w:val="002E63DA"/>
    <w:rsid w:val="002E6D9B"/>
    <w:rsid w:val="002F2F2C"/>
    <w:rsid w:val="002F6AFE"/>
    <w:rsid w:val="00300608"/>
    <w:rsid w:val="00300B37"/>
    <w:rsid w:val="00300EE1"/>
    <w:rsid w:val="003011D7"/>
    <w:rsid w:val="00304331"/>
    <w:rsid w:val="00304746"/>
    <w:rsid w:val="00307317"/>
    <w:rsid w:val="00315831"/>
    <w:rsid w:val="003158D9"/>
    <w:rsid w:val="00321BBE"/>
    <w:rsid w:val="00322EA6"/>
    <w:rsid w:val="00326ADF"/>
    <w:rsid w:val="00331FD4"/>
    <w:rsid w:val="00332CE1"/>
    <w:rsid w:val="003335A4"/>
    <w:rsid w:val="00333BF9"/>
    <w:rsid w:val="00336731"/>
    <w:rsid w:val="003428C8"/>
    <w:rsid w:val="00346518"/>
    <w:rsid w:val="00350C4F"/>
    <w:rsid w:val="003517A5"/>
    <w:rsid w:val="00360030"/>
    <w:rsid w:val="00360738"/>
    <w:rsid w:val="0036121C"/>
    <w:rsid w:val="0036162D"/>
    <w:rsid w:val="0036756E"/>
    <w:rsid w:val="00367E6B"/>
    <w:rsid w:val="00371440"/>
    <w:rsid w:val="00374CF0"/>
    <w:rsid w:val="00375BB1"/>
    <w:rsid w:val="003810A8"/>
    <w:rsid w:val="00383332"/>
    <w:rsid w:val="00391DD8"/>
    <w:rsid w:val="003940AB"/>
    <w:rsid w:val="0039486C"/>
    <w:rsid w:val="00396B4F"/>
    <w:rsid w:val="00397F7F"/>
    <w:rsid w:val="003A0AF4"/>
    <w:rsid w:val="003A1873"/>
    <w:rsid w:val="003A1BF5"/>
    <w:rsid w:val="003A5266"/>
    <w:rsid w:val="003A7076"/>
    <w:rsid w:val="003A7177"/>
    <w:rsid w:val="003B3B0C"/>
    <w:rsid w:val="003B4CBD"/>
    <w:rsid w:val="003B5C0F"/>
    <w:rsid w:val="003B6266"/>
    <w:rsid w:val="003B663A"/>
    <w:rsid w:val="003C00C1"/>
    <w:rsid w:val="003C1DC6"/>
    <w:rsid w:val="003C4A06"/>
    <w:rsid w:val="003C4A7C"/>
    <w:rsid w:val="003C4E29"/>
    <w:rsid w:val="003C7D0C"/>
    <w:rsid w:val="003D060D"/>
    <w:rsid w:val="003D3C5B"/>
    <w:rsid w:val="003D58D8"/>
    <w:rsid w:val="003E1DD7"/>
    <w:rsid w:val="003E4F4F"/>
    <w:rsid w:val="003E56E6"/>
    <w:rsid w:val="003E5954"/>
    <w:rsid w:val="003F01A2"/>
    <w:rsid w:val="003F4085"/>
    <w:rsid w:val="003F65A5"/>
    <w:rsid w:val="003F7FF9"/>
    <w:rsid w:val="004014E9"/>
    <w:rsid w:val="004025CC"/>
    <w:rsid w:val="00404835"/>
    <w:rsid w:val="004058CB"/>
    <w:rsid w:val="00412449"/>
    <w:rsid w:val="00412B7D"/>
    <w:rsid w:val="00412DBC"/>
    <w:rsid w:val="00414C61"/>
    <w:rsid w:val="00415B26"/>
    <w:rsid w:val="00416E93"/>
    <w:rsid w:val="004176BB"/>
    <w:rsid w:val="00417CA1"/>
    <w:rsid w:val="00417FED"/>
    <w:rsid w:val="004213C1"/>
    <w:rsid w:val="00423900"/>
    <w:rsid w:val="0042596F"/>
    <w:rsid w:val="00425E4A"/>
    <w:rsid w:val="00426125"/>
    <w:rsid w:val="004305C7"/>
    <w:rsid w:val="00431F78"/>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15D4"/>
    <w:rsid w:val="004627CA"/>
    <w:rsid w:val="00462DE9"/>
    <w:rsid w:val="00464279"/>
    <w:rsid w:val="00466FF8"/>
    <w:rsid w:val="00476298"/>
    <w:rsid w:val="00481AEF"/>
    <w:rsid w:val="00482C3B"/>
    <w:rsid w:val="0048379A"/>
    <w:rsid w:val="0048447D"/>
    <w:rsid w:val="00484845"/>
    <w:rsid w:val="00485329"/>
    <w:rsid w:val="00490425"/>
    <w:rsid w:val="00494B21"/>
    <w:rsid w:val="00495764"/>
    <w:rsid w:val="004A0045"/>
    <w:rsid w:val="004A167B"/>
    <w:rsid w:val="004A2A81"/>
    <w:rsid w:val="004A4455"/>
    <w:rsid w:val="004A5AEA"/>
    <w:rsid w:val="004A5E49"/>
    <w:rsid w:val="004A7D68"/>
    <w:rsid w:val="004B09C2"/>
    <w:rsid w:val="004B1D8B"/>
    <w:rsid w:val="004B33D7"/>
    <w:rsid w:val="004B43D3"/>
    <w:rsid w:val="004B46AC"/>
    <w:rsid w:val="004B5D1F"/>
    <w:rsid w:val="004C0725"/>
    <w:rsid w:val="004C45AF"/>
    <w:rsid w:val="004C563B"/>
    <w:rsid w:val="004C683F"/>
    <w:rsid w:val="004D0E50"/>
    <w:rsid w:val="004D369A"/>
    <w:rsid w:val="004D488C"/>
    <w:rsid w:val="004D5AF8"/>
    <w:rsid w:val="004D6B29"/>
    <w:rsid w:val="004E05E1"/>
    <w:rsid w:val="004E1265"/>
    <w:rsid w:val="004E3EFA"/>
    <w:rsid w:val="004E4794"/>
    <w:rsid w:val="004E47DC"/>
    <w:rsid w:val="004E59A9"/>
    <w:rsid w:val="004F0930"/>
    <w:rsid w:val="004F39B9"/>
    <w:rsid w:val="004F48B3"/>
    <w:rsid w:val="004F4FEB"/>
    <w:rsid w:val="004F67EE"/>
    <w:rsid w:val="00502243"/>
    <w:rsid w:val="00504F73"/>
    <w:rsid w:val="00505036"/>
    <w:rsid w:val="00505556"/>
    <w:rsid w:val="00510B4D"/>
    <w:rsid w:val="00514FA7"/>
    <w:rsid w:val="00515B6F"/>
    <w:rsid w:val="00520966"/>
    <w:rsid w:val="00521044"/>
    <w:rsid w:val="005232C3"/>
    <w:rsid w:val="00523F11"/>
    <w:rsid w:val="0052685A"/>
    <w:rsid w:val="005358C6"/>
    <w:rsid w:val="00535EDA"/>
    <w:rsid w:val="00535FAC"/>
    <w:rsid w:val="005362B7"/>
    <w:rsid w:val="0054662F"/>
    <w:rsid w:val="005506B5"/>
    <w:rsid w:val="00551256"/>
    <w:rsid w:val="00552070"/>
    <w:rsid w:val="00564B64"/>
    <w:rsid w:val="00565025"/>
    <w:rsid w:val="0056534F"/>
    <w:rsid w:val="00567374"/>
    <w:rsid w:val="005718DC"/>
    <w:rsid w:val="0057349B"/>
    <w:rsid w:val="00573F82"/>
    <w:rsid w:val="005741B6"/>
    <w:rsid w:val="00576240"/>
    <w:rsid w:val="00576419"/>
    <w:rsid w:val="00577633"/>
    <w:rsid w:val="0058244B"/>
    <w:rsid w:val="0058289A"/>
    <w:rsid w:val="005833FE"/>
    <w:rsid w:val="00586B7F"/>
    <w:rsid w:val="00597E29"/>
    <w:rsid w:val="005A2AC6"/>
    <w:rsid w:val="005A48C2"/>
    <w:rsid w:val="005A5D18"/>
    <w:rsid w:val="005A5FE4"/>
    <w:rsid w:val="005A60CA"/>
    <w:rsid w:val="005A6134"/>
    <w:rsid w:val="005B0A1F"/>
    <w:rsid w:val="005B3EB2"/>
    <w:rsid w:val="005B4806"/>
    <w:rsid w:val="005B5DA1"/>
    <w:rsid w:val="005C1B7A"/>
    <w:rsid w:val="005C2D21"/>
    <w:rsid w:val="005C42B8"/>
    <w:rsid w:val="005C61D4"/>
    <w:rsid w:val="005C6EE3"/>
    <w:rsid w:val="005C7A39"/>
    <w:rsid w:val="005D0175"/>
    <w:rsid w:val="005D2D38"/>
    <w:rsid w:val="005E3790"/>
    <w:rsid w:val="005E60C9"/>
    <w:rsid w:val="005E74B8"/>
    <w:rsid w:val="005E75A7"/>
    <w:rsid w:val="005E7C1C"/>
    <w:rsid w:val="005F11FE"/>
    <w:rsid w:val="005F1E74"/>
    <w:rsid w:val="005F213D"/>
    <w:rsid w:val="005F5AD0"/>
    <w:rsid w:val="005F6E09"/>
    <w:rsid w:val="005F7AC4"/>
    <w:rsid w:val="0060565A"/>
    <w:rsid w:val="00606C98"/>
    <w:rsid w:val="00613389"/>
    <w:rsid w:val="00613652"/>
    <w:rsid w:val="006141DA"/>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1ED9"/>
    <w:rsid w:val="00672D78"/>
    <w:rsid w:val="00673E79"/>
    <w:rsid w:val="00676B3B"/>
    <w:rsid w:val="00682067"/>
    <w:rsid w:val="0068244A"/>
    <w:rsid w:val="00682BED"/>
    <w:rsid w:val="00682E18"/>
    <w:rsid w:val="0068463E"/>
    <w:rsid w:val="006860C8"/>
    <w:rsid w:val="00686D41"/>
    <w:rsid w:val="0069182D"/>
    <w:rsid w:val="00693E73"/>
    <w:rsid w:val="00694A28"/>
    <w:rsid w:val="00694BCE"/>
    <w:rsid w:val="00697F1E"/>
    <w:rsid w:val="006A4730"/>
    <w:rsid w:val="006A6E79"/>
    <w:rsid w:val="006A7BD9"/>
    <w:rsid w:val="006B01C9"/>
    <w:rsid w:val="006B0829"/>
    <w:rsid w:val="006B0B82"/>
    <w:rsid w:val="006B18F4"/>
    <w:rsid w:val="006B604E"/>
    <w:rsid w:val="006B6E09"/>
    <w:rsid w:val="006C2B56"/>
    <w:rsid w:val="006C3C9E"/>
    <w:rsid w:val="006D2105"/>
    <w:rsid w:val="006D45B8"/>
    <w:rsid w:val="006D66B1"/>
    <w:rsid w:val="006D68AB"/>
    <w:rsid w:val="006E1300"/>
    <w:rsid w:val="006E1E37"/>
    <w:rsid w:val="006E3787"/>
    <w:rsid w:val="006E3B3D"/>
    <w:rsid w:val="006E420C"/>
    <w:rsid w:val="006E48AE"/>
    <w:rsid w:val="006F0300"/>
    <w:rsid w:val="006F1A45"/>
    <w:rsid w:val="006F32A8"/>
    <w:rsid w:val="006F7195"/>
    <w:rsid w:val="006F7F6B"/>
    <w:rsid w:val="0070045C"/>
    <w:rsid w:val="0070259B"/>
    <w:rsid w:val="00703B8B"/>
    <w:rsid w:val="00705F82"/>
    <w:rsid w:val="0070637A"/>
    <w:rsid w:val="00706A79"/>
    <w:rsid w:val="00716800"/>
    <w:rsid w:val="00720FB6"/>
    <w:rsid w:val="00723774"/>
    <w:rsid w:val="007245AB"/>
    <w:rsid w:val="00724EC6"/>
    <w:rsid w:val="00725733"/>
    <w:rsid w:val="00725BE3"/>
    <w:rsid w:val="007279DF"/>
    <w:rsid w:val="00733196"/>
    <w:rsid w:val="007364D0"/>
    <w:rsid w:val="00747279"/>
    <w:rsid w:val="0075226F"/>
    <w:rsid w:val="00753F0B"/>
    <w:rsid w:val="007567F7"/>
    <w:rsid w:val="00761C31"/>
    <w:rsid w:val="0076222A"/>
    <w:rsid w:val="00762BAF"/>
    <w:rsid w:val="00763F53"/>
    <w:rsid w:val="00770E1F"/>
    <w:rsid w:val="00770FDA"/>
    <w:rsid w:val="00771C1A"/>
    <w:rsid w:val="00772F9A"/>
    <w:rsid w:val="00773CE9"/>
    <w:rsid w:val="007801E8"/>
    <w:rsid w:val="00780B3E"/>
    <w:rsid w:val="007816EE"/>
    <w:rsid w:val="00781C11"/>
    <w:rsid w:val="00786801"/>
    <w:rsid w:val="00790E16"/>
    <w:rsid w:val="00793AE6"/>
    <w:rsid w:val="007942C4"/>
    <w:rsid w:val="0079466D"/>
    <w:rsid w:val="007946FD"/>
    <w:rsid w:val="00795D55"/>
    <w:rsid w:val="00795FBD"/>
    <w:rsid w:val="007977F0"/>
    <w:rsid w:val="007A4672"/>
    <w:rsid w:val="007A6564"/>
    <w:rsid w:val="007A65F8"/>
    <w:rsid w:val="007A66F3"/>
    <w:rsid w:val="007B1289"/>
    <w:rsid w:val="007B1296"/>
    <w:rsid w:val="007B3E7B"/>
    <w:rsid w:val="007B40BB"/>
    <w:rsid w:val="007B46E1"/>
    <w:rsid w:val="007B6B0A"/>
    <w:rsid w:val="007B7DC8"/>
    <w:rsid w:val="007C0CA2"/>
    <w:rsid w:val="007C26FA"/>
    <w:rsid w:val="007C4C82"/>
    <w:rsid w:val="007C7ACB"/>
    <w:rsid w:val="007D256F"/>
    <w:rsid w:val="007D3ACF"/>
    <w:rsid w:val="007D3B30"/>
    <w:rsid w:val="007D56B6"/>
    <w:rsid w:val="007E1DA1"/>
    <w:rsid w:val="007E5FDF"/>
    <w:rsid w:val="007E649F"/>
    <w:rsid w:val="007E6A42"/>
    <w:rsid w:val="007E6ADD"/>
    <w:rsid w:val="007F04EA"/>
    <w:rsid w:val="007F179C"/>
    <w:rsid w:val="007F1913"/>
    <w:rsid w:val="007F1A40"/>
    <w:rsid w:val="007F2F22"/>
    <w:rsid w:val="007F5149"/>
    <w:rsid w:val="007F5ECE"/>
    <w:rsid w:val="008010A3"/>
    <w:rsid w:val="0080125A"/>
    <w:rsid w:val="00805523"/>
    <w:rsid w:val="00807340"/>
    <w:rsid w:val="00807E34"/>
    <w:rsid w:val="008121CD"/>
    <w:rsid w:val="008145A8"/>
    <w:rsid w:val="008160A5"/>
    <w:rsid w:val="00822D3F"/>
    <w:rsid w:val="00825D4A"/>
    <w:rsid w:val="00827DE0"/>
    <w:rsid w:val="00831ACA"/>
    <w:rsid w:val="00832994"/>
    <w:rsid w:val="00832B29"/>
    <w:rsid w:val="00834DA7"/>
    <w:rsid w:val="0084372E"/>
    <w:rsid w:val="00845316"/>
    <w:rsid w:val="00845D70"/>
    <w:rsid w:val="008463B1"/>
    <w:rsid w:val="00851156"/>
    <w:rsid w:val="008516FB"/>
    <w:rsid w:val="00851817"/>
    <w:rsid w:val="00853536"/>
    <w:rsid w:val="008567D9"/>
    <w:rsid w:val="00857F30"/>
    <w:rsid w:val="008628BC"/>
    <w:rsid w:val="008667AB"/>
    <w:rsid w:val="008674F4"/>
    <w:rsid w:val="00872A64"/>
    <w:rsid w:val="00876DE8"/>
    <w:rsid w:val="00876FE8"/>
    <w:rsid w:val="00880E66"/>
    <w:rsid w:val="00881232"/>
    <w:rsid w:val="00881D14"/>
    <w:rsid w:val="00886535"/>
    <w:rsid w:val="00890ABF"/>
    <w:rsid w:val="00892B34"/>
    <w:rsid w:val="008951A0"/>
    <w:rsid w:val="00895532"/>
    <w:rsid w:val="00896DFE"/>
    <w:rsid w:val="008A0B2E"/>
    <w:rsid w:val="008A18B8"/>
    <w:rsid w:val="008A2785"/>
    <w:rsid w:val="008A32B5"/>
    <w:rsid w:val="008A39D4"/>
    <w:rsid w:val="008A4DEB"/>
    <w:rsid w:val="008A6222"/>
    <w:rsid w:val="008A70FC"/>
    <w:rsid w:val="008B3C7D"/>
    <w:rsid w:val="008B5F1D"/>
    <w:rsid w:val="008C1405"/>
    <w:rsid w:val="008C3471"/>
    <w:rsid w:val="008C6069"/>
    <w:rsid w:val="008C7BE2"/>
    <w:rsid w:val="008D0171"/>
    <w:rsid w:val="008D1DD6"/>
    <w:rsid w:val="008D24F5"/>
    <w:rsid w:val="008E1507"/>
    <w:rsid w:val="008E4B21"/>
    <w:rsid w:val="008E4E69"/>
    <w:rsid w:val="008E5694"/>
    <w:rsid w:val="008E5BD3"/>
    <w:rsid w:val="008F078F"/>
    <w:rsid w:val="008F16FB"/>
    <w:rsid w:val="008F3003"/>
    <w:rsid w:val="008F36F0"/>
    <w:rsid w:val="008F3C64"/>
    <w:rsid w:val="008F4C8E"/>
    <w:rsid w:val="008F607A"/>
    <w:rsid w:val="008F7286"/>
    <w:rsid w:val="00901541"/>
    <w:rsid w:val="00901B85"/>
    <w:rsid w:val="00902228"/>
    <w:rsid w:val="009036EC"/>
    <w:rsid w:val="009039A5"/>
    <w:rsid w:val="00911D4B"/>
    <w:rsid w:val="00912DFB"/>
    <w:rsid w:val="009133BD"/>
    <w:rsid w:val="009142E6"/>
    <w:rsid w:val="00914381"/>
    <w:rsid w:val="00915FDA"/>
    <w:rsid w:val="00922935"/>
    <w:rsid w:val="00922FE8"/>
    <w:rsid w:val="0092403D"/>
    <w:rsid w:val="00924754"/>
    <w:rsid w:val="00924935"/>
    <w:rsid w:val="009254FA"/>
    <w:rsid w:val="00930D3B"/>
    <w:rsid w:val="00931D73"/>
    <w:rsid w:val="00932D39"/>
    <w:rsid w:val="00935A8D"/>
    <w:rsid w:val="00937BE7"/>
    <w:rsid w:val="00937BE9"/>
    <w:rsid w:val="009401AF"/>
    <w:rsid w:val="009401E0"/>
    <w:rsid w:val="00944677"/>
    <w:rsid w:val="00946463"/>
    <w:rsid w:val="009473F4"/>
    <w:rsid w:val="00955B82"/>
    <w:rsid w:val="00956BB4"/>
    <w:rsid w:val="0095761A"/>
    <w:rsid w:val="00960A0C"/>
    <w:rsid w:val="00962C55"/>
    <w:rsid w:val="00964256"/>
    <w:rsid w:val="00965907"/>
    <w:rsid w:val="009669EC"/>
    <w:rsid w:val="00970755"/>
    <w:rsid w:val="009744FC"/>
    <w:rsid w:val="00977EE9"/>
    <w:rsid w:val="00980E75"/>
    <w:rsid w:val="00982232"/>
    <w:rsid w:val="009832C7"/>
    <w:rsid w:val="009854F1"/>
    <w:rsid w:val="00987062"/>
    <w:rsid w:val="00987130"/>
    <w:rsid w:val="0099053D"/>
    <w:rsid w:val="00991AF9"/>
    <w:rsid w:val="0099454D"/>
    <w:rsid w:val="00994E96"/>
    <w:rsid w:val="0099655C"/>
    <w:rsid w:val="00996700"/>
    <w:rsid w:val="00997A1A"/>
    <w:rsid w:val="00997AE8"/>
    <w:rsid w:val="009A0DED"/>
    <w:rsid w:val="009A3571"/>
    <w:rsid w:val="009A3707"/>
    <w:rsid w:val="009A6BF4"/>
    <w:rsid w:val="009B0CD5"/>
    <w:rsid w:val="009B49E3"/>
    <w:rsid w:val="009B5583"/>
    <w:rsid w:val="009B5B4C"/>
    <w:rsid w:val="009B5D68"/>
    <w:rsid w:val="009C2B8F"/>
    <w:rsid w:val="009C437F"/>
    <w:rsid w:val="009C43D8"/>
    <w:rsid w:val="009C4D87"/>
    <w:rsid w:val="009C4DF1"/>
    <w:rsid w:val="009C5051"/>
    <w:rsid w:val="009C62F1"/>
    <w:rsid w:val="009C6ED2"/>
    <w:rsid w:val="009C7EA0"/>
    <w:rsid w:val="009D2A2D"/>
    <w:rsid w:val="009D313E"/>
    <w:rsid w:val="009D50BC"/>
    <w:rsid w:val="009D7F95"/>
    <w:rsid w:val="009E2CE4"/>
    <w:rsid w:val="009E4CC1"/>
    <w:rsid w:val="009F59D2"/>
    <w:rsid w:val="009F753A"/>
    <w:rsid w:val="009F77EE"/>
    <w:rsid w:val="00A0104C"/>
    <w:rsid w:val="00A02E70"/>
    <w:rsid w:val="00A04002"/>
    <w:rsid w:val="00A05828"/>
    <w:rsid w:val="00A05881"/>
    <w:rsid w:val="00A11933"/>
    <w:rsid w:val="00A1229E"/>
    <w:rsid w:val="00A16628"/>
    <w:rsid w:val="00A30723"/>
    <w:rsid w:val="00A36A0E"/>
    <w:rsid w:val="00A402A5"/>
    <w:rsid w:val="00A40DCF"/>
    <w:rsid w:val="00A45A03"/>
    <w:rsid w:val="00A46421"/>
    <w:rsid w:val="00A5198C"/>
    <w:rsid w:val="00A61FA6"/>
    <w:rsid w:val="00A62569"/>
    <w:rsid w:val="00A63430"/>
    <w:rsid w:val="00A7124C"/>
    <w:rsid w:val="00A83462"/>
    <w:rsid w:val="00A83754"/>
    <w:rsid w:val="00A85CF2"/>
    <w:rsid w:val="00A87C7F"/>
    <w:rsid w:val="00A9272B"/>
    <w:rsid w:val="00A92845"/>
    <w:rsid w:val="00A928BC"/>
    <w:rsid w:val="00A93951"/>
    <w:rsid w:val="00A94D74"/>
    <w:rsid w:val="00AA05C7"/>
    <w:rsid w:val="00AA06DC"/>
    <w:rsid w:val="00AA0871"/>
    <w:rsid w:val="00AA12C2"/>
    <w:rsid w:val="00AA30C8"/>
    <w:rsid w:val="00AA3426"/>
    <w:rsid w:val="00AA3CF8"/>
    <w:rsid w:val="00AA44B0"/>
    <w:rsid w:val="00AB1565"/>
    <w:rsid w:val="00AB1BBF"/>
    <w:rsid w:val="00AB3219"/>
    <w:rsid w:val="00AB3BA3"/>
    <w:rsid w:val="00AB6EF9"/>
    <w:rsid w:val="00AC01AC"/>
    <w:rsid w:val="00AC2262"/>
    <w:rsid w:val="00AC5A81"/>
    <w:rsid w:val="00AC7DCD"/>
    <w:rsid w:val="00AD34F3"/>
    <w:rsid w:val="00AD49FC"/>
    <w:rsid w:val="00AD5AD4"/>
    <w:rsid w:val="00AD6094"/>
    <w:rsid w:val="00AE2B78"/>
    <w:rsid w:val="00AE31C4"/>
    <w:rsid w:val="00AE6C5A"/>
    <w:rsid w:val="00AF0350"/>
    <w:rsid w:val="00AF152F"/>
    <w:rsid w:val="00AF2531"/>
    <w:rsid w:val="00AF2BE3"/>
    <w:rsid w:val="00AF4685"/>
    <w:rsid w:val="00B031AD"/>
    <w:rsid w:val="00B05164"/>
    <w:rsid w:val="00B11724"/>
    <w:rsid w:val="00B12CDD"/>
    <w:rsid w:val="00B134A6"/>
    <w:rsid w:val="00B177F4"/>
    <w:rsid w:val="00B179EB"/>
    <w:rsid w:val="00B17D75"/>
    <w:rsid w:val="00B17F4A"/>
    <w:rsid w:val="00B223DE"/>
    <w:rsid w:val="00B228B7"/>
    <w:rsid w:val="00B22B2F"/>
    <w:rsid w:val="00B23781"/>
    <w:rsid w:val="00B26784"/>
    <w:rsid w:val="00B269F4"/>
    <w:rsid w:val="00B27E6B"/>
    <w:rsid w:val="00B30963"/>
    <w:rsid w:val="00B33246"/>
    <w:rsid w:val="00B3373A"/>
    <w:rsid w:val="00B34396"/>
    <w:rsid w:val="00B4003A"/>
    <w:rsid w:val="00B40DEF"/>
    <w:rsid w:val="00B41967"/>
    <w:rsid w:val="00B4392F"/>
    <w:rsid w:val="00B43C45"/>
    <w:rsid w:val="00B4427E"/>
    <w:rsid w:val="00B477FA"/>
    <w:rsid w:val="00B47C6E"/>
    <w:rsid w:val="00B50F60"/>
    <w:rsid w:val="00B54ABB"/>
    <w:rsid w:val="00B557D4"/>
    <w:rsid w:val="00B55D4F"/>
    <w:rsid w:val="00B565AE"/>
    <w:rsid w:val="00B56722"/>
    <w:rsid w:val="00B56CC7"/>
    <w:rsid w:val="00B57E4A"/>
    <w:rsid w:val="00B61B96"/>
    <w:rsid w:val="00B63C18"/>
    <w:rsid w:val="00B658D8"/>
    <w:rsid w:val="00B710BE"/>
    <w:rsid w:val="00B753DD"/>
    <w:rsid w:val="00B75C9E"/>
    <w:rsid w:val="00B8123A"/>
    <w:rsid w:val="00B83DFA"/>
    <w:rsid w:val="00B84690"/>
    <w:rsid w:val="00B87B26"/>
    <w:rsid w:val="00B900DB"/>
    <w:rsid w:val="00B902E8"/>
    <w:rsid w:val="00B90333"/>
    <w:rsid w:val="00B90336"/>
    <w:rsid w:val="00B92D7E"/>
    <w:rsid w:val="00B93BB6"/>
    <w:rsid w:val="00B93F82"/>
    <w:rsid w:val="00B94BE1"/>
    <w:rsid w:val="00B95CF8"/>
    <w:rsid w:val="00BA0AF8"/>
    <w:rsid w:val="00BA22CD"/>
    <w:rsid w:val="00BA376F"/>
    <w:rsid w:val="00BA7CCC"/>
    <w:rsid w:val="00BA7F98"/>
    <w:rsid w:val="00BB2B3A"/>
    <w:rsid w:val="00BB5049"/>
    <w:rsid w:val="00BB5570"/>
    <w:rsid w:val="00BB56D6"/>
    <w:rsid w:val="00BB5D04"/>
    <w:rsid w:val="00BB5DFA"/>
    <w:rsid w:val="00BB7F73"/>
    <w:rsid w:val="00BC3A3E"/>
    <w:rsid w:val="00BC5434"/>
    <w:rsid w:val="00BC5A39"/>
    <w:rsid w:val="00BC6B40"/>
    <w:rsid w:val="00BD1283"/>
    <w:rsid w:val="00BD29B4"/>
    <w:rsid w:val="00BD34CC"/>
    <w:rsid w:val="00BD48D5"/>
    <w:rsid w:val="00BE40C0"/>
    <w:rsid w:val="00BE63EE"/>
    <w:rsid w:val="00BE72D7"/>
    <w:rsid w:val="00BF1026"/>
    <w:rsid w:val="00BF3254"/>
    <w:rsid w:val="00BF4D76"/>
    <w:rsid w:val="00BF5AA1"/>
    <w:rsid w:val="00BF70FC"/>
    <w:rsid w:val="00C0585F"/>
    <w:rsid w:val="00C104DC"/>
    <w:rsid w:val="00C147B6"/>
    <w:rsid w:val="00C14B07"/>
    <w:rsid w:val="00C15853"/>
    <w:rsid w:val="00C1717F"/>
    <w:rsid w:val="00C17820"/>
    <w:rsid w:val="00C20511"/>
    <w:rsid w:val="00C20AE9"/>
    <w:rsid w:val="00C2219E"/>
    <w:rsid w:val="00C2227B"/>
    <w:rsid w:val="00C25A72"/>
    <w:rsid w:val="00C27F5E"/>
    <w:rsid w:val="00C3116F"/>
    <w:rsid w:val="00C31F09"/>
    <w:rsid w:val="00C32151"/>
    <w:rsid w:val="00C33EC7"/>
    <w:rsid w:val="00C40950"/>
    <w:rsid w:val="00C43106"/>
    <w:rsid w:val="00C4535E"/>
    <w:rsid w:val="00C5050F"/>
    <w:rsid w:val="00C52198"/>
    <w:rsid w:val="00C52463"/>
    <w:rsid w:val="00C5342D"/>
    <w:rsid w:val="00C53D56"/>
    <w:rsid w:val="00C553D1"/>
    <w:rsid w:val="00C60BF8"/>
    <w:rsid w:val="00C61CCE"/>
    <w:rsid w:val="00C61D8D"/>
    <w:rsid w:val="00C61F12"/>
    <w:rsid w:val="00C62980"/>
    <w:rsid w:val="00C634B5"/>
    <w:rsid w:val="00C63B33"/>
    <w:rsid w:val="00C71501"/>
    <w:rsid w:val="00C753D3"/>
    <w:rsid w:val="00C76D56"/>
    <w:rsid w:val="00C81797"/>
    <w:rsid w:val="00C83FA6"/>
    <w:rsid w:val="00C85855"/>
    <w:rsid w:val="00C91243"/>
    <w:rsid w:val="00C93963"/>
    <w:rsid w:val="00C94FFB"/>
    <w:rsid w:val="00C9742A"/>
    <w:rsid w:val="00C97A52"/>
    <w:rsid w:val="00C97B41"/>
    <w:rsid w:val="00CA0DC8"/>
    <w:rsid w:val="00CA413E"/>
    <w:rsid w:val="00CA75E3"/>
    <w:rsid w:val="00CA77DB"/>
    <w:rsid w:val="00CB066B"/>
    <w:rsid w:val="00CB5B4B"/>
    <w:rsid w:val="00CB6387"/>
    <w:rsid w:val="00CB6573"/>
    <w:rsid w:val="00CC4861"/>
    <w:rsid w:val="00CD0995"/>
    <w:rsid w:val="00CD2F1C"/>
    <w:rsid w:val="00CD4BE5"/>
    <w:rsid w:val="00CD5F7A"/>
    <w:rsid w:val="00CD747D"/>
    <w:rsid w:val="00CE131A"/>
    <w:rsid w:val="00CE4218"/>
    <w:rsid w:val="00CE44E8"/>
    <w:rsid w:val="00CE5215"/>
    <w:rsid w:val="00CF18E8"/>
    <w:rsid w:val="00CF408F"/>
    <w:rsid w:val="00CF62CF"/>
    <w:rsid w:val="00CF6BBE"/>
    <w:rsid w:val="00CF7FCD"/>
    <w:rsid w:val="00D004D6"/>
    <w:rsid w:val="00D03691"/>
    <w:rsid w:val="00D134FC"/>
    <w:rsid w:val="00D13BB2"/>
    <w:rsid w:val="00D15B66"/>
    <w:rsid w:val="00D1700F"/>
    <w:rsid w:val="00D239D5"/>
    <w:rsid w:val="00D24F2A"/>
    <w:rsid w:val="00D260B5"/>
    <w:rsid w:val="00D30606"/>
    <w:rsid w:val="00D3089D"/>
    <w:rsid w:val="00D30CBF"/>
    <w:rsid w:val="00D32665"/>
    <w:rsid w:val="00D335CD"/>
    <w:rsid w:val="00D3447B"/>
    <w:rsid w:val="00D369E3"/>
    <w:rsid w:val="00D4213A"/>
    <w:rsid w:val="00D44EF3"/>
    <w:rsid w:val="00D470F2"/>
    <w:rsid w:val="00D52327"/>
    <w:rsid w:val="00D53206"/>
    <w:rsid w:val="00D55B50"/>
    <w:rsid w:val="00D60A4C"/>
    <w:rsid w:val="00D610AD"/>
    <w:rsid w:val="00D63DD9"/>
    <w:rsid w:val="00D646EF"/>
    <w:rsid w:val="00D66B74"/>
    <w:rsid w:val="00D67E85"/>
    <w:rsid w:val="00D7350D"/>
    <w:rsid w:val="00D73A9F"/>
    <w:rsid w:val="00D74F6C"/>
    <w:rsid w:val="00D77536"/>
    <w:rsid w:val="00D8060E"/>
    <w:rsid w:val="00D80E02"/>
    <w:rsid w:val="00D8334E"/>
    <w:rsid w:val="00D83B77"/>
    <w:rsid w:val="00D83E45"/>
    <w:rsid w:val="00D84251"/>
    <w:rsid w:val="00D85347"/>
    <w:rsid w:val="00D85EEB"/>
    <w:rsid w:val="00D85F1D"/>
    <w:rsid w:val="00D944F4"/>
    <w:rsid w:val="00D96A1E"/>
    <w:rsid w:val="00DA0328"/>
    <w:rsid w:val="00DA0A05"/>
    <w:rsid w:val="00DA5DC3"/>
    <w:rsid w:val="00DB10C6"/>
    <w:rsid w:val="00DB6F43"/>
    <w:rsid w:val="00DB71F4"/>
    <w:rsid w:val="00DC099F"/>
    <w:rsid w:val="00DC0EF7"/>
    <w:rsid w:val="00DC1357"/>
    <w:rsid w:val="00DD0BC2"/>
    <w:rsid w:val="00DD1B74"/>
    <w:rsid w:val="00DD1C7A"/>
    <w:rsid w:val="00DD288E"/>
    <w:rsid w:val="00DD35FC"/>
    <w:rsid w:val="00DD4631"/>
    <w:rsid w:val="00DD56B2"/>
    <w:rsid w:val="00DD6B42"/>
    <w:rsid w:val="00DE1925"/>
    <w:rsid w:val="00DE24D7"/>
    <w:rsid w:val="00DE2C22"/>
    <w:rsid w:val="00DE6546"/>
    <w:rsid w:val="00DE75EE"/>
    <w:rsid w:val="00DE7A25"/>
    <w:rsid w:val="00DF24FF"/>
    <w:rsid w:val="00DF5EAC"/>
    <w:rsid w:val="00DF7B12"/>
    <w:rsid w:val="00E049B3"/>
    <w:rsid w:val="00E050CF"/>
    <w:rsid w:val="00E06424"/>
    <w:rsid w:val="00E112CB"/>
    <w:rsid w:val="00E1360F"/>
    <w:rsid w:val="00E13D3E"/>
    <w:rsid w:val="00E150E4"/>
    <w:rsid w:val="00E15235"/>
    <w:rsid w:val="00E1530A"/>
    <w:rsid w:val="00E20BAD"/>
    <w:rsid w:val="00E23160"/>
    <w:rsid w:val="00E236CD"/>
    <w:rsid w:val="00E26830"/>
    <w:rsid w:val="00E31C76"/>
    <w:rsid w:val="00E329F6"/>
    <w:rsid w:val="00E332FE"/>
    <w:rsid w:val="00E345AA"/>
    <w:rsid w:val="00E35183"/>
    <w:rsid w:val="00E36D54"/>
    <w:rsid w:val="00E4048A"/>
    <w:rsid w:val="00E428A9"/>
    <w:rsid w:val="00E42E02"/>
    <w:rsid w:val="00E45B66"/>
    <w:rsid w:val="00E47E82"/>
    <w:rsid w:val="00E50974"/>
    <w:rsid w:val="00E51601"/>
    <w:rsid w:val="00E54475"/>
    <w:rsid w:val="00E61A22"/>
    <w:rsid w:val="00E61E21"/>
    <w:rsid w:val="00E646BF"/>
    <w:rsid w:val="00E665B4"/>
    <w:rsid w:val="00E72078"/>
    <w:rsid w:val="00E728C8"/>
    <w:rsid w:val="00E811CF"/>
    <w:rsid w:val="00E85AE5"/>
    <w:rsid w:val="00E91F67"/>
    <w:rsid w:val="00E92487"/>
    <w:rsid w:val="00E93301"/>
    <w:rsid w:val="00E93EA2"/>
    <w:rsid w:val="00E94BE6"/>
    <w:rsid w:val="00E94D96"/>
    <w:rsid w:val="00EA0C89"/>
    <w:rsid w:val="00EA1DFD"/>
    <w:rsid w:val="00EA3841"/>
    <w:rsid w:val="00EA4B81"/>
    <w:rsid w:val="00EB0AC9"/>
    <w:rsid w:val="00EB1D7F"/>
    <w:rsid w:val="00EB653B"/>
    <w:rsid w:val="00EC014E"/>
    <w:rsid w:val="00EC16D8"/>
    <w:rsid w:val="00EC329B"/>
    <w:rsid w:val="00EC494A"/>
    <w:rsid w:val="00EC530F"/>
    <w:rsid w:val="00EC5FDF"/>
    <w:rsid w:val="00EC6928"/>
    <w:rsid w:val="00ED4863"/>
    <w:rsid w:val="00EE080A"/>
    <w:rsid w:val="00EE183D"/>
    <w:rsid w:val="00EE1C1A"/>
    <w:rsid w:val="00EE3412"/>
    <w:rsid w:val="00EE3436"/>
    <w:rsid w:val="00EE414E"/>
    <w:rsid w:val="00EE5530"/>
    <w:rsid w:val="00EE57ED"/>
    <w:rsid w:val="00EE6ED4"/>
    <w:rsid w:val="00EF048A"/>
    <w:rsid w:val="00EF2AD6"/>
    <w:rsid w:val="00EF2C87"/>
    <w:rsid w:val="00EF4295"/>
    <w:rsid w:val="00F00962"/>
    <w:rsid w:val="00F042A2"/>
    <w:rsid w:val="00F06CEA"/>
    <w:rsid w:val="00F128FF"/>
    <w:rsid w:val="00F161B2"/>
    <w:rsid w:val="00F20F3D"/>
    <w:rsid w:val="00F22D56"/>
    <w:rsid w:val="00F23369"/>
    <w:rsid w:val="00F24B12"/>
    <w:rsid w:val="00F24C40"/>
    <w:rsid w:val="00F30230"/>
    <w:rsid w:val="00F3147A"/>
    <w:rsid w:val="00F334B7"/>
    <w:rsid w:val="00F3460E"/>
    <w:rsid w:val="00F348D0"/>
    <w:rsid w:val="00F36223"/>
    <w:rsid w:val="00F4009F"/>
    <w:rsid w:val="00F405B7"/>
    <w:rsid w:val="00F40BFD"/>
    <w:rsid w:val="00F41922"/>
    <w:rsid w:val="00F423E3"/>
    <w:rsid w:val="00F42DF4"/>
    <w:rsid w:val="00F456A3"/>
    <w:rsid w:val="00F4609B"/>
    <w:rsid w:val="00F50E80"/>
    <w:rsid w:val="00F50EFC"/>
    <w:rsid w:val="00F525D5"/>
    <w:rsid w:val="00F54498"/>
    <w:rsid w:val="00F54B2C"/>
    <w:rsid w:val="00F5690D"/>
    <w:rsid w:val="00F57D26"/>
    <w:rsid w:val="00F64EBA"/>
    <w:rsid w:val="00F66722"/>
    <w:rsid w:val="00F67301"/>
    <w:rsid w:val="00F679F5"/>
    <w:rsid w:val="00F7157A"/>
    <w:rsid w:val="00F7485E"/>
    <w:rsid w:val="00F80E55"/>
    <w:rsid w:val="00F81BF4"/>
    <w:rsid w:val="00F8466A"/>
    <w:rsid w:val="00F8508D"/>
    <w:rsid w:val="00F870F6"/>
    <w:rsid w:val="00F94FD5"/>
    <w:rsid w:val="00FA05EC"/>
    <w:rsid w:val="00FA5D26"/>
    <w:rsid w:val="00FA7AF3"/>
    <w:rsid w:val="00FB2057"/>
    <w:rsid w:val="00FB220D"/>
    <w:rsid w:val="00FB6FC5"/>
    <w:rsid w:val="00FC0BFB"/>
    <w:rsid w:val="00FC1185"/>
    <w:rsid w:val="00FC121C"/>
    <w:rsid w:val="00FC2A69"/>
    <w:rsid w:val="00FC2E7E"/>
    <w:rsid w:val="00FC2FAE"/>
    <w:rsid w:val="00FC3289"/>
    <w:rsid w:val="00FD2D34"/>
    <w:rsid w:val="00FD43EE"/>
    <w:rsid w:val="00FE2BC3"/>
    <w:rsid w:val="00FE49F4"/>
    <w:rsid w:val="00FE4E3F"/>
    <w:rsid w:val="00FE788C"/>
    <w:rsid w:val="00FF0318"/>
    <w:rsid w:val="00FF0607"/>
    <w:rsid w:val="00FF0A06"/>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9870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8C50D-5862-4C58-9E53-5BDA851A8A1D}">
  <ds:schemaRefs>
    <ds:schemaRef ds:uri="http://schemas.openxmlformats.org/officeDocument/2006/bibliography"/>
  </ds:schemaRefs>
</ds:datastoreItem>
</file>

<file path=customXml/itemProps2.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Assisting Technical Standards</dc:title>
  <dc:subject>Dental Assisting</dc:subject>
  <dc:creator>Julie Shumate</dc:creator>
  <cp:keywords>Technical Standards</cp:keywords>
  <dc:description/>
  <cp:lastModifiedBy>Shumate, Julie</cp:lastModifiedBy>
  <cp:revision>2</cp:revision>
  <cp:lastPrinted>2020-07-13T21:13:00Z</cp:lastPrinted>
  <dcterms:created xsi:type="dcterms:W3CDTF">2023-02-28T18:13:00Z</dcterms:created>
  <dcterms:modified xsi:type="dcterms:W3CDTF">2023-02-28T18:13:00Z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