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848C1" w:rsidRPr="00F91460" w14:paraId="257406CE" w14:textId="77777777" w:rsidTr="00CA15E0">
        <w:trPr>
          <w:jc w:val="center"/>
        </w:trPr>
        <w:tc>
          <w:tcPr>
            <w:tcW w:w="9360" w:type="dxa"/>
          </w:tcPr>
          <w:p w14:paraId="648A3730" w14:textId="77777777" w:rsidR="000848C1" w:rsidRPr="00F91460" w:rsidRDefault="000848C1">
            <w:pPr>
              <w:rPr>
                <w:rFonts w:ascii="Arial" w:hAnsi="Arial" w:cs="Arial"/>
                <w:sz w:val="24"/>
                <w:szCs w:val="24"/>
              </w:rPr>
            </w:pPr>
            <w:r w:rsidRPr="00F91460">
              <w:rPr>
                <w:rFonts w:ascii="Arial" w:hAnsi="Arial" w:cs="Arial"/>
                <w:b/>
                <w:bCs/>
                <w:color w:val="000000"/>
                <w:sz w:val="24"/>
                <w:szCs w:val="24"/>
              </w:rPr>
              <w:t>PROGRAM DESCRIPTION</w:t>
            </w:r>
          </w:p>
        </w:tc>
      </w:tr>
      <w:tr w:rsidR="000848C1" w:rsidRPr="00F91460" w14:paraId="7C75CADA" w14:textId="77777777" w:rsidTr="00CA15E0">
        <w:trPr>
          <w:jc w:val="center"/>
        </w:trPr>
        <w:tc>
          <w:tcPr>
            <w:tcW w:w="9360" w:type="dxa"/>
          </w:tcPr>
          <w:p w14:paraId="6F35C28F" w14:textId="4215E52A" w:rsidR="000848C1" w:rsidRPr="00F91460" w:rsidRDefault="0068610E" w:rsidP="005872E2">
            <w:pPr>
              <w:pStyle w:val="NormalWeb"/>
              <w:rPr>
                <w:rFonts w:ascii="Arial" w:hAnsi="Arial" w:cs="Arial"/>
              </w:rPr>
            </w:pPr>
            <w:r w:rsidRPr="00F91460">
              <w:rPr>
                <w:rFonts w:ascii="Arial" w:hAnsi="Arial" w:cs="Arial"/>
              </w:rPr>
              <w:t xml:space="preserve">The </w:t>
            </w:r>
            <w:r w:rsidRPr="00F91460">
              <w:rPr>
                <w:rFonts w:ascii="Arial" w:hAnsi="Arial" w:cs="Arial"/>
                <w:b/>
              </w:rPr>
              <w:t>Graphic Design</w:t>
            </w:r>
            <w:r w:rsidRPr="00F91460">
              <w:rPr>
                <w:rFonts w:ascii="Arial" w:hAnsi="Arial" w:cs="Arial"/>
              </w:rPr>
              <w:t xml:space="preserve"> instructional program prepares students to use technical expertise, creativity, and esthetic principles to design and create visual concepts that meet specific commercial or promotional needs, as well as inspire, inform, and captivate consumers. Students who successfully complete the </w:t>
            </w:r>
            <w:r w:rsidRPr="00F91460">
              <w:rPr>
                <w:rFonts w:ascii="Arial" w:hAnsi="Arial" w:cs="Arial"/>
                <w:b/>
              </w:rPr>
              <w:t>Graphic Design</w:t>
            </w:r>
            <w:r w:rsidRPr="00F91460">
              <w:rPr>
                <w:rFonts w:ascii="Arial" w:hAnsi="Arial" w:cs="Arial"/>
              </w:rPr>
              <w:t xml:space="preserve"> program’s coherent sequence of instruction will develop an in-depth understanding of the operation and maintenance of specialized computer hardware and design-related technology tools; the principles and elements of design; digital imaging; typographical concepts and techniques; page layout and design; and the role of the graphic designer. </w:t>
            </w:r>
            <w:r w:rsidRPr="00F91460">
              <w:rPr>
                <w:rFonts w:ascii="Arial" w:hAnsi="Arial" w:cs="Arial"/>
                <w:b/>
              </w:rPr>
              <w:t>Graphic Design</w:t>
            </w:r>
            <w:r w:rsidRPr="00F91460">
              <w:rPr>
                <w:rFonts w:ascii="Arial" w:hAnsi="Arial" w:cs="Arial"/>
              </w:rPr>
              <w:t xml:space="preserve"> students will explore the history and societal and economic impact of the graphic design industry and will examine legal and ethical considerations and business best practices unique to graphic design and related industries. Throughout the </w:t>
            </w:r>
            <w:r w:rsidRPr="00F91460">
              <w:rPr>
                <w:rFonts w:ascii="Arial" w:hAnsi="Arial" w:cs="Arial"/>
                <w:b/>
              </w:rPr>
              <w:t>Graphic Design</w:t>
            </w:r>
            <w:r w:rsidRPr="00F91460">
              <w:rPr>
                <w:rFonts w:ascii="Arial" w:hAnsi="Arial" w:cs="Arial"/>
              </w:rPr>
              <w:t xml:space="preserve"> instructional program, students learn and practice valuable real-world skills using industry standard graphic design software to create professional-grade design projects.</w:t>
            </w:r>
          </w:p>
        </w:tc>
      </w:tr>
      <w:tr w:rsidR="000848C1" w:rsidRPr="00F91460" w14:paraId="2559E353" w14:textId="77777777" w:rsidTr="00CA15E0">
        <w:trPr>
          <w:jc w:val="center"/>
        </w:trPr>
        <w:tc>
          <w:tcPr>
            <w:tcW w:w="9360" w:type="dxa"/>
          </w:tcPr>
          <w:p w14:paraId="4DF40468" w14:textId="77777777" w:rsidR="000848C1" w:rsidRPr="00F91460" w:rsidRDefault="000848C1">
            <w:pPr>
              <w:rPr>
                <w:rFonts w:ascii="Arial" w:hAnsi="Arial" w:cs="Arial"/>
                <w:sz w:val="24"/>
                <w:szCs w:val="24"/>
              </w:rPr>
            </w:pPr>
          </w:p>
        </w:tc>
      </w:tr>
      <w:tr w:rsidR="000848C1" w:rsidRPr="00F91460" w14:paraId="3BFC0027" w14:textId="77777777" w:rsidTr="00CA15E0">
        <w:trPr>
          <w:jc w:val="center"/>
        </w:trPr>
        <w:tc>
          <w:tcPr>
            <w:tcW w:w="9360" w:type="dxa"/>
          </w:tcPr>
          <w:p w14:paraId="04729CF4" w14:textId="7989D14F" w:rsidR="000848C1" w:rsidRPr="00F91460" w:rsidRDefault="00691ADE" w:rsidP="00531E59">
            <w:pPr>
              <w:pStyle w:val="NormalWeb"/>
              <w:rPr>
                <w:rFonts w:ascii="Arial" w:hAnsi="Arial" w:cs="Arial"/>
              </w:rPr>
            </w:pPr>
            <w:r w:rsidRPr="00F91460">
              <w:rPr>
                <w:rFonts w:ascii="Arial" w:hAnsi="Arial" w:cs="Arial"/>
              </w:rPr>
              <w:t xml:space="preserve">The </w:t>
            </w:r>
            <w:r w:rsidRPr="00F91460">
              <w:rPr>
                <w:rFonts w:ascii="Arial" w:hAnsi="Arial" w:cs="Arial"/>
                <w:b/>
              </w:rPr>
              <w:t>Graphic Design</w:t>
            </w:r>
            <w:r w:rsidRPr="00F91460">
              <w:rPr>
                <w:rFonts w:ascii="Arial" w:hAnsi="Arial" w:cs="Arial"/>
              </w:rPr>
              <w:t xml:space="preserve"> Career and Technical Education program is delivered as a coherent sequence of courses designed to offer </w:t>
            </w:r>
            <w:proofErr w:type="spellStart"/>
            <w:r w:rsidR="006A1B89" w:rsidRPr="00F91460">
              <w:rPr>
                <w:rFonts w:ascii="Arial" w:hAnsi="Arial" w:cs="Arial"/>
              </w:rPr>
              <w:t>students</w:t>
            </w:r>
            <w:proofErr w:type="spellEnd"/>
            <w:r w:rsidRPr="00F91460">
              <w:rPr>
                <w:rFonts w:ascii="Arial" w:hAnsi="Arial" w:cs="Arial"/>
              </w:rPr>
              <w:t xml:space="preserve"> knowledge and skills that meet the needs of the workplace. The Professional Skills developed by business and industry leaders across Arizona are integrated throughout the program. </w:t>
            </w:r>
            <w:r w:rsidRPr="00F91460">
              <w:rPr>
                <w:rFonts w:ascii="Arial" w:hAnsi="Arial" w:cs="Arial"/>
                <w:b/>
              </w:rPr>
              <w:t xml:space="preserve">Graphic Design </w:t>
            </w:r>
            <w:r w:rsidRPr="00F91460">
              <w:rPr>
                <w:rFonts w:ascii="Arial" w:hAnsi="Arial" w:cs="Arial"/>
              </w:rPr>
              <w:t>students develop leadership, social, civic, and career skills through participation in the state-recognized Career and Technical Student Organizations, SkillsUSA or FBLA (Future Business Leaders of America).</w:t>
            </w:r>
          </w:p>
        </w:tc>
      </w:tr>
      <w:tr w:rsidR="000848C1" w:rsidRPr="00F91460" w14:paraId="5A28BF07" w14:textId="77777777" w:rsidTr="00CA15E0">
        <w:trPr>
          <w:jc w:val="center"/>
        </w:trPr>
        <w:tc>
          <w:tcPr>
            <w:tcW w:w="9360" w:type="dxa"/>
          </w:tcPr>
          <w:p w14:paraId="4D9EA4E5" w14:textId="77777777" w:rsidR="000848C1" w:rsidRPr="00F91460" w:rsidRDefault="000848C1">
            <w:pPr>
              <w:rPr>
                <w:rFonts w:ascii="Arial" w:hAnsi="Arial" w:cs="Arial"/>
                <w:sz w:val="24"/>
                <w:szCs w:val="24"/>
              </w:rPr>
            </w:pPr>
          </w:p>
        </w:tc>
      </w:tr>
      <w:tr w:rsidR="000848C1" w:rsidRPr="00F91460" w14:paraId="63D37227" w14:textId="77777777" w:rsidTr="00CA15E0">
        <w:trPr>
          <w:jc w:val="center"/>
        </w:trPr>
        <w:tc>
          <w:tcPr>
            <w:tcW w:w="9360" w:type="dxa"/>
          </w:tcPr>
          <w:p w14:paraId="68356793" w14:textId="372FCCE5" w:rsidR="000848C1" w:rsidRPr="00F91460" w:rsidRDefault="00E067AE" w:rsidP="00E067AE">
            <w:pPr>
              <w:pStyle w:val="NormalWeb"/>
              <w:spacing w:before="0" w:beforeAutospacing="0" w:after="0" w:afterAutospacing="0"/>
              <w:rPr>
                <w:rFonts w:ascii="Arial" w:hAnsi="Arial" w:cs="Arial"/>
              </w:rPr>
            </w:pPr>
            <w:r w:rsidRPr="00F91460">
              <w:rPr>
                <w:rFonts w:ascii="Arial" w:hAnsi="Arial" w:cs="Arial"/>
              </w:rPr>
              <w:t>The</w:t>
            </w:r>
            <w:r w:rsidR="00A26017" w:rsidRPr="00F91460">
              <w:rPr>
                <w:rFonts w:ascii="Arial" w:hAnsi="Arial" w:cs="Arial"/>
              </w:rPr>
              <w:t xml:space="preserve"> </w:t>
            </w:r>
            <w:r w:rsidR="00A26017" w:rsidRPr="00F91460">
              <w:rPr>
                <w:rFonts w:ascii="Arial" w:hAnsi="Arial" w:cs="Arial"/>
                <w:b/>
              </w:rPr>
              <w:t>Graphic Design</w:t>
            </w:r>
            <w:r w:rsidRPr="00F91460">
              <w:rPr>
                <w:rFonts w:ascii="Arial" w:hAnsi="Arial" w:cs="Arial"/>
              </w:rPr>
              <w:t xml:space="preserve"> instructional program prepares students for</w:t>
            </w:r>
            <w:r w:rsidR="008979C8" w:rsidRPr="00F91460">
              <w:rPr>
                <w:rFonts w:ascii="Arial" w:hAnsi="Arial" w:cs="Arial"/>
              </w:rPr>
              <w:t xml:space="preserve"> </w:t>
            </w:r>
            <w:r w:rsidR="008979C8" w:rsidRPr="00F91460">
              <w:rPr>
                <w:rFonts w:ascii="Arial" w:hAnsi="Arial" w:cs="Arial"/>
                <w:bCs/>
              </w:rPr>
              <w:t>entry-level employment, further training, and/or postsecondary education for these and other occupations:</w:t>
            </w:r>
            <w:r w:rsidRPr="00F91460">
              <w:rPr>
                <w:rFonts w:ascii="Arial" w:hAnsi="Arial" w:cs="Arial"/>
              </w:rPr>
              <w:t xml:space="preserve"> </w:t>
            </w:r>
            <w:r w:rsidR="00B07949" w:rsidRPr="00F91460">
              <w:rPr>
                <w:rFonts w:ascii="Arial" w:hAnsi="Arial" w:cs="Arial"/>
              </w:rPr>
              <w:t>Advertising Associate, Art Director, Creative Director, Creative Services Director, Design Consultant, Desktop Publisher, Desktop Publishing Specialist, Digital Designer, Freelance Designer, Front End Developer, Graphic Artist, Graphic Designer, Graphics Specialist, Illustrator, Logo Designer, Marketing and Promotions Manager, Marketing Coordinator, Marketing Developer, Marketing Specialist, Multimedia Designer, Package Designer, Prepress Technician, Press Operator, Product Designer, Production Artist, Production Manager, Publication Designer, Social Media Specialist, User Experience Designer, Visual Designer, Web Design Specialist, Web Designer, and Web Developer</w:t>
            </w:r>
          </w:p>
        </w:tc>
      </w:tr>
      <w:tr w:rsidR="000848C1" w:rsidRPr="00F91460" w14:paraId="45747C3B" w14:textId="77777777" w:rsidTr="00CA15E0">
        <w:trPr>
          <w:jc w:val="center"/>
        </w:trPr>
        <w:tc>
          <w:tcPr>
            <w:tcW w:w="9360" w:type="dxa"/>
          </w:tcPr>
          <w:p w14:paraId="41CF36C2" w14:textId="5419BFAE" w:rsidR="00D32038" w:rsidRPr="00F91460" w:rsidRDefault="00D32038">
            <w:pPr>
              <w:rPr>
                <w:rFonts w:ascii="Arial" w:hAnsi="Arial" w:cs="Arial"/>
                <w:sz w:val="24"/>
                <w:szCs w:val="24"/>
              </w:rPr>
            </w:pPr>
          </w:p>
        </w:tc>
      </w:tr>
    </w:tbl>
    <w:p w14:paraId="7627EB9D" w14:textId="77777777" w:rsidR="00150019" w:rsidRDefault="00150019">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848C1" w:rsidRPr="00F91460" w14:paraId="342C3007" w14:textId="77777777" w:rsidTr="00CA15E0">
        <w:trPr>
          <w:jc w:val="center"/>
        </w:trPr>
        <w:tc>
          <w:tcPr>
            <w:tcW w:w="9360" w:type="dxa"/>
          </w:tcPr>
          <w:p w14:paraId="20CEAF6A" w14:textId="6C904805" w:rsidR="000848C1" w:rsidRPr="00F91460" w:rsidRDefault="000848C1">
            <w:pPr>
              <w:rPr>
                <w:rFonts w:ascii="Arial" w:hAnsi="Arial" w:cs="Arial"/>
                <w:b/>
                <w:sz w:val="24"/>
                <w:szCs w:val="24"/>
              </w:rPr>
            </w:pPr>
            <w:r w:rsidRPr="00F91460">
              <w:rPr>
                <w:rFonts w:ascii="Arial" w:hAnsi="Arial" w:cs="Arial"/>
                <w:b/>
                <w:sz w:val="24"/>
                <w:szCs w:val="24"/>
              </w:rPr>
              <w:lastRenderedPageBreak/>
              <w:t xml:space="preserve">INDUSTRY </w:t>
            </w:r>
            <w:r w:rsidR="005F42C9" w:rsidRPr="00F91460">
              <w:rPr>
                <w:rFonts w:ascii="Arial" w:hAnsi="Arial" w:cs="Arial"/>
                <w:b/>
                <w:sz w:val="24"/>
                <w:szCs w:val="24"/>
              </w:rPr>
              <w:t>CREDENTIALS</w:t>
            </w:r>
          </w:p>
        </w:tc>
      </w:tr>
      <w:tr w:rsidR="000848C1" w:rsidRPr="00F91460" w14:paraId="68AED08D" w14:textId="77777777" w:rsidTr="00CA15E0">
        <w:trPr>
          <w:jc w:val="center"/>
        </w:trPr>
        <w:tc>
          <w:tcPr>
            <w:tcW w:w="9360" w:type="dxa"/>
          </w:tcPr>
          <w:p w14:paraId="717ABCDE" w14:textId="678AA137" w:rsidR="005F0E4E" w:rsidRDefault="009A6B9E" w:rsidP="00EC0032">
            <w:pPr>
              <w:rPr>
                <w:rFonts w:ascii="Arial" w:hAnsi="Arial" w:cs="Arial"/>
                <w:bCs/>
                <w:sz w:val="24"/>
                <w:szCs w:val="24"/>
              </w:rPr>
            </w:pPr>
            <w:r w:rsidRPr="00F91460">
              <w:rPr>
                <w:rFonts w:ascii="Arial" w:hAnsi="Arial" w:cs="Arial"/>
                <w:bCs/>
                <w:sz w:val="24"/>
                <w:szCs w:val="24"/>
              </w:rPr>
              <w:t xml:space="preserve">The following credentials have been approved for the A-F CCR and are CTED eligible for the </w:t>
            </w:r>
            <w:r w:rsidR="00B55F87" w:rsidRPr="00F91460">
              <w:rPr>
                <w:rFonts w:ascii="Arial" w:hAnsi="Arial" w:cs="Arial"/>
                <w:b/>
                <w:bCs/>
                <w:sz w:val="24"/>
                <w:szCs w:val="24"/>
              </w:rPr>
              <w:t>Graphic</w:t>
            </w:r>
            <w:r w:rsidR="00B55F87" w:rsidRPr="00F91460">
              <w:rPr>
                <w:rFonts w:ascii="Arial" w:hAnsi="Arial" w:cs="Arial"/>
                <w:bCs/>
                <w:sz w:val="24"/>
                <w:szCs w:val="24"/>
              </w:rPr>
              <w:t xml:space="preserve"> </w:t>
            </w:r>
            <w:r w:rsidR="00B55F87" w:rsidRPr="00F91460">
              <w:rPr>
                <w:rFonts w:ascii="Arial" w:hAnsi="Arial" w:cs="Arial"/>
                <w:b/>
                <w:bCs/>
                <w:sz w:val="24"/>
                <w:szCs w:val="24"/>
              </w:rPr>
              <w:t>Design</w:t>
            </w:r>
            <w:r w:rsidR="00EC0032" w:rsidRPr="00F91460">
              <w:rPr>
                <w:rFonts w:ascii="Arial" w:hAnsi="Arial" w:cs="Arial"/>
                <w:sz w:val="24"/>
                <w:szCs w:val="24"/>
              </w:rPr>
              <w:t xml:space="preserve"> </w:t>
            </w:r>
            <w:r w:rsidR="00EC0032" w:rsidRPr="00F91460">
              <w:rPr>
                <w:rFonts w:ascii="Arial" w:hAnsi="Arial" w:cs="Arial"/>
                <w:bCs/>
                <w:sz w:val="24"/>
                <w:szCs w:val="24"/>
              </w:rPr>
              <w:t>instructional program:</w:t>
            </w:r>
          </w:p>
          <w:p w14:paraId="4C57B3C4" w14:textId="77777777" w:rsidR="004A5E3D" w:rsidRPr="00F91460" w:rsidRDefault="004A5E3D" w:rsidP="00EC0032">
            <w:pPr>
              <w:rPr>
                <w:rFonts w:ascii="Arial" w:hAnsi="Arial" w:cs="Arial"/>
                <w:bCs/>
                <w:sz w:val="24"/>
                <w:szCs w:val="24"/>
              </w:rPr>
            </w:pPr>
          </w:p>
          <w:p w14:paraId="1D8C3A31" w14:textId="77777777" w:rsidR="00414508" w:rsidRPr="00414508" w:rsidRDefault="00414508" w:rsidP="004A5E3D">
            <w:pPr>
              <w:numPr>
                <w:ilvl w:val="0"/>
                <w:numId w:val="14"/>
              </w:numPr>
              <w:rPr>
                <w:rFonts w:ascii="Arial" w:eastAsia="Times New Roman" w:hAnsi="Arial" w:cs="Arial"/>
                <w:sz w:val="24"/>
                <w:szCs w:val="24"/>
              </w:rPr>
            </w:pPr>
            <w:r w:rsidRPr="00414508">
              <w:rPr>
                <w:rFonts w:ascii="Arial" w:eastAsia="Times New Roman" w:hAnsi="Arial" w:cs="Arial"/>
                <w:sz w:val="24"/>
                <w:szCs w:val="24"/>
              </w:rPr>
              <w:t xml:space="preserve">Adobe Certified Professional (ACP) – Visual Effects &amp; Motion Graphics using Adobe After Effects </w:t>
            </w:r>
          </w:p>
          <w:p w14:paraId="27A12E10" w14:textId="77777777" w:rsidR="00414508" w:rsidRPr="00414508" w:rsidRDefault="00414508" w:rsidP="004A5E3D">
            <w:pPr>
              <w:numPr>
                <w:ilvl w:val="0"/>
                <w:numId w:val="14"/>
              </w:numPr>
              <w:rPr>
                <w:rFonts w:ascii="Arial" w:eastAsia="Times New Roman" w:hAnsi="Arial" w:cs="Arial"/>
                <w:sz w:val="24"/>
                <w:szCs w:val="24"/>
              </w:rPr>
            </w:pPr>
            <w:r w:rsidRPr="00414508">
              <w:rPr>
                <w:rFonts w:ascii="Arial" w:eastAsia="Times New Roman" w:hAnsi="Arial" w:cs="Arial"/>
                <w:sz w:val="24"/>
                <w:szCs w:val="24"/>
              </w:rPr>
              <w:t>Adobe Certified Professional (ACP) – Multiplatform Animation using Adobe Animate</w:t>
            </w:r>
          </w:p>
          <w:p w14:paraId="6D70E17E" w14:textId="5E7601A2" w:rsidR="00414508" w:rsidRPr="00414508" w:rsidRDefault="00414508" w:rsidP="004A5E3D">
            <w:pPr>
              <w:numPr>
                <w:ilvl w:val="0"/>
                <w:numId w:val="14"/>
              </w:numPr>
              <w:rPr>
                <w:rFonts w:ascii="Arial" w:eastAsia="Times New Roman" w:hAnsi="Arial" w:cs="Arial"/>
                <w:sz w:val="24"/>
                <w:szCs w:val="24"/>
              </w:rPr>
            </w:pPr>
            <w:r w:rsidRPr="00414508">
              <w:rPr>
                <w:rFonts w:ascii="Arial" w:eastAsia="Times New Roman" w:hAnsi="Arial" w:cs="Arial"/>
                <w:sz w:val="24"/>
                <w:szCs w:val="24"/>
              </w:rPr>
              <w:t>Adobe Certified Professional (</w:t>
            </w:r>
            <w:r w:rsidR="0089300A" w:rsidRPr="00414508">
              <w:rPr>
                <w:rFonts w:ascii="Arial" w:eastAsia="Times New Roman" w:hAnsi="Arial" w:cs="Arial"/>
                <w:sz w:val="24"/>
                <w:szCs w:val="24"/>
              </w:rPr>
              <w:t>ACP) –</w:t>
            </w:r>
            <w:r w:rsidRPr="00414508">
              <w:rPr>
                <w:rFonts w:ascii="Arial" w:eastAsia="Times New Roman" w:hAnsi="Arial" w:cs="Arial"/>
                <w:sz w:val="24"/>
                <w:szCs w:val="24"/>
              </w:rPr>
              <w:t xml:space="preserve"> Web Authoring using Adobe Dreamweaver</w:t>
            </w:r>
          </w:p>
          <w:p w14:paraId="1E879C21" w14:textId="075C8C36" w:rsidR="00414508" w:rsidRPr="00414508" w:rsidRDefault="00414508" w:rsidP="004A5E3D">
            <w:pPr>
              <w:numPr>
                <w:ilvl w:val="0"/>
                <w:numId w:val="14"/>
              </w:numPr>
              <w:rPr>
                <w:rFonts w:ascii="Arial" w:eastAsia="Times New Roman" w:hAnsi="Arial" w:cs="Arial"/>
                <w:sz w:val="24"/>
                <w:szCs w:val="24"/>
              </w:rPr>
            </w:pPr>
            <w:r w:rsidRPr="00414508">
              <w:rPr>
                <w:rFonts w:ascii="Arial" w:eastAsia="Times New Roman" w:hAnsi="Arial" w:cs="Arial"/>
                <w:sz w:val="24"/>
                <w:szCs w:val="24"/>
              </w:rPr>
              <w:t>Adobe Certified Professional (</w:t>
            </w:r>
            <w:r w:rsidR="0089300A" w:rsidRPr="00414508">
              <w:rPr>
                <w:rFonts w:ascii="Arial" w:eastAsia="Times New Roman" w:hAnsi="Arial" w:cs="Arial"/>
                <w:sz w:val="24"/>
                <w:szCs w:val="24"/>
              </w:rPr>
              <w:t>ACP) –</w:t>
            </w:r>
            <w:r w:rsidRPr="00414508">
              <w:rPr>
                <w:rFonts w:ascii="Arial" w:eastAsia="Times New Roman" w:hAnsi="Arial" w:cs="Arial"/>
                <w:sz w:val="24"/>
                <w:szCs w:val="24"/>
              </w:rPr>
              <w:t xml:space="preserve"> Graphic Design &amp; Illustration using Adobe Illustrator</w:t>
            </w:r>
          </w:p>
          <w:p w14:paraId="537D737B" w14:textId="17B78A88" w:rsidR="00414508" w:rsidRPr="00414508" w:rsidRDefault="00414508" w:rsidP="004A5E3D">
            <w:pPr>
              <w:numPr>
                <w:ilvl w:val="0"/>
                <w:numId w:val="14"/>
              </w:numPr>
              <w:rPr>
                <w:rFonts w:ascii="Arial" w:eastAsia="Times New Roman" w:hAnsi="Arial" w:cs="Arial"/>
                <w:sz w:val="24"/>
                <w:szCs w:val="24"/>
              </w:rPr>
            </w:pPr>
            <w:r w:rsidRPr="00414508">
              <w:rPr>
                <w:rFonts w:ascii="Arial" w:eastAsia="Times New Roman" w:hAnsi="Arial" w:cs="Arial"/>
                <w:sz w:val="24"/>
                <w:szCs w:val="24"/>
              </w:rPr>
              <w:t>Adobe Certified Professional (</w:t>
            </w:r>
            <w:r w:rsidR="0089300A" w:rsidRPr="00414508">
              <w:rPr>
                <w:rFonts w:ascii="Arial" w:eastAsia="Times New Roman" w:hAnsi="Arial" w:cs="Arial"/>
                <w:sz w:val="24"/>
                <w:szCs w:val="24"/>
              </w:rPr>
              <w:t>ACP) –</w:t>
            </w:r>
            <w:r w:rsidRPr="00414508">
              <w:rPr>
                <w:rFonts w:ascii="Arial" w:eastAsia="Times New Roman" w:hAnsi="Arial" w:cs="Arial"/>
                <w:sz w:val="24"/>
                <w:szCs w:val="24"/>
              </w:rPr>
              <w:t xml:space="preserve"> Print &amp; Digital Media Publication using Adobe InDesign</w:t>
            </w:r>
          </w:p>
          <w:p w14:paraId="0EC41931" w14:textId="77777777" w:rsidR="00414508" w:rsidRPr="00414508" w:rsidRDefault="00414508" w:rsidP="004A5E3D">
            <w:pPr>
              <w:numPr>
                <w:ilvl w:val="0"/>
                <w:numId w:val="14"/>
              </w:numPr>
              <w:rPr>
                <w:rFonts w:ascii="Arial" w:eastAsia="Times New Roman" w:hAnsi="Arial" w:cs="Arial"/>
                <w:sz w:val="24"/>
                <w:szCs w:val="24"/>
              </w:rPr>
            </w:pPr>
            <w:r w:rsidRPr="00414508">
              <w:rPr>
                <w:rFonts w:ascii="Arial" w:eastAsia="Times New Roman" w:hAnsi="Arial" w:cs="Arial"/>
                <w:sz w:val="24"/>
                <w:szCs w:val="24"/>
              </w:rPr>
              <w:t xml:space="preserve">Adobe Certified Professional (ACP) – Visual Design using </w:t>
            </w:r>
            <w:proofErr w:type="gramStart"/>
            <w:r w:rsidRPr="00414508">
              <w:rPr>
                <w:rFonts w:ascii="Arial" w:eastAsia="Times New Roman" w:hAnsi="Arial" w:cs="Arial"/>
                <w:sz w:val="24"/>
                <w:szCs w:val="24"/>
              </w:rPr>
              <w:t>Photoshop</w:t>
            </w:r>
            <w:proofErr w:type="gramEnd"/>
          </w:p>
          <w:p w14:paraId="140728AC" w14:textId="2DB9B5C2" w:rsidR="00414508" w:rsidRDefault="00414508" w:rsidP="004A5E3D">
            <w:pPr>
              <w:numPr>
                <w:ilvl w:val="0"/>
                <w:numId w:val="14"/>
              </w:numPr>
              <w:rPr>
                <w:rFonts w:ascii="Arial" w:eastAsia="Times New Roman" w:hAnsi="Arial" w:cs="Arial"/>
                <w:sz w:val="24"/>
                <w:szCs w:val="24"/>
              </w:rPr>
            </w:pPr>
            <w:r w:rsidRPr="00414508">
              <w:rPr>
                <w:rFonts w:ascii="Arial" w:eastAsia="Times New Roman" w:hAnsi="Arial" w:cs="Arial"/>
                <w:sz w:val="24"/>
                <w:szCs w:val="24"/>
              </w:rPr>
              <w:t>Adobe Certified Professional (ACP) – Digital Video using Adobe Premiere Pro</w:t>
            </w:r>
          </w:p>
          <w:p w14:paraId="2692CC28" w14:textId="543B8537" w:rsidR="000848C1" w:rsidRPr="00150019" w:rsidRDefault="00B507EF" w:rsidP="004A5E3D">
            <w:pPr>
              <w:numPr>
                <w:ilvl w:val="0"/>
                <w:numId w:val="14"/>
              </w:numPr>
              <w:rPr>
                <w:rFonts w:ascii="Arial" w:hAnsi="Arial" w:cs="Arial"/>
              </w:rPr>
            </w:pPr>
            <w:r w:rsidRPr="0089300A">
              <w:rPr>
                <w:rFonts w:ascii="Arial" w:hAnsi="Arial" w:cs="Arial"/>
              </w:rPr>
              <w:t>Google UX Design Certificate</w:t>
            </w:r>
          </w:p>
        </w:tc>
      </w:tr>
      <w:tr w:rsidR="000848C1" w:rsidRPr="00F91460" w14:paraId="7803D6B9" w14:textId="77777777" w:rsidTr="00CA15E0">
        <w:trPr>
          <w:jc w:val="center"/>
        </w:trPr>
        <w:tc>
          <w:tcPr>
            <w:tcW w:w="9360" w:type="dxa"/>
          </w:tcPr>
          <w:p w14:paraId="1583B001" w14:textId="77777777" w:rsidR="000848C1" w:rsidRPr="00F91460" w:rsidRDefault="000848C1">
            <w:pPr>
              <w:rPr>
                <w:rFonts w:ascii="Arial" w:hAnsi="Arial" w:cs="Arial"/>
                <w:bCs/>
                <w:sz w:val="24"/>
                <w:szCs w:val="24"/>
              </w:rPr>
            </w:pPr>
          </w:p>
        </w:tc>
      </w:tr>
      <w:tr w:rsidR="000848C1" w:rsidRPr="00F91460" w14:paraId="3E89E707" w14:textId="77777777" w:rsidTr="00CA15E0">
        <w:trPr>
          <w:jc w:val="center"/>
        </w:trPr>
        <w:tc>
          <w:tcPr>
            <w:tcW w:w="9360" w:type="dxa"/>
          </w:tcPr>
          <w:p w14:paraId="46517889" w14:textId="77777777" w:rsidR="000848C1" w:rsidRPr="00F91460" w:rsidRDefault="000848C1">
            <w:pPr>
              <w:rPr>
                <w:rFonts w:ascii="Arial" w:hAnsi="Arial" w:cs="Arial"/>
                <w:b/>
                <w:sz w:val="24"/>
                <w:szCs w:val="24"/>
              </w:rPr>
            </w:pPr>
            <w:r w:rsidRPr="00F91460">
              <w:rPr>
                <w:rFonts w:ascii="Arial" w:hAnsi="Arial" w:cs="Arial"/>
                <w:b/>
                <w:sz w:val="24"/>
                <w:szCs w:val="24"/>
              </w:rPr>
              <w:t>COHERENT SEQUENCE</w:t>
            </w:r>
          </w:p>
        </w:tc>
      </w:tr>
      <w:tr w:rsidR="000848C1" w:rsidRPr="00F91460" w14:paraId="409F1F79" w14:textId="77777777" w:rsidTr="00CA15E0">
        <w:trPr>
          <w:jc w:val="center"/>
        </w:trPr>
        <w:tc>
          <w:tcPr>
            <w:tcW w:w="9360" w:type="dxa"/>
          </w:tcPr>
          <w:p w14:paraId="4B70C76B" w14:textId="35FB4524" w:rsidR="000848C1" w:rsidRPr="00F91460" w:rsidRDefault="0041237B" w:rsidP="000848C1">
            <w:pPr>
              <w:rPr>
                <w:rFonts w:ascii="Arial" w:hAnsi="Arial" w:cs="Arial"/>
                <w:sz w:val="24"/>
                <w:szCs w:val="24"/>
              </w:rPr>
            </w:pPr>
            <w:r w:rsidRPr="00F91460">
              <w:rPr>
                <w:rFonts w:ascii="Arial" w:hAnsi="Arial" w:cs="Arial"/>
                <w:sz w:val="24"/>
                <w:szCs w:val="24"/>
              </w:rPr>
              <w:t>5</w:t>
            </w:r>
            <w:r w:rsidR="00275508" w:rsidRPr="00F91460">
              <w:rPr>
                <w:rFonts w:ascii="Arial" w:hAnsi="Arial" w:cs="Arial"/>
                <w:sz w:val="24"/>
                <w:szCs w:val="24"/>
              </w:rPr>
              <w:t>0.0</w:t>
            </w:r>
            <w:r w:rsidRPr="00F91460">
              <w:rPr>
                <w:rFonts w:ascii="Arial" w:hAnsi="Arial" w:cs="Arial"/>
                <w:sz w:val="24"/>
                <w:szCs w:val="24"/>
              </w:rPr>
              <w:t>4</w:t>
            </w:r>
            <w:r w:rsidR="00275508" w:rsidRPr="00F91460">
              <w:rPr>
                <w:rFonts w:ascii="Arial" w:hAnsi="Arial" w:cs="Arial"/>
                <w:sz w:val="24"/>
                <w:szCs w:val="24"/>
              </w:rPr>
              <w:t>0</w:t>
            </w:r>
            <w:r w:rsidRPr="00F91460">
              <w:rPr>
                <w:rFonts w:ascii="Arial" w:hAnsi="Arial" w:cs="Arial"/>
                <w:sz w:val="24"/>
                <w:szCs w:val="24"/>
              </w:rPr>
              <w:t>9</w:t>
            </w:r>
            <w:r w:rsidR="00A311F1" w:rsidRPr="00F91460">
              <w:rPr>
                <w:rFonts w:ascii="Arial" w:hAnsi="Arial" w:cs="Arial"/>
                <w:sz w:val="24"/>
                <w:szCs w:val="24"/>
              </w:rPr>
              <w:t>.1</w:t>
            </w:r>
            <w:r w:rsidR="00AB2C23" w:rsidRPr="00F91460">
              <w:rPr>
                <w:rFonts w:ascii="Arial" w:hAnsi="Arial" w:cs="Arial"/>
                <w:sz w:val="24"/>
                <w:szCs w:val="24"/>
              </w:rPr>
              <w:t>2</w:t>
            </w:r>
            <w:r w:rsidR="00E76816" w:rsidRPr="00F91460">
              <w:rPr>
                <w:rFonts w:ascii="Arial" w:hAnsi="Arial" w:cs="Arial"/>
                <w:sz w:val="24"/>
                <w:szCs w:val="24"/>
              </w:rPr>
              <w:t xml:space="preserve"> </w:t>
            </w:r>
            <w:r w:rsidR="00D26DC0" w:rsidRPr="00F91460">
              <w:rPr>
                <w:rFonts w:ascii="Arial" w:hAnsi="Arial" w:cs="Arial"/>
                <w:sz w:val="24"/>
                <w:szCs w:val="24"/>
              </w:rPr>
              <w:t>–</w:t>
            </w:r>
            <w:r w:rsidR="000848C1" w:rsidRPr="00F91460">
              <w:rPr>
                <w:rFonts w:ascii="Arial" w:hAnsi="Arial" w:cs="Arial"/>
                <w:sz w:val="24"/>
                <w:szCs w:val="24"/>
              </w:rPr>
              <w:t xml:space="preserve"> </w:t>
            </w:r>
            <w:r w:rsidR="00E37F1E" w:rsidRPr="00F91460">
              <w:rPr>
                <w:rFonts w:ascii="Arial" w:hAnsi="Arial" w:cs="Arial"/>
                <w:sz w:val="24"/>
                <w:szCs w:val="24"/>
              </w:rPr>
              <w:t>Graphic Design</w:t>
            </w:r>
            <w:r w:rsidR="008E3165" w:rsidRPr="00F91460">
              <w:rPr>
                <w:rFonts w:ascii="Arial" w:hAnsi="Arial" w:cs="Arial"/>
                <w:sz w:val="24"/>
                <w:szCs w:val="24"/>
              </w:rPr>
              <w:t xml:space="preserve"> I</w:t>
            </w:r>
            <w:r w:rsidR="0055580F" w:rsidRPr="00F91460">
              <w:rPr>
                <w:rFonts w:ascii="Arial" w:hAnsi="Arial" w:cs="Arial"/>
                <w:sz w:val="24"/>
                <w:szCs w:val="24"/>
              </w:rPr>
              <w:t>,</w:t>
            </w:r>
            <w:r w:rsidR="000848C1" w:rsidRPr="00F91460">
              <w:rPr>
                <w:rFonts w:ascii="Arial" w:hAnsi="Arial" w:cs="Arial"/>
                <w:sz w:val="24"/>
                <w:szCs w:val="24"/>
              </w:rPr>
              <w:t xml:space="preserve"> </w:t>
            </w:r>
            <w:r w:rsidR="000848C1" w:rsidRPr="00F91460">
              <w:rPr>
                <w:rFonts w:ascii="Arial" w:hAnsi="Arial" w:cs="Arial"/>
                <w:b/>
                <w:sz w:val="24"/>
                <w:szCs w:val="24"/>
              </w:rPr>
              <w:t>and</w:t>
            </w:r>
          </w:p>
        </w:tc>
      </w:tr>
      <w:tr w:rsidR="000848C1" w:rsidRPr="00F91460" w14:paraId="6816378B" w14:textId="77777777" w:rsidTr="00CA15E0">
        <w:trPr>
          <w:jc w:val="center"/>
        </w:trPr>
        <w:tc>
          <w:tcPr>
            <w:tcW w:w="9360" w:type="dxa"/>
          </w:tcPr>
          <w:p w14:paraId="3387495D" w14:textId="77777777" w:rsidR="000848C1" w:rsidRPr="00F91460" w:rsidRDefault="000848C1" w:rsidP="000848C1">
            <w:pPr>
              <w:rPr>
                <w:rFonts w:ascii="Arial" w:hAnsi="Arial" w:cs="Arial"/>
                <w:sz w:val="24"/>
                <w:szCs w:val="24"/>
              </w:rPr>
            </w:pPr>
          </w:p>
        </w:tc>
      </w:tr>
      <w:tr w:rsidR="000848C1" w:rsidRPr="00F91460" w14:paraId="240D022D" w14:textId="77777777" w:rsidTr="00CA15E0">
        <w:trPr>
          <w:jc w:val="center"/>
        </w:trPr>
        <w:tc>
          <w:tcPr>
            <w:tcW w:w="9360" w:type="dxa"/>
          </w:tcPr>
          <w:p w14:paraId="375DC9A1" w14:textId="2B4AF630" w:rsidR="000848C1" w:rsidRPr="00F91460" w:rsidRDefault="00C15276">
            <w:pPr>
              <w:rPr>
                <w:rFonts w:ascii="Arial" w:hAnsi="Arial" w:cs="Arial"/>
                <w:bCs/>
                <w:color w:val="000000"/>
                <w:sz w:val="24"/>
                <w:szCs w:val="24"/>
              </w:rPr>
            </w:pPr>
            <w:r w:rsidRPr="00F91460">
              <w:rPr>
                <w:rFonts w:ascii="Arial" w:hAnsi="Arial" w:cs="Arial"/>
                <w:sz w:val="24"/>
                <w:szCs w:val="24"/>
              </w:rPr>
              <w:t>50.0409</w:t>
            </w:r>
            <w:r w:rsidR="00A311F1" w:rsidRPr="00F91460">
              <w:rPr>
                <w:rFonts w:ascii="Arial" w:hAnsi="Arial" w:cs="Arial"/>
                <w:bCs/>
                <w:color w:val="000000"/>
                <w:sz w:val="24"/>
                <w:szCs w:val="24"/>
              </w:rPr>
              <w:t>.</w:t>
            </w:r>
            <w:r w:rsidR="00AB2C23" w:rsidRPr="00F91460">
              <w:rPr>
                <w:rFonts w:ascii="Arial" w:hAnsi="Arial" w:cs="Arial"/>
                <w:bCs/>
                <w:color w:val="000000"/>
                <w:sz w:val="24"/>
                <w:szCs w:val="24"/>
              </w:rPr>
              <w:t>3</w:t>
            </w:r>
            <w:r w:rsidR="00A311F1" w:rsidRPr="00F91460">
              <w:rPr>
                <w:rFonts w:ascii="Arial" w:hAnsi="Arial" w:cs="Arial"/>
                <w:bCs/>
                <w:color w:val="000000"/>
                <w:sz w:val="24"/>
                <w:szCs w:val="24"/>
              </w:rPr>
              <w:t>0</w:t>
            </w:r>
            <w:r w:rsidR="00E37F1E" w:rsidRPr="00F91460">
              <w:rPr>
                <w:rFonts w:ascii="Arial" w:hAnsi="Arial" w:cs="Arial"/>
                <w:bCs/>
                <w:color w:val="000000"/>
                <w:sz w:val="24"/>
                <w:szCs w:val="24"/>
              </w:rPr>
              <w:t xml:space="preserve"> </w:t>
            </w:r>
            <w:r w:rsidR="00D26DC0" w:rsidRPr="00F91460">
              <w:rPr>
                <w:rFonts w:ascii="Arial" w:hAnsi="Arial" w:cs="Arial"/>
                <w:bCs/>
                <w:color w:val="000000"/>
                <w:sz w:val="24"/>
                <w:szCs w:val="24"/>
              </w:rPr>
              <w:t>–</w:t>
            </w:r>
            <w:r w:rsidR="000848C1" w:rsidRPr="00F91460">
              <w:rPr>
                <w:rFonts w:ascii="Arial" w:hAnsi="Arial" w:cs="Arial"/>
                <w:bCs/>
                <w:color w:val="000000"/>
                <w:sz w:val="24"/>
                <w:szCs w:val="24"/>
              </w:rPr>
              <w:t xml:space="preserve"> </w:t>
            </w:r>
            <w:r w:rsidR="00E37F1E" w:rsidRPr="00F91460">
              <w:rPr>
                <w:rFonts w:ascii="Arial" w:hAnsi="Arial" w:cs="Arial"/>
                <w:sz w:val="24"/>
                <w:szCs w:val="24"/>
              </w:rPr>
              <w:t xml:space="preserve">Graphic Design </w:t>
            </w:r>
            <w:r w:rsidR="008E3165" w:rsidRPr="00F91460">
              <w:rPr>
                <w:rFonts w:ascii="Arial" w:hAnsi="Arial" w:cs="Arial"/>
                <w:bCs/>
                <w:color w:val="000000"/>
                <w:sz w:val="24"/>
                <w:szCs w:val="24"/>
              </w:rPr>
              <w:t>II</w:t>
            </w:r>
            <w:r w:rsidR="000848C1" w:rsidRPr="00F91460">
              <w:rPr>
                <w:rFonts w:ascii="Arial" w:hAnsi="Arial" w:cs="Arial"/>
                <w:bCs/>
                <w:color w:val="000000"/>
                <w:sz w:val="24"/>
                <w:szCs w:val="24"/>
              </w:rPr>
              <w:t xml:space="preserve">, </w:t>
            </w:r>
            <w:r w:rsidR="000848C1" w:rsidRPr="00F91460">
              <w:rPr>
                <w:rFonts w:ascii="Arial" w:hAnsi="Arial" w:cs="Arial"/>
                <w:b/>
                <w:bCs/>
                <w:color w:val="000000"/>
                <w:sz w:val="24"/>
                <w:szCs w:val="24"/>
              </w:rPr>
              <w:t>and program may elect to add:</w:t>
            </w:r>
          </w:p>
        </w:tc>
      </w:tr>
      <w:tr w:rsidR="000848C1" w:rsidRPr="00F91460" w14:paraId="3EA9C1AC" w14:textId="77777777" w:rsidTr="00CA15E0">
        <w:trPr>
          <w:jc w:val="center"/>
        </w:trPr>
        <w:tc>
          <w:tcPr>
            <w:tcW w:w="9360" w:type="dxa"/>
          </w:tcPr>
          <w:p w14:paraId="22194646" w14:textId="77777777" w:rsidR="000848C1" w:rsidRPr="00F91460" w:rsidRDefault="000848C1">
            <w:pPr>
              <w:rPr>
                <w:rFonts w:ascii="Arial" w:hAnsi="Arial" w:cs="Arial"/>
                <w:b/>
                <w:sz w:val="24"/>
                <w:szCs w:val="24"/>
              </w:rPr>
            </w:pPr>
          </w:p>
        </w:tc>
      </w:tr>
      <w:tr w:rsidR="000848C1" w:rsidRPr="00F91460" w14:paraId="3A0B864C" w14:textId="77777777" w:rsidTr="00CA15E0">
        <w:trPr>
          <w:jc w:val="center"/>
        </w:trPr>
        <w:tc>
          <w:tcPr>
            <w:tcW w:w="9360" w:type="dxa"/>
          </w:tcPr>
          <w:p w14:paraId="1177BFF3" w14:textId="48E54CB3" w:rsidR="000848C1" w:rsidRPr="00F91460" w:rsidRDefault="00C15276">
            <w:pPr>
              <w:rPr>
                <w:rFonts w:ascii="Arial" w:hAnsi="Arial" w:cs="Arial"/>
                <w:bCs/>
                <w:color w:val="000000"/>
                <w:sz w:val="24"/>
                <w:szCs w:val="24"/>
              </w:rPr>
            </w:pPr>
            <w:r w:rsidRPr="00F91460">
              <w:rPr>
                <w:rFonts w:ascii="Arial" w:hAnsi="Arial" w:cs="Arial"/>
                <w:sz w:val="24"/>
                <w:szCs w:val="24"/>
              </w:rPr>
              <w:t>50.0409</w:t>
            </w:r>
            <w:r w:rsidR="00A311F1" w:rsidRPr="00F91460">
              <w:rPr>
                <w:rFonts w:ascii="Arial" w:hAnsi="Arial" w:cs="Arial"/>
                <w:bCs/>
                <w:color w:val="000000"/>
                <w:sz w:val="24"/>
                <w:szCs w:val="24"/>
              </w:rPr>
              <w:t>.</w:t>
            </w:r>
            <w:r w:rsidR="00AB2C23" w:rsidRPr="00F91460">
              <w:rPr>
                <w:rFonts w:ascii="Arial" w:hAnsi="Arial" w:cs="Arial"/>
                <w:bCs/>
                <w:color w:val="000000"/>
                <w:sz w:val="24"/>
                <w:szCs w:val="24"/>
              </w:rPr>
              <w:t>3</w:t>
            </w:r>
            <w:r w:rsidR="00275508" w:rsidRPr="00F91460">
              <w:rPr>
                <w:rFonts w:ascii="Arial" w:hAnsi="Arial" w:cs="Arial"/>
                <w:bCs/>
                <w:color w:val="000000"/>
                <w:sz w:val="24"/>
                <w:szCs w:val="24"/>
              </w:rPr>
              <w:t>5</w:t>
            </w:r>
            <w:r w:rsidR="00E37F1E" w:rsidRPr="00F91460">
              <w:rPr>
                <w:rFonts w:ascii="Arial" w:hAnsi="Arial" w:cs="Arial"/>
                <w:bCs/>
                <w:color w:val="000000"/>
                <w:sz w:val="24"/>
                <w:szCs w:val="24"/>
              </w:rPr>
              <w:t xml:space="preserve"> </w:t>
            </w:r>
            <w:r w:rsidR="00D26DC0" w:rsidRPr="00F91460">
              <w:rPr>
                <w:rFonts w:ascii="Arial" w:hAnsi="Arial" w:cs="Arial"/>
                <w:bCs/>
                <w:color w:val="000000"/>
                <w:sz w:val="24"/>
                <w:szCs w:val="24"/>
              </w:rPr>
              <w:t>–</w:t>
            </w:r>
            <w:r w:rsidR="000848C1" w:rsidRPr="00F91460">
              <w:rPr>
                <w:rFonts w:ascii="Arial" w:hAnsi="Arial" w:cs="Arial"/>
                <w:bCs/>
                <w:color w:val="000000"/>
                <w:sz w:val="24"/>
                <w:szCs w:val="24"/>
              </w:rPr>
              <w:t xml:space="preserve"> </w:t>
            </w:r>
            <w:r w:rsidR="00E37F1E" w:rsidRPr="00F91460">
              <w:rPr>
                <w:rFonts w:ascii="Arial" w:hAnsi="Arial" w:cs="Arial"/>
                <w:sz w:val="24"/>
                <w:szCs w:val="24"/>
              </w:rPr>
              <w:t xml:space="preserve">Graphic Design </w:t>
            </w:r>
            <w:r w:rsidR="008E3165" w:rsidRPr="00F91460">
              <w:rPr>
                <w:rFonts w:ascii="Arial" w:hAnsi="Arial" w:cs="Arial"/>
                <w:sz w:val="24"/>
                <w:szCs w:val="24"/>
              </w:rPr>
              <w:t>III</w:t>
            </w:r>
            <w:r w:rsidR="000848C1" w:rsidRPr="00F91460">
              <w:rPr>
                <w:rFonts w:ascii="Arial" w:hAnsi="Arial" w:cs="Arial"/>
                <w:bCs/>
                <w:color w:val="000000"/>
                <w:sz w:val="24"/>
                <w:szCs w:val="24"/>
              </w:rPr>
              <w:t xml:space="preserve">, </w:t>
            </w:r>
            <w:r w:rsidR="000848C1" w:rsidRPr="00F91460">
              <w:rPr>
                <w:rFonts w:ascii="Arial" w:hAnsi="Arial" w:cs="Arial"/>
                <w:b/>
                <w:bCs/>
                <w:color w:val="000000"/>
                <w:sz w:val="24"/>
                <w:szCs w:val="24"/>
              </w:rPr>
              <w:t>or</w:t>
            </w:r>
          </w:p>
        </w:tc>
      </w:tr>
      <w:tr w:rsidR="000848C1" w:rsidRPr="00F91460" w14:paraId="1C44BD52" w14:textId="77777777" w:rsidTr="00CA15E0">
        <w:trPr>
          <w:jc w:val="center"/>
        </w:trPr>
        <w:tc>
          <w:tcPr>
            <w:tcW w:w="9360" w:type="dxa"/>
          </w:tcPr>
          <w:p w14:paraId="672BF437" w14:textId="77777777" w:rsidR="000848C1" w:rsidRPr="00F91460" w:rsidRDefault="000848C1">
            <w:pPr>
              <w:rPr>
                <w:rFonts w:ascii="Arial" w:hAnsi="Arial" w:cs="Arial"/>
                <w:sz w:val="24"/>
                <w:szCs w:val="24"/>
              </w:rPr>
            </w:pPr>
          </w:p>
        </w:tc>
      </w:tr>
      <w:tr w:rsidR="000848C1" w:rsidRPr="00F91460" w14:paraId="1FA45492" w14:textId="77777777" w:rsidTr="00CA15E0">
        <w:trPr>
          <w:jc w:val="center"/>
        </w:trPr>
        <w:tc>
          <w:tcPr>
            <w:tcW w:w="9360" w:type="dxa"/>
          </w:tcPr>
          <w:p w14:paraId="141FB661" w14:textId="1D589D87" w:rsidR="000848C1" w:rsidRPr="00F91460" w:rsidRDefault="00C15276">
            <w:pPr>
              <w:rPr>
                <w:rFonts w:ascii="Arial" w:hAnsi="Arial" w:cs="Arial"/>
                <w:sz w:val="24"/>
                <w:szCs w:val="24"/>
              </w:rPr>
            </w:pPr>
            <w:r w:rsidRPr="00F91460">
              <w:rPr>
                <w:rFonts w:ascii="Arial" w:hAnsi="Arial" w:cs="Arial"/>
                <w:sz w:val="24"/>
                <w:szCs w:val="24"/>
              </w:rPr>
              <w:t>50.0409</w:t>
            </w:r>
            <w:r w:rsidR="00A311F1" w:rsidRPr="00F91460">
              <w:rPr>
                <w:rFonts w:ascii="Arial" w:hAnsi="Arial" w:cs="Arial"/>
                <w:sz w:val="24"/>
                <w:szCs w:val="24"/>
              </w:rPr>
              <w:t>.</w:t>
            </w:r>
            <w:r w:rsidR="00E37F1E" w:rsidRPr="00F91460">
              <w:rPr>
                <w:rFonts w:ascii="Arial" w:hAnsi="Arial" w:cs="Arial"/>
                <w:sz w:val="24"/>
                <w:szCs w:val="24"/>
              </w:rPr>
              <w:t>4</w:t>
            </w:r>
            <w:r w:rsidR="004272C8" w:rsidRPr="00F91460">
              <w:rPr>
                <w:rFonts w:ascii="Arial" w:hAnsi="Arial" w:cs="Arial"/>
                <w:sz w:val="24"/>
                <w:szCs w:val="24"/>
              </w:rPr>
              <w:t>1</w:t>
            </w:r>
            <w:r w:rsidR="00E76816" w:rsidRPr="00F91460">
              <w:rPr>
                <w:rFonts w:ascii="Arial" w:hAnsi="Arial" w:cs="Arial"/>
                <w:sz w:val="24"/>
                <w:szCs w:val="24"/>
              </w:rPr>
              <w:t xml:space="preserve"> </w:t>
            </w:r>
            <w:r w:rsidR="00D26DC0" w:rsidRPr="00F91460">
              <w:rPr>
                <w:rFonts w:ascii="Arial" w:hAnsi="Arial" w:cs="Arial"/>
                <w:sz w:val="24"/>
                <w:szCs w:val="24"/>
              </w:rPr>
              <w:t>–</w:t>
            </w:r>
            <w:r w:rsidR="000848C1" w:rsidRPr="00F91460">
              <w:rPr>
                <w:rFonts w:ascii="Arial" w:hAnsi="Arial" w:cs="Arial"/>
                <w:sz w:val="24"/>
                <w:szCs w:val="24"/>
              </w:rPr>
              <w:t xml:space="preserve"> </w:t>
            </w:r>
            <w:r w:rsidR="00E76816" w:rsidRPr="00F91460">
              <w:rPr>
                <w:rFonts w:ascii="Arial" w:hAnsi="Arial" w:cs="Arial"/>
                <w:sz w:val="24"/>
                <w:szCs w:val="24"/>
              </w:rPr>
              <w:t xml:space="preserve">Graphic Design </w:t>
            </w:r>
            <w:r w:rsidR="008E3165" w:rsidRPr="00F91460">
              <w:rPr>
                <w:rFonts w:ascii="Arial" w:hAnsi="Arial" w:cs="Arial"/>
                <w:sz w:val="24"/>
                <w:szCs w:val="24"/>
              </w:rPr>
              <w:t>IV</w:t>
            </w:r>
            <w:r w:rsidR="000848C1" w:rsidRPr="00F91460">
              <w:rPr>
                <w:rFonts w:ascii="Arial" w:hAnsi="Arial" w:cs="Arial"/>
                <w:sz w:val="24"/>
                <w:szCs w:val="24"/>
              </w:rPr>
              <w:t xml:space="preserve">, </w:t>
            </w:r>
            <w:r w:rsidR="000848C1" w:rsidRPr="00F91460">
              <w:rPr>
                <w:rFonts w:ascii="Arial" w:hAnsi="Arial" w:cs="Arial"/>
                <w:b/>
                <w:bCs/>
                <w:color w:val="000000"/>
                <w:sz w:val="24"/>
                <w:szCs w:val="24"/>
              </w:rPr>
              <w:t>or</w:t>
            </w:r>
          </w:p>
        </w:tc>
      </w:tr>
      <w:tr w:rsidR="000848C1" w:rsidRPr="00F91460" w14:paraId="73D3F685" w14:textId="77777777" w:rsidTr="00CA15E0">
        <w:trPr>
          <w:jc w:val="center"/>
        </w:trPr>
        <w:tc>
          <w:tcPr>
            <w:tcW w:w="9360" w:type="dxa"/>
          </w:tcPr>
          <w:p w14:paraId="7E4D3AC1" w14:textId="77777777" w:rsidR="000848C1" w:rsidRPr="00F91460" w:rsidRDefault="000848C1">
            <w:pPr>
              <w:rPr>
                <w:rFonts w:ascii="Arial" w:hAnsi="Arial" w:cs="Arial"/>
                <w:b/>
                <w:bCs/>
                <w:color w:val="000000"/>
                <w:sz w:val="24"/>
                <w:szCs w:val="24"/>
              </w:rPr>
            </w:pPr>
          </w:p>
        </w:tc>
      </w:tr>
      <w:tr w:rsidR="000848C1" w:rsidRPr="00F91460" w14:paraId="50DFE2CA" w14:textId="77777777" w:rsidTr="00CA15E0">
        <w:trPr>
          <w:jc w:val="center"/>
        </w:trPr>
        <w:tc>
          <w:tcPr>
            <w:tcW w:w="9360" w:type="dxa"/>
          </w:tcPr>
          <w:p w14:paraId="25A548A0" w14:textId="200A33FC" w:rsidR="000848C1" w:rsidRPr="00F91460" w:rsidRDefault="004E326C">
            <w:pPr>
              <w:rPr>
                <w:rFonts w:ascii="Arial" w:hAnsi="Arial" w:cs="Arial"/>
                <w:bCs/>
                <w:color w:val="000000"/>
                <w:sz w:val="24"/>
                <w:szCs w:val="24"/>
              </w:rPr>
            </w:pPr>
            <w:r w:rsidRPr="00F91460">
              <w:rPr>
                <w:rFonts w:ascii="Arial" w:hAnsi="Arial" w:cs="Arial"/>
                <w:sz w:val="24"/>
                <w:szCs w:val="24"/>
              </w:rPr>
              <w:t>50.0409</w:t>
            </w:r>
            <w:r w:rsidR="00A311F1" w:rsidRPr="00F91460">
              <w:rPr>
                <w:rFonts w:ascii="Arial" w:hAnsi="Arial" w:cs="Arial"/>
                <w:sz w:val="24"/>
                <w:szCs w:val="24"/>
              </w:rPr>
              <w:t>.7</w:t>
            </w:r>
            <w:r w:rsidR="00E37F1E" w:rsidRPr="00F91460">
              <w:rPr>
                <w:rFonts w:ascii="Arial" w:hAnsi="Arial" w:cs="Arial"/>
                <w:sz w:val="24"/>
                <w:szCs w:val="24"/>
              </w:rPr>
              <w:t xml:space="preserve">1 </w:t>
            </w:r>
            <w:r w:rsidR="008C2FBB" w:rsidRPr="00F91460">
              <w:rPr>
                <w:rFonts w:ascii="Arial" w:hAnsi="Arial" w:cs="Arial"/>
                <w:bCs/>
                <w:color w:val="000000"/>
                <w:sz w:val="24"/>
                <w:szCs w:val="24"/>
              </w:rPr>
              <w:t>–</w:t>
            </w:r>
            <w:r w:rsidR="000848C1" w:rsidRPr="00F91460">
              <w:rPr>
                <w:rFonts w:ascii="Arial" w:hAnsi="Arial" w:cs="Arial"/>
                <w:bCs/>
                <w:color w:val="000000"/>
                <w:sz w:val="24"/>
                <w:szCs w:val="24"/>
              </w:rPr>
              <w:t xml:space="preserve"> </w:t>
            </w:r>
            <w:r w:rsidR="00E76816" w:rsidRPr="00F91460">
              <w:rPr>
                <w:rFonts w:ascii="Arial" w:hAnsi="Arial" w:cs="Arial"/>
                <w:sz w:val="24"/>
                <w:szCs w:val="24"/>
              </w:rPr>
              <w:t xml:space="preserve">Graphic Design </w:t>
            </w:r>
            <w:r w:rsidR="00CE5F81" w:rsidRPr="00F91460">
              <w:rPr>
                <w:rFonts w:ascii="Arial" w:hAnsi="Arial" w:cs="Arial"/>
                <w:sz w:val="24"/>
                <w:szCs w:val="24"/>
              </w:rPr>
              <w:t>– DCE (Diversified Cooperative Education)</w:t>
            </w:r>
            <w:r w:rsidR="00CE5F81" w:rsidRPr="00F91460">
              <w:rPr>
                <w:rFonts w:ascii="Arial" w:hAnsi="Arial" w:cs="Arial"/>
                <w:b/>
                <w:sz w:val="24"/>
                <w:szCs w:val="24"/>
              </w:rPr>
              <w:t xml:space="preserve"> </w:t>
            </w:r>
            <w:r w:rsidR="000848C1" w:rsidRPr="00F91460">
              <w:rPr>
                <w:rFonts w:ascii="Arial" w:hAnsi="Arial" w:cs="Arial"/>
                <w:b/>
                <w:sz w:val="24"/>
                <w:szCs w:val="24"/>
              </w:rPr>
              <w:t>or</w:t>
            </w:r>
          </w:p>
        </w:tc>
      </w:tr>
      <w:tr w:rsidR="000848C1" w:rsidRPr="00F91460" w14:paraId="4694C18B" w14:textId="77777777" w:rsidTr="00CA15E0">
        <w:trPr>
          <w:jc w:val="center"/>
        </w:trPr>
        <w:tc>
          <w:tcPr>
            <w:tcW w:w="9360" w:type="dxa"/>
          </w:tcPr>
          <w:p w14:paraId="380C2FDB" w14:textId="77777777" w:rsidR="000848C1" w:rsidRPr="00F91460" w:rsidRDefault="000848C1">
            <w:pPr>
              <w:rPr>
                <w:rFonts w:ascii="Arial" w:hAnsi="Arial" w:cs="Arial"/>
                <w:sz w:val="24"/>
                <w:szCs w:val="24"/>
              </w:rPr>
            </w:pPr>
          </w:p>
        </w:tc>
      </w:tr>
      <w:tr w:rsidR="000848C1" w:rsidRPr="00F91460" w14:paraId="34D6B85E" w14:textId="77777777" w:rsidTr="00CA15E0">
        <w:trPr>
          <w:jc w:val="center"/>
        </w:trPr>
        <w:tc>
          <w:tcPr>
            <w:tcW w:w="9360" w:type="dxa"/>
          </w:tcPr>
          <w:p w14:paraId="53D1DB4B" w14:textId="3887A8E7" w:rsidR="000848C1" w:rsidRPr="00F91460" w:rsidRDefault="004E326C">
            <w:pPr>
              <w:rPr>
                <w:rFonts w:ascii="Arial" w:hAnsi="Arial" w:cs="Arial"/>
                <w:sz w:val="24"/>
                <w:szCs w:val="24"/>
              </w:rPr>
            </w:pPr>
            <w:r w:rsidRPr="00F91460">
              <w:rPr>
                <w:rFonts w:ascii="Arial" w:hAnsi="Arial" w:cs="Arial"/>
                <w:sz w:val="24"/>
                <w:szCs w:val="24"/>
              </w:rPr>
              <w:t>50.0409</w:t>
            </w:r>
            <w:r w:rsidR="00A27D22" w:rsidRPr="00F91460">
              <w:rPr>
                <w:rFonts w:ascii="Arial" w:hAnsi="Arial" w:cs="Arial"/>
                <w:sz w:val="24"/>
                <w:szCs w:val="24"/>
              </w:rPr>
              <w:t>.</w:t>
            </w:r>
            <w:r w:rsidR="004272C8" w:rsidRPr="00F91460">
              <w:rPr>
                <w:rFonts w:ascii="Arial" w:hAnsi="Arial" w:cs="Arial"/>
                <w:sz w:val="24"/>
                <w:szCs w:val="24"/>
              </w:rPr>
              <w:t>7</w:t>
            </w:r>
            <w:r w:rsidR="00E37F1E" w:rsidRPr="00F91460">
              <w:rPr>
                <w:rFonts w:ascii="Arial" w:hAnsi="Arial" w:cs="Arial"/>
                <w:sz w:val="24"/>
                <w:szCs w:val="24"/>
              </w:rPr>
              <w:t>8</w:t>
            </w:r>
            <w:r w:rsidR="00A27D22" w:rsidRPr="00F91460">
              <w:rPr>
                <w:rFonts w:ascii="Arial" w:hAnsi="Arial" w:cs="Arial"/>
                <w:sz w:val="24"/>
                <w:szCs w:val="24"/>
              </w:rPr>
              <w:t xml:space="preserve"> </w:t>
            </w:r>
            <w:r w:rsidR="008804E1" w:rsidRPr="00F91460">
              <w:rPr>
                <w:rFonts w:ascii="Arial" w:hAnsi="Arial" w:cs="Arial"/>
                <w:sz w:val="24"/>
                <w:szCs w:val="24"/>
              </w:rPr>
              <w:t>–</w:t>
            </w:r>
            <w:r w:rsidR="00A27D22" w:rsidRPr="00F91460">
              <w:rPr>
                <w:rFonts w:ascii="Arial" w:hAnsi="Arial" w:cs="Arial"/>
                <w:sz w:val="24"/>
                <w:szCs w:val="24"/>
              </w:rPr>
              <w:t xml:space="preserve"> </w:t>
            </w:r>
            <w:r w:rsidR="00E76816" w:rsidRPr="00F91460">
              <w:rPr>
                <w:rFonts w:ascii="Arial" w:hAnsi="Arial" w:cs="Arial"/>
                <w:sz w:val="24"/>
                <w:szCs w:val="24"/>
              </w:rPr>
              <w:t xml:space="preserve">Graphic Design </w:t>
            </w:r>
            <w:r w:rsidR="00A27D22" w:rsidRPr="00F91460">
              <w:rPr>
                <w:rFonts w:ascii="Arial" w:hAnsi="Arial" w:cs="Arial"/>
                <w:sz w:val="24"/>
                <w:szCs w:val="24"/>
              </w:rPr>
              <w:t xml:space="preserve">– Internship, </w:t>
            </w:r>
            <w:r w:rsidR="00A27D22" w:rsidRPr="00F91460">
              <w:rPr>
                <w:rFonts w:ascii="Arial" w:hAnsi="Arial" w:cs="Arial"/>
                <w:b/>
                <w:sz w:val="24"/>
                <w:szCs w:val="24"/>
              </w:rPr>
              <w:t>or</w:t>
            </w:r>
          </w:p>
        </w:tc>
      </w:tr>
      <w:tr w:rsidR="000848C1" w:rsidRPr="00F91460" w14:paraId="3E821F78" w14:textId="77777777" w:rsidTr="00CA15E0">
        <w:trPr>
          <w:jc w:val="center"/>
        </w:trPr>
        <w:tc>
          <w:tcPr>
            <w:tcW w:w="9360" w:type="dxa"/>
          </w:tcPr>
          <w:p w14:paraId="2C6BCC1C" w14:textId="77777777" w:rsidR="000848C1" w:rsidRPr="00F91460" w:rsidRDefault="000848C1">
            <w:pPr>
              <w:rPr>
                <w:rFonts w:ascii="Arial" w:hAnsi="Arial" w:cs="Arial"/>
                <w:b/>
                <w:bCs/>
                <w:color w:val="000000"/>
                <w:sz w:val="24"/>
                <w:szCs w:val="24"/>
              </w:rPr>
            </w:pPr>
          </w:p>
        </w:tc>
      </w:tr>
      <w:tr w:rsidR="000848C1" w:rsidRPr="00F91460" w14:paraId="4F7206B1" w14:textId="77777777" w:rsidTr="00CA15E0">
        <w:trPr>
          <w:trHeight w:val="66"/>
          <w:jc w:val="center"/>
        </w:trPr>
        <w:tc>
          <w:tcPr>
            <w:tcW w:w="9360" w:type="dxa"/>
          </w:tcPr>
          <w:p w14:paraId="20FE1B82" w14:textId="742835FA" w:rsidR="00D32038" w:rsidRPr="00F91460" w:rsidRDefault="004E326C">
            <w:pPr>
              <w:rPr>
                <w:rFonts w:ascii="Arial" w:hAnsi="Arial" w:cs="Arial"/>
                <w:bCs/>
                <w:color w:val="000000"/>
                <w:sz w:val="24"/>
                <w:szCs w:val="24"/>
              </w:rPr>
            </w:pPr>
            <w:r w:rsidRPr="00F91460">
              <w:rPr>
                <w:rFonts w:ascii="Arial" w:hAnsi="Arial" w:cs="Arial"/>
                <w:sz w:val="24"/>
                <w:szCs w:val="24"/>
              </w:rPr>
              <w:t>50.0409</w:t>
            </w:r>
            <w:r w:rsidR="00A27D22" w:rsidRPr="00F91460">
              <w:rPr>
                <w:rFonts w:ascii="Arial" w:hAnsi="Arial" w:cs="Arial"/>
                <w:bCs/>
                <w:color w:val="000000"/>
                <w:sz w:val="24"/>
                <w:szCs w:val="24"/>
              </w:rPr>
              <w:t>.8</w:t>
            </w:r>
            <w:r w:rsidR="00E37F1E" w:rsidRPr="00F91460">
              <w:rPr>
                <w:rFonts w:ascii="Arial" w:hAnsi="Arial" w:cs="Arial"/>
                <w:bCs/>
                <w:color w:val="000000"/>
                <w:sz w:val="24"/>
                <w:szCs w:val="24"/>
              </w:rPr>
              <w:t>5</w:t>
            </w:r>
            <w:r w:rsidR="00A27D22" w:rsidRPr="00F91460">
              <w:rPr>
                <w:rFonts w:ascii="Arial" w:hAnsi="Arial" w:cs="Arial"/>
                <w:bCs/>
                <w:color w:val="000000"/>
                <w:sz w:val="24"/>
                <w:szCs w:val="24"/>
              </w:rPr>
              <w:t xml:space="preserve"> </w:t>
            </w:r>
            <w:r w:rsidR="008804E1" w:rsidRPr="00F91460">
              <w:rPr>
                <w:rFonts w:ascii="Arial" w:hAnsi="Arial" w:cs="Arial"/>
                <w:bCs/>
                <w:color w:val="000000"/>
                <w:sz w:val="24"/>
                <w:szCs w:val="24"/>
              </w:rPr>
              <w:t>–</w:t>
            </w:r>
            <w:r w:rsidR="00A27D22" w:rsidRPr="00F91460">
              <w:rPr>
                <w:rFonts w:ascii="Arial" w:hAnsi="Arial" w:cs="Arial"/>
                <w:bCs/>
                <w:color w:val="000000"/>
                <w:sz w:val="24"/>
                <w:szCs w:val="24"/>
              </w:rPr>
              <w:t xml:space="preserve"> </w:t>
            </w:r>
            <w:r w:rsidR="00E76816" w:rsidRPr="00F91460">
              <w:rPr>
                <w:rFonts w:ascii="Arial" w:hAnsi="Arial" w:cs="Arial"/>
                <w:sz w:val="24"/>
                <w:szCs w:val="24"/>
              </w:rPr>
              <w:t xml:space="preserve">Graphic Design </w:t>
            </w:r>
            <w:r w:rsidR="00A27D22" w:rsidRPr="00F91460">
              <w:rPr>
                <w:rFonts w:ascii="Arial" w:hAnsi="Arial" w:cs="Arial"/>
                <w:bCs/>
                <w:color w:val="000000"/>
                <w:sz w:val="24"/>
                <w:szCs w:val="24"/>
              </w:rPr>
              <w:t>– Cooperative Education</w:t>
            </w:r>
          </w:p>
        </w:tc>
      </w:tr>
      <w:tr w:rsidR="00C40ED8" w:rsidRPr="00F91460" w14:paraId="0CA70453" w14:textId="77777777" w:rsidTr="00CA1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jc w:val="center"/>
        </w:trPr>
        <w:tc>
          <w:tcPr>
            <w:tcW w:w="9360" w:type="dxa"/>
            <w:tcBorders>
              <w:top w:val="nil"/>
              <w:left w:val="nil"/>
              <w:bottom w:val="nil"/>
              <w:right w:val="nil"/>
            </w:tcBorders>
            <w:vAlign w:val="center"/>
          </w:tcPr>
          <w:p w14:paraId="45B00470" w14:textId="77777777" w:rsidR="00C40ED8" w:rsidRPr="00F91460" w:rsidRDefault="00C40ED8" w:rsidP="00FC0826">
            <w:pPr>
              <w:rPr>
                <w:rFonts w:ascii="Arial" w:hAnsi="Arial" w:cs="Arial"/>
                <w:b/>
                <w:sz w:val="24"/>
                <w:szCs w:val="24"/>
              </w:rPr>
            </w:pPr>
          </w:p>
        </w:tc>
      </w:tr>
    </w:tbl>
    <w:p w14:paraId="77EA0428" w14:textId="77777777" w:rsidR="008231AE" w:rsidRDefault="008231AE">
      <w:r>
        <w:br w:type="page"/>
      </w:r>
    </w:p>
    <w:tbl>
      <w:tblPr>
        <w:tblStyle w:val="TableGrid"/>
        <w:tblW w:w="5000" w:type="pct"/>
        <w:jc w:val="center"/>
        <w:tblLook w:val="04A0" w:firstRow="1" w:lastRow="0" w:firstColumn="1" w:lastColumn="0" w:noHBand="0" w:noVBand="1"/>
      </w:tblPr>
      <w:tblGrid>
        <w:gridCol w:w="1390"/>
        <w:gridCol w:w="7970"/>
      </w:tblGrid>
      <w:tr w:rsidR="00C40ED8" w:rsidRPr="00F91460" w14:paraId="62DF031D" w14:textId="77777777" w:rsidTr="00CA15E0">
        <w:trPr>
          <w:trHeight w:val="66"/>
          <w:jc w:val="center"/>
        </w:trPr>
        <w:tc>
          <w:tcPr>
            <w:tcW w:w="9360" w:type="dxa"/>
            <w:gridSpan w:val="2"/>
            <w:tcBorders>
              <w:top w:val="nil"/>
              <w:left w:val="nil"/>
              <w:bottom w:val="nil"/>
              <w:right w:val="nil"/>
            </w:tcBorders>
            <w:vAlign w:val="center"/>
          </w:tcPr>
          <w:p w14:paraId="65896470" w14:textId="37133BCD" w:rsidR="00C40ED8" w:rsidRPr="00F91460" w:rsidRDefault="00C40ED8" w:rsidP="00FC0826">
            <w:pPr>
              <w:rPr>
                <w:rFonts w:ascii="Arial" w:hAnsi="Arial" w:cs="Arial"/>
                <w:b/>
                <w:sz w:val="24"/>
                <w:szCs w:val="24"/>
              </w:rPr>
            </w:pPr>
            <w:r w:rsidRPr="00F91460">
              <w:rPr>
                <w:rFonts w:ascii="Arial" w:hAnsi="Arial" w:cs="Arial"/>
                <w:b/>
                <w:sz w:val="24"/>
                <w:szCs w:val="24"/>
              </w:rPr>
              <w:lastRenderedPageBreak/>
              <w:t>TEACHER CERTIFICATION REQUIREMENTS</w:t>
            </w:r>
          </w:p>
        </w:tc>
      </w:tr>
      <w:tr w:rsidR="00D32038" w:rsidRPr="00F91460" w14:paraId="1C93B59A" w14:textId="77777777" w:rsidTr="00CA15E0">
        <w:trPr>
          <w:trHeight w:val="66"/>
          <w:jc w:val="center"/>
        </w:trPr>
        <w:tc>
          <w:tcPr>
            <w:tcW w:w="9360" w:type="dxa"/>
            <w:gridSpan w:val="2"/>
            <w:tcBorders>
              <w:top w:val="nil"/>
              <w:left w:val="nil"/>
              <w:bottom w:val="nil"/>
              <w:right w:val="nil"/>
            </w:tcBorders>
            <w:vAlign w:val="center"/>
          </w:tcPr>
          <w:p w14:paraId="605AF5C7" w14:textId="1451E7B7" w:rsidR="00D32038" w:rsidRPr="00F91460" w:rsidRDefault="00D32038" w:rsidP="00BD4CFD">
            <w:pPr>
              <w:rPr>
                <w:rFonts w:ascii="Arial" w:hAnsi="Arial" w:cs="Arial"/>
                <w:sz w:val="24"/>
                <w:szCs w:val="24"/>
              </w:rPr>
            </w:pPr>
            <w:bookmarkStart w:id="0" w:name="_Hlk9420868"/>
            <w:r w:rsidRPr="00F91460">
              <w:rPr>
                <w:rFonts w:ascii="Arial" w:hAnsi="Arial" w:cs="Arial"/>
                <w:sz w:val="24"/>
                <w:szCs w:val="24"/>
              </w:rPr>
              <w:t xml:space="preserve">The instructor must be ADE/CTE certified </w:t>
            </w:r>
            <w:r w:rsidR="00FE3F32" w:rsidRPr="00F91460">
              <w:rPr>
                <w:rFonts w:ascii="Arial" w:hAnsi="Arial" w:cs="Arial"/>
                <w:sz w:val="24"/>
                <w:szCs w:val="24"/>
              </w:rPr>
              <w:t>in one</w:t>
            </w:r>
            <w:r w:rsidRPr="00F91460">
              <w:rPr>
                <w:rFonts w:ascii="Arial" w:hAnsi="Arial" w:cs="Arial"/>
                <w:sz w:val="24"/>
                <w:szCs w:val="24"/>
              </w:rPr>
              <w:t xml:space="preserve"> </w:t>
            </w:r>
            <w:r w:rsidR="00035099" w:rsidRPr="00F91460">
              <w:rPr>
                <w:rFonts w:ascii="Arial" w:hAnsi="Arial" w:cs="Arial"/>
                <w:sz w:val="24"/>
                <w:szCs w:val="24"/>
              </w:rPr>
              <w:t>of</w:t>
            </w:r>
            <w:r w:rsidRPr="00F91460">
              <w:rPr>
                <w:rFonts w:ascii="Arial" w:hAnsi="Arial" w:cs="Arial"/>
                <w:sz w:val="24"/>
                <w:szCs w:val="24"/>
              </w:rPr>
              <w:t xml:space="preserve"> the following Certificates</w:t>
            </w:r>
            <w:r w:rsidR="00B36E37" w:rsidRPr="00F91460">
              <w:rPr>
                <w:rFonts w:ascii="Arial" w:hAnsi="Arial" w:cs="Arial"/>
                <w:sz w:val="24"/>
                <w:szCs w:val="24"/>
              </w:rPr>
              <w:t>:</w:t>
            </w:r>
          </w:p>
        </w:tc>
      </w:tr>
      <w:tr w:rsidR="00D32038" w:rsidRPr="00F91460" w14:paraId="500C5437" w14:textId="77777777" w:rsidTr="00CA15E0">
        <w:trPr>
          <w:trHeight w:val="66"/>
          <w:jc w:val="center"/>
        </w:trPr>
        <w:tc>
          <w:tcPr>
            <w:tcW w:w="9360" w:type="dxa"/>
            <w:gridSpan w:val="2"/>
            <w:tcBorders>
              <w:top w:val="nil"/>
              <w:left w:val="nil"/>
              <w:bottom w:val="nil"/>
              <w:right w:val="nil"/>
            </w:tcBorders>
            <w:vAlign w:val="center"/>
          </w:tcPr>
          <w:p w14:paraId="69AA9468" w14:textId="77777777" w:rsidR="00D32038" w:rsidRPr="00F91460" w:rsidRDefault="00D32038" w:rsidP="00FC0826">
            <w:pPr>
              <w:rPr>
                <w:rFonts w:ascii="Arial" w:hAnsi="Arial" w:cs="Arial"/>
                <w:b/>
                <w:sz w:val="24"/>
                <w:szCs w:val="24"/>
              </w:rPr>
            </w:pPr>
          </w:p>
        </w:tc>
      </w:tr>
      <w:tr w:rsidR="009B6817" w:rsidRPr="00F91460" w14:paraId="2A66DD7A" w14:textId="77777777" w:rsidTr="00CA15E0">
        <w:trPr>
          <w:trHeight w:val="66"/>
          <w:jc w:val="center"/>
        </w:trPr>
        <w:tc>
          <w:tcPr>
            <w:tcW w:w="1390" w:type="dxa"/>
            <w:tcBorders>
              <w:top w:val="nil"/>
              <w:left w:val="nil"/>
              <w:bottom w:val="nil"/>
              <w:right w:val="nil"/>
            </w:tcBorders>
          </w:tcPr>
          <w:p w14:paraId="10D2C5F7" w14:textId="5219A8F9" w:rsidR="009B6817" w:rsidRPr="00F91460" w:rsidRDefault="009B6817" w:rsidP="00BD4CFD">
            <w:pPr>
              <w:rPr>
                <w:rFonts w:ascii="Arial" w:hAnsi="Arial" w:cs="Arial"/>
                <w:b/>
                <w:bCs/>
                <w:sz w:val="24"/>
                <w:szCs w:val="24"/>
              </w:rPr>
            </w:pPr>
            <w:r w:rsidRPr="00F91460">
              <w:rPr>
                <w:rFonts w:ascii="Arial" w:hAnsi="Arial" w:cs="Arial"/>
                <w:b/>
                <w:bCs/>
                <w:sz w:val="24"/>
                <w:szCs w:val="24"/>
              </w:rPr>
              <w:t>SCTIET</w:t>
            </w:r>
          </w:p>
        </w:tc>
        <w:tc>
          <w:tcPr>
            <w:tcW w:w="7970" w:type="dxa"/>
            <w:tcBorders>
              <w:top w:val="nil"/>
              <w:left w:val="nil"/>
              <w:bottom w:val="nil"/>
              <w:right w:val="nil"/>
            </w:tcBorders>
          </w:tcPr>
          <w:p w14:paraId="01015001" w14:textId="7DB89943" w:rsidR="009B6817" w:rsidRPr="00F91460" w:rsidRDefault="009B6817" w:rsidP="009B6817">
            <w:pPr>
              <w:rPr>
                <w:rFonts w:ascii="Arial" w:hAnsi="Arial" w:cs="Arial"/>
                <w:sz w:val="24"/>
                <w:szCs w:val="24"/>
              </w:rPr>
            </w:pPr>
            <w:r w:rsidRPr="00F91460">
              <w:rPr>
                <w:rFonts w:ascii="Arial" w:hAnsi="Arial" w:cs="Arial"/>
                <w:sz w:val="24"/>
                <w:szCs w:val="24"/>
              </w:rPr>
              <w:t>Standard Career and Technical Education Industrial and Emerging Technologies</w:t>
            </w:r>
          </w:p>
        </w:tc>
      </w:tr>
      <w:tr w:rsidR="009B6817" w:rsidRPr="00F91460" w14:paraId="429E4F74" w14:textId="77777777" w:rsidTr="00CA15E0">
        <w:trPr>
          <w:trHeight w:val="66"/>
          <w:jc w:val="center"/>
        </w:trPr>
        <w:tc>
          <w:tcPr>
            <w:tcW w:w="1390" w:type="dxa"/>
            <w:tcBorders>
              <w:top w:val="nil"/>
              <w:left w:val="nil"/>
              <w:bottom w:val="nil"/>
              <w:right w:val="nil"/>
            </w:tcBorders>
          </w:tcPr>
          <w:p w14:paraId="474B641E" w14:textId="66565CB3" w:rsidR="009B6817" w:rsidRPr="00F91460" w:rsidRDefault="009B6817" w:rsidP="00BD4CFD">
            <w:pPr>
              <w:rPr>
                <w:rFonts w:ascii="Arial" w:hAnsi="Arial" w:cs="Arial"/>
                <w:b/>
                <w:bCs/>
                <w:sz w:val="24"/>
                <w:szCs w:val="24"/>
              </w:rPr>
            </w:pPr>
            <w:r w:rsidRPr="00F91460">
              <w:rPr>
                <w:rFonts w:ascii="Arial" w:hAnsi="Arial" w:cs="Arial"/>
                <w:b/>
                <w:bCs/>
                <w:sz w:val="24"/>
                <w:szCs w:val="24"/>
              </w:rPr>
              <w:t>SSCTEIET</w:t>
            </w:r>
          </w:p>
        </w:tc>
        <w:tc>
          <w:tcPr>
            <w:tcW w:w="7970" w:type="dxa"/>
            <w:tcBorders>
              <w:top w:val="nil"/>
              <w:left w:val="nil"/>
              <w:bottom w:val="nil"/>
              <w:right w:val="nil"/>
            </w:tcBorders>
            <w:vAlign w:val="center"/>
          </w:tcPr>
          <w:p w14:paraId="324CAD3A" w14:textId="557B6AED" w:rsidR="00BD4CFD" w:rsidRPr="00F91460" w:rsidRDefault="009B6817" w:rsidP="009B6817">
            <w:pPr>
              <w:rPr>
                <w:rFonts w:ascii="Arial" w:hAnsi="Arial" w:cs="Arial"/>
                <w:sz w:val="24"/>
                <w:szCs w:val="24"/>
              </w:rPr>
            </w:pPr>
            <w:r w:rsidRPr="00F91460">
              <w:rPr>
                <w:rFonts w:ascii="Arial" w:hAnsi="Arial" w:cs="Arial"/>
                <w:sz w:val="24"/>
                <w:szCs w:val="24"/>
              </w:rPr>
              <w:t>Standard Specialized Career and Technical Education Industrial and Emerging Technologies</w:t>
            </w:r>
          </w:p>
        </w:tc>
      </w:tr>
      <w:tr w:rsidR="00C40ED8" w:rsidRPr="00F91460" w14:paraId="5F23303D" w14:textId="77777777" w:rsidTr="00CA15E0">
        <w:trPr>
          <w:trHeight w:val="66"/>
          <w:jc w:val="center"/>
        </w:trPr>
        <w:tc>
          <w:tcPr>
            <w:tcW w:w="1390" w:type="dxa"/>
            <w:tcBorders>
              <w:top w:val="nil"/>
              <w:left w:val="nil"/>
              <w:bottom w:val="nil"/>
              <w:right w:val="nil"/>
            </w:tcBorders>
          </w:tcPr>
          <w:p w14:paraId="45D1A1D7" w14:textId="77777777" w:rsidR="00C40ED8" w:rsidRPr="00F91460" w:rsidRDefault="00C40ED8" w:rsidP="00BD4CFD">
            <w:pPr>
              <w:rPr>
                <w:rFonts w:ascii="Arial" w:hAnsi="Arial" w:cs="Arial"/>
                <w:b/>
                <w:bCs/>
                <w:sz w:val="24"/>
                <w:szCs w:val="24"/>
              </w:rPr>
            </w:pPr>
          </w:p>
        </w:tc>
        <w:tc>
          <w:tcPr>
            <w:tcW w:w="7970" w:type="dxa"/>
            <w:tcBorders>
              <w:top w:val="nil"/>
              <w:left w:val="nil"/>
              <w:bottom w:val="nil"/>
              <w:right w:val="nil"/>
            </w:tcBorders>
            <w:vAlign w:val="center"/>
          </w:tcPr>
          <w:p w14:paraId="163A8C40" w14:textId="77777777" w:rsidR="00C40ED8" w:rsidRPr="00F91460" w:rsidRDefault="00C40ED8" w:rsidP="009B6817">
            <w:pPr>
              <w:rPr>
                <w:rFonts w:ascii="Arial" w:hAnsi="Arial" w:cs="Arial"/>
                <w:sz w:val="24"/>
                <w:szCs w:val="24"/>
              </w:rPr>
            </w:pPr>
          </w:p>
        </w:tc>
      </w:tr>
      <w:tr w:rsidR="00E921DB" w:rsidRPr="00F91460" w14:paraId="2AC92833" w14:textId="77777777" w:rsidTr="008231AE">
        <w:trPr>
          <w:jc w:val="center"/>
        </w:trPr>
        <w:tc>
          <w:tcPr>
            <w:tcW w:w="1390" w:type="dxa"/>
            <w:tcBorders>
              <w:top w:val="nil"/>
              <w:left w:val="nil"/>
              <w:bottom w:val="nil"/>
              <w:right w:val="nil"/>
            </w:tcBorders>
          </w:tcPr>
          <w:p w14:paraId="0167C3B9" w14:textId="2DAB8AC9" w:rsidR="00E921DB" w:rsidRPr="00F91460" w:rsidRDefault="00E921DB" w:rsidP="00C40ED8">
            <w:pPr>
              <w:rPr>
                <w:rFonts w:ascii="Arial" w:hAnsi="Arial" w:cs="Arial"/>
                <w:b/>
                <w:bCs/>
                <w:sz w:val="24"/>
                <w:szCs w:val="24"/>
              </w:rPr>
            </w:pPr>
            <w:r w:rsidRPr="00F91460">
              <w:rPr>
                <w:rFonts w:ascii="Arial" w:hAnsi="Arial" w:cs="Arial"/>
                <w:sz w:val="24"/>
                <w:szCs w:val="24"/>
              </w:rPr>
              <w:t>Note:</w:t>
            </w:r>
          </w:p>
        </w:tc>
        <w:tc>
          <w:tcPr>
            <w:tcW w:w="7970" w:type="dxa"/>
            <w:tcBorders>
              <w:top w:val="nil"/>
              <w:left w:val="nil"/>
              <w:bottom w:val="nil"/>
              <w:right w:val="nil"/>
            </w:tcBorders>
          </w:tcPr>
          <w:p w14:paraId="4ED66D17" w14:textId="1F7CB17F" w:rsidR="00A22DAC" w:rsidRPr="00F91460" w:rsidRDefault="00E921DB" w:rsidP="007567B4">
            <w:pPr>
              <w:pStyle w:val="ListParagraph"/>
              <w:numPr>
                <w:ilvl w:val="0"/>
                <w:numId w:val="13"/>
              </w:numPr>
              <w:ind w:left="297"/>
              <w:rPr>
                <w:rFonts w:ascii="Arial" w:hAnsi="Arial" w:cs="Arial"/>
                <w:sz w:val="24"/>
                <w:szCs w:val="24"/>
              </w:rPr>
            </w:pPr>
            <w:r w:rsidRPr="00F91460">
              <w:rPr>
                <w:rFonts w:ascii="Arial" w:hAnsi="Arial" w:cs="Arial"/>
                <w:sz w:val="24"/>
                <w:szCs w:val="24"/>
              </w:rPr>
              <w:t xml:space="preserve">Graphic Design 50.0409.71 </w:t>
            </w:r>
            <w:r w:rsidR="00B77B97" w:rsidRPr="00F91460">
              <w:rPr>
                <w:rFonts w:ascii="Arial" w:hAnsi="Arial" w:cs="Arial"/>
                <w:sz w:val="24"/>
                <w:szCs w:val="24"/>
              </w:rPr>
              <w:t>(DCE) requires a CTE Teacher to have the Cooperative Education Endorsement (CEN).</w:t>
            </w:r>
          </w:p>
          <w:p w14:paraId="68946652" w14:textId="0DD1C919" w:rsidR="00E921DB" w:rsidRPr="00F91460" w:rsidRDefault="00E921DB" w:rsidP="007567B4">
            <w:pPr>
              <w:pStyle w:val="ListParagraph"/>
              <w:numPr>
                <w:ilvl w:val="0"/>
                <w:numId w:val="13"/>
              </w:numPr>
              <w:ind w:left="297"/>
              <w:rPr>
                <w:rFonts w:ascii="Arial" w:hAnsi="Arial" w:cs="Arial"/>
                <w:sz w:val="24"/>
                <w:szCs w:val="24"/>
              </w:rPr>
            </w:pPr>
            <w:r w:rsidRPr="00F91460">
              <w:rPr>
                <w:rFonts w:ascii="Arial" w:hAnsi="Arial" w:cs="Arial"/>
                <w:sz w:val="24"/>
                <w:szCs w:val="24"/>
              </w:rPr>
              <w:t xml:space="preserve">Graphic Design 50.0409.78 </w:t>
            </w:r>
            <w:r w:rsidR="00A22DAC" w:rsidRPr="00F91460">
              <w:rPr>
                <w:rFonts w:ascii="Arial" w:hAnsi="Arial" w:cs="Arial"/>
                <w:sz w:val="24"/>
                <w:szCs w:val="24"/>
              </w:rPr>
              <w:t xml:space="preserve">(Internship) </w:t>
            </w:r>
            <w:r w:rsidR="00A22DAC" w:rsidRPr="008231AE">
              <w:rPr>
                <w:rFonts w:ascii="Arial" w:hAnsi="Arial" w:cs="Arial"/>
                <w:sz w:val="24"/>
                <w:szCs w:val="24"/>
              </w:rPr>
              <w:t xml:space="preserve">does not </w:t>
            </w:r>
            <w:r w:rsidR="00A22DAC" w:rsidRPr="00F91460">
              <w:rPr>
                <w:rFonts w:ascii="Arial" w:hAnsi="Arial" w:cs="Arial"/>
                <w:sz w:val="24"/>
                <w:szCs w:val="24"/>
              </w:rPr>
              <w:t>require a CTE Teacher to have a Cooperative Education Endorsement (CEN).</w:t>
            </w:r>
          </w:p>
          <w:p w14:paraId="04CC403D" w14:textId="25CCD29C" w:rsidR="00E921DB" w:rsidRPr="00C40ED8" w:rsidRDefault="00E921DB" w:rsidP="007567B4">
            <w:pPr>
              <w:pStyle w:val="ListParagraph"/>
              <w:numPr>
                <w:ilvl w:val="0"/>
                <w:numId w:val="13"/>
              </w:numPr>
              <w:ind w:left="297"/>
              <w:rPr>
                <w:rFonts w:ascii="Arial" w:hAnsi="Arial" w:cs="Arial"/>
                <w:sz w:val="24"/>
                <w:szCs w:val="24"/>
              </w:rPr>
            </w:pPr>
            <w:r w:rsidRPr="00F91460">
              <w:rPr>
                <w:rFonts w:ascii="Arial" w:hAnsi="Arial" w:cs="Arial"/>
                <w:sz w:val="24"/>
                <w:szCs w:val="24"/>
              </w:rPr>
              <w:t xml:space="preserve">Graphic Design 50.0409.85 </w:t>
            </w:r>
            <w:r w:rsidR="00BD4CFD" w:rsidRPr="00F91460">
              <w:rPr>
                <w:rFonts w:ascii="Arial" w:hAnsi="Arial" w:cs="Arial"/>
                <w:sz w:val="24"/>
                <w:szCs w:val="24"/>
              </w:rPr>
              <w:t>(Cooperative Ed.) requires CTE Teacher to be appropriately certified for the program and to have a Cooperative Education Endorsement (CEN).</w:t>
            </w:r>
          </w:p>
        </w:tc>
      </w:tr>
      <w:bookmarkEnd w:id="0"/>
    </w:tbl>
    <w:p w14:paraId="51C3CFD4" w14:textId="77777777" w:rsidR="00D32038" w:rsidRPr="00F91460" w:rsidRDefault="00D32038" w:rsidP="00D16331">
      <w:pPr>
        <w:tabs>
          <w:tab w:val="left" w:pos="3479"/>
        </w:tabs>
        <w:rPr>
          <w:rFonts w:ascii="Arial" w:hAnsi="Arial" w:cs="Arial"/>
          <w:sz w:val="24"/>
          <w:szCs w:val="24"/>
        </w:rPr>
      </w:pPr>
    </w:p>
    <w:sectPr w:rsidR="00D32038" w:rsidRPr="00F91460" w:rsidSect="008231AE">
      <w:headerReference w:type="default" r:id="rId7"/>
      <w:footerReference w:type="default" r:id="rId8"/>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9EDD" w14:textId="77777777" w:rsidR="008B1701" w:rsidRDefault="008B1701" w:rsidP="000848C1">
      <w:pPr>
        <w:spacing w:after="0" w:line="240" w:lineRule="auto"/>
      </w:pPr>
      <w:r>
        <w:separator/>
      </w:r>
    </w:p>
  </w:endnote>
  <w:endnote w:type="continuationSeparator" w:id="0">
    <w:p w14:paraId="604D3852" w14:textId="77777777" w:rsidR="008B1701" w:rsidRDefault="008B1701"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6330" w14:textId="77777777" w:rsidR="00320F28" w:rsidRPr="007226FA" w:rsidRDefault="00320F28" w:rsidP="00320F28">
    <w:pPr>
      <w:pStyle w:val="HBTBLOFCONTS2"/>
      <w:tabs>
        <w:tab w:val="left" w:pos="360"/>
      </w:tabs>
      <w:jc w:val="center"/>
      <w:rPr>
        <w:b w:val="0"/>
        <w:i/>
        <w:iCs/>
        <w:sz w:val="20"/>
        <w:szCs w:val="20"/>
      </w:rPr>
    </w:pPr>
    <w:r w:rsidRPr="007226FA">
      <w:rPr>
        <w:b w:val="0"/>
        <w:i/>
        <w:iCs/>
        <w:sz w:val="20"/>
        <w:szCs w:val="20"/>
      </w:rPr>
      <w:t>CTE Handbook (Updated April 2023)</w:t>
    </w:r>
  </w:p>
  <w:p w14:paraId="4E5D326E" w14:textId="77777777" w:rsidR="00905182" w:rsidRDefault="00E76816" w:rsidP="00320F28">
    <w:pPr>
      <w:pStyle w:val="Footer"/>
      <w:tabs>
        <w:tab w:val="clear" w:pos="9360"/>
      </w:tabs>
      <w:jc w:val="center"/>
      <w:rPr>
        <w:rFonts w:ascii="Arial" w:hAnsi="Arial" w:cs="Arial"/>
        <w:bCs/>
        <w:i/>
        <w:sz w:val="20"/>
        <w:szCs w:val="20"/>
      </w:rPr>
    </w:pPr>
    <w:r w:rsidRPr="005E025D">
      <w:rPr>
        <w:rFonts w:ascii="Arial" w:hAnsi="Arial" w:cs="Arial"/>
        <w:bCs/>
        <w:i/>
        <w:sz w:val="20"/>
        <w:szCs w:val="20"/>
      </w:rPr>
      <w:t>Graphic Design</w:t>
    </w:r>
    <w:r w:rsidR="00EC36A7" w:rsidRPr="005E025D">
      <w:rPr>
        <w:rFonts w:ascii="Arial" w:hAnsi="Arial" w:cs="Arial"/>
        <w:bCs/>
        <w:i/>
        <w:sz w:val="20"/>
        <w:szCs w:val="20"/>
      </w:rPr>
      <w:t xml:space="preserve"> </w:t>
    </w:r>
    <w:r w:rsidR="00D32038" w:rsidRPr="005E025D">
      <w:rPr>
        <w:rFonts w:ascii="Arial" w:hAnsi="Arial" w:cs="Arial"/>
        <w:bCs/>
        <w:i/>
        <w:sz w:val="20"/>
        <w:szCs w:val="20"/>
      </w:rPr>
      <w:t xml:space="preserve">Program Description, Industry Credential, Coherent Sequence, and Teacher </w:t>
    </w:r>
  </w:p>
  <w:p w14:paraId="21EE6A09" w14:textId="3D10F393" w:rsidR="000848C1" w:rsidRPr="005E025D" w:rsidRDefault="00D32038" w:rsidP="00320F28">
    <w:pPr>
      <w:pStyle w:val="Footer"/>
      <w:tabs>
        <w:tab w:val="clear" w:pos="9360"/>
      </w:tabs>
      <w:jc w:val="center"/>
      <w:rPr>
        <w:rFonts w:ascii="Arial" w:hAnsi="Arial" w:cs="Arial"/>
        <w:bCs/>
        <w:i/>
        <w:sz w:val="20"/>
        <w:szCs w:val="20"/>
      </w:rPr>
    </w:pPr>
    <w:r w:rsidRPr="005E025D">
      <w:rPr>
        <w:rFonts w:ascii="Arial" w:hAnsi="Arial" w:cs="Arial"/>
        <w:bCs/>
        <w:i/>
        <w:sz w:val="20"/>
        <w:szCs w:val="20"/>
      </w:rPr>
      <w:t>Certification</w:t>
    </w:r>
    <w:r w:rsidR="00320F28">
      <w:rPr>
        <w:rFonts w:ascii="Arial" w:hAnsi="Arial" w:cs="Arial"/>
        <w:bCs/>
        <w:i/>
        <w:sz w:val="20"/>
        <w:szCs w:val="20"/>
      </w:rPr>
      <w:t xml:space="preserve"> Requirements</w:t>
    </w:r>
    <w:r w:rsidRPr="005E025D">
      <w:rPr>
        <w:rFonts w:ascii="Arial" w:hAnsi="Arial" w:cs="Arial"/>
        <w:bCs/>
        <w:i/>
        <w:sz w:val="20"/>
        <w:szCs w:val="20"/>
      </w:rPr>
      <w:t xml:space="preserve"> </w:t>
    </w:r>
    <w:r w:rsidR="00471F6C">
      <w:rPr>
        <w:rFonts w:ascii="Arial" w:hAnsi="Arial" w:cs="Arial"/>
        <w:bCs/>
        <w:i/>
        <w:sz w:val="20"/>
        <w:szCs w:val="20"/>
      </w:rPr>
      <w:t>5</w:t>
    </w:r>
    <w:r w:rsidR="0064438E" w:rsidRPr="005E025D">
      <w:rPr>
        <w:rFonts w:ascii="Arial" w:hAnsi="Arial" w:cs="Arial"/>
        <w:bCs/>
        <w:i/>
        <w:sz w:val="20"/>
        <w:szCs w:val="20"/>
      </w:rPr>
      <w:t>0</w:t>
    </w:r>
    <w:r w:rsidR="00356232" w:rsidRPr="005E025D">
      <w:rPr>
        <w:rFonts w:ascii="Arial" w:hAnsi="Arial" w:cs="Arial"/>
        <w:bCs/>
        <w:i/>
        <w:sz w:val="20"/>
        <w:szCs w:val="20"/>
      </w:rPr>
      <w:t>.</w:t>
    </w:r>
    <w:r w:rsidR="0064438E" w:rsidRPr="005E025D">
      <w:rPr>
        <w:rFonts w:ascii="Arial" w:hAnsi="Arial" w:cs="Arial"/>
        <w:bCs/>
        <w:i/>
        <w:sz w:val="20"/>
        <w:szCs w:val="20"/>
      </w:rPr>
      <w:t>0</w:t>
    </w:r>
    <w:r w:rsidR="00471F6C">
      <w:rPr>
        <w:rFonts w:ascii="Arial" w:hAnsi="Arial" w:cs="Arial"/>
        <w:bCs/>
        <w:i/>
        <w:sz w:val="20"/>
        <w:szCs w:val="20"/>
      </w:rPr>
      <w:t>4</w:t>
    </w:r>
    <w:r w:rsidR="0037624C" w:rsidRPr="005E025D">
      <w:rPr>
        <w:rFonts w:ascii="Arial" w:hAnsi="Arial" w:cs="Arial"/>
        <w:bCs/>
        <w:i/>
        <w:sz w:val="20"/>
        <w:szCs w:val="20"/>
      </w:rPr>
      <w:t>0</w:t>
    </w:r>
    <w:r w:rsidR="00471F6C">
      <w:rPr>
        <w:rFonts w:ascii="Arial" w:hAnsi="Arial" w:cs="Arial"/>
        <w:bCs/>
        <w:i/>
        <w:sz w:val="20"/>
        <w:szCs w:val="20"/>
      </w:rPr>
      <w:t>9</w:t>
    </w:r>
    <w:r w:rsidR="00356232" w:rsidRPr="005E025D">
      <w:rPr>
        <w:rFonts w:ascii="Arial" w:hAnsi="Arial" w:cs="Arial"/>
        <w:bCs/>
        <w:i/>
        <w:sz w:val="20"/>
        <w:szCs w:val="20"/>
      </w:rPr>
      <w:t>.</w:t>
    </w:r>
    <w:r w:rsidR="00471F6C">
      <w:rPr>
        <w:rFonts w:ascii="Arial" w:hAnsi="Arial" w:cs="Arial"/>
        <w:bCs/>
        <w:i/>
        <w:sz w:val="20"/>
        <w:szCs w:val="20"/>
      </w:rPr>
      <w:t>0</w:t>
    </w:r>
    <w:r w:rsidR="0037624C" w:rsidRPr="005E025D">
      <w:rPr>
        <w:rFonts w:ascii="Arial" w:hAnsi="Arial" w:cs="Arial"/>
        <w:bCs/>
        <w:i/>
        <w:sz w:val="20"/>
        <w:szCs w:val="20"/>
      </w:rPr>
      <w:t>0</w:t>
    </w:r>
  </w:p>
  <w:p w14:paraId="451734B2" w14:textId="025757A1" w:rsidR="000848C1" w:rsidRPr="005E025D" w:rsidRDefault="000848C1" w:rsidP="00D8230F">
    <w:pPr>
      <w:pStyle w:val="Footer"/>
      <w:jc w:val="center"/>
      <w:rPr>
        <w:rFonts w:ascii="Arial" w:hAnsi="Arial" w:cs="Arial"/>
        <w:i/>
        <w:sz w:val="20"/>
        <w:szCs w:val="20"/>
      </w:rPr>
    </w:pPr>
    <w:r w:rsidRPr="005E025D">
      <w:rPr>
        <w:rFonts w:ascii="Arial" w:hAnsi="Arial" w:cs="Arial"/>
        <w:bCs/>
        <w:i/>
        <w:sz w:val="20"/>
        <w:szCs w:val="20"/>
      </w:rPr>
      <w:t xml:space="preserve">Page </w:t>
    </w:r>
    <w:r w:rsidRPr="005E025D">
      <w:rPr>
        <w:rFonts w:ascii="Arial" w:hAnsi="Arial" w:cs="Arial"/>
        <w:bCs/>
        <w:i/>
        <w:sz w:val="20"/>
        <w:szCs w:val="20"/>
      </w:rPr>
      <w:fldChar w:fldCharType="begin"/>
    </w:r>
    <w:r w:rsidRPr="005E025D">
      <w:rPr>
        <w:rFonts w:ascii="Arial" w:hAnsi="Arial" w:cs="Arial"/>
        <w:bCs/>
        <w:i/>
        <w:sz w:val="20"/>
        <w:szCs w:val="20"/>
      </w:rPr>
      <w:instrText xml:space="preserve"> PAGE   \* MERGEFORMAT </w:instrText>
    </w:r>
    <w:r w:rsidRPr="005E025D">
      <w:rPr>
        <w:rFonts w:ascii="Arial" w:hAnsi="Arial" w:cs="Arial"/>
        <w:bCs/>
        <w:i/>
        <w:sz w:val="20"/>
        <w:szCs w:val="20"/>
      </w:rPr>
      <w:fldChar w:fldCharType="separate"/>
    </w:r>
    <w:r w:rsidRPr="005E025D">
      <w:rPr>
        <w:rFonts w:ascii="Arial" w:hAnsi="Arial" w:cs="Arial"/>
        <w:bCs/>
        <w:i/>
        <w:sz w:val="20"/>
        <w:szCs w:val="20"/>
      </w:rPr>
      <w:t>1</w:t>
    </w:r>
    <w:r w:rsidRPr="005E025D">
      <w:rPr>
        <w:rFonts w:ascii="Arial" w:hAnsi="Arial" w:cs="Arial"/>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ACDC" w14:textId="77777777" w:rsidR="008B1701" w:rsidRDefault="008B1701" w:rsidP="000848C1">
      <w:pPr>
        <w:spacing w:after="0" w:line="240" w:lineRule="auto"/>
      </w:pPr>
      <w:r>
        <w:separator/>
      </w:r>
    </w:p>
  </w:footnote>
  <w:footnote w:type="continuationSeparator" w:id="0">
    <w:p w14:paraId="0D52D3CF" w14:textId="77777777" w:rsidR="008B1701" w:rsidRDefault="008B1701"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E62F" w14:textId="3D317D69" w:rsidR="000848C1" w:rsidRPr="005E025D" w:rsidRDefault="00E76816" w:rsidP="000848C1">
    <w:pPr>
      <w:pStyle w:val="Header"/>
      <w:jc w:val="center"/>
      <w:rPr>
        <w:rFonts w:ascii="Arial" w:hAnsi="Arial" w:cs="Arial"/>
        <w:b/>
        <w:sz w:val="36"/>
        <w:szCs w:val="36"/>
      </w:rPr>
    </w:pPr>
    <w:r w:rsidRPr="005E025D">
      <w:rPr>
        <w:rFonts w:ascii="Arial" w:hAnsi="Arial" w:cs="Arial"/>
        <w:b/>
        <w:sz w:val="36"/>
        <w:szCs w:val="36"/>
      </w:rPr>
      <w:t xml:space="preserve">GRAPHIC DESIGN </w:t>
    </w:r>
    <w:r w:rsidR="004E326C" w:rsidRPr="00AC7DF8">
      <w:rPr>
        <w:rFonts w:ascii="Arial" w:hAnsi="Arial" w:cs="Arial"/>
        <w:b/>
        <w:sz w:val="36"/>
        <w:szCs w:val="36"/>
      </w:rPr>
      <w:t>50.0409</w:t>
    </w:r>
    <w:r w:rsidR="00AB01B8" w:rsidRPr="005E025D">
      <w:rPr>
        <w:rFonts w:ascii="Arial" w:hAnsi="Arial" w:cs="Arial"/>
        <w:b/>
        <w:sz w:val="36"/>
        <w:szCs w:val="36"/>
      </w:rPr>
      <w:t>.</w:t>
    </w:r>
    <w:r w:rsidR="00AC7DF8">
      <w:rPr>
        <w:rFonts w:ascii="Arial" w:hAnsi="Arial" w:cs="Arial"/>
        <w:b/>
        <w:sz w:val="36"/>
        <w:szCs w:val="36"/>
      </w:rPr>
      <w:t>0</w:t>
    </w:r>
    <w:r w:rsidR="00AB01B8" w:rsidRPr="005E025D">
      <w:rPr>
        <w:rFonts w:ascii="Arial" w:hAnsi="Arial" w:cs="Arial"/>
        <w:b/>
        <w:sz w:val="36"/>
        <w:szCs w:val="36"/>
      </w:rPr>
      <w:t>0</w:t>
    </w:r>
  </w:p>
  <w:p w14:paraId="62A415E1" w14:textId="77777777" w:rsidR="00CA15E0" w:rsidRDefault="005F42C9" w:rsidP="005F42C9">
    <w:pPr>
      <w:pStyle w:val="Header"/>
      <w:jc w:val="center"/>
      <w:rPr>
        <w:rFonts w:ascii="Arial" w:hAnsi="Arial" w:cs="Arial"/>
        <w:b/>
        <w:sz w:val="20"/>
        <w:szCs w:val="20"/>
      </w:rPr>
    </w:pPr>
    <w:r w:rsidRPr="005E025D">
      <w:rPr>
        <w:rFonts w:ascii="Arial" w:hAnsi="Arial" w:cs="Arial"/>
        <w:b/>
        <w:sz w:val="20"/>
        <w:szCs w:val="20"/>
      </w:rPr>
      <w:t xml:space="preserve">Program Description, Industry Credential, Coherent Sequence, and Teacher </w:t>
    </w:r>
  </w:p>
  <w:p w14:paraId="18FC7A62" w14:textId="776E6EF8" w:rsidR="00587482" w:rsidRDefault="005F42C9" w:rsidP="005F42C9">
    <w:pPr>
      <w:pStyle w:val="Header"/>
      <w:jc w:val="center"/>
      <w:rPr>
        <w:rFonts w:ascii="Arial" w:hAnsi="Arial" w:cs="Arial"/>
        <w:b/>
        <w:sz w:val="20"/>
        <w:szCs w:val="20"/>
      </w:rPr>
    </w:pPr>
    <w:r w:rsidRPr="005E025D">
      <w:rPr>
        <w:rFonts w:ascii="Arial" w:hAnsi="Arial" w:cs="Arial"/>
        <w:b/>
        <w:sz w:val="20"/>
        <w:szCs w:val="20"/>
      </w:rPr>
      <w:t>Certification</w:t>
    </w:r>
    <w:r w:rsidR="00CA15E0">
      <w:rPr>
        <w:rFonts w:ascii="Arial" w:hAnsi="Arial" w:cs="Arial"/>
        <w:b/>
        <w:sz w:val="20"/>
        <w:szCs w:val="20"/>
      </w:rPr>
      <w:t xml:space="preserve"> Requirements</w:t>
    </w:r>
  </w:p>
  <w:p w14:paraId="7D66FC9B" w14:textId="77777777" w:rsidR="00CA15E0" w:rsidRPr="005E025D" w:rsidRDefault="00CA15E0" w:rsidP="005F42C9">
    <w:pPr>
      <w:pStyle w:val="Header"/>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D6B"/>
    <w:multiLevelType w:val="hybridMultilevel"/>
    <w:tmpl w:val="B02AF288"/>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B69"/>
    <w:multiLevelType w:val="hybridMultilevel"/>
    <w:tmpl w:val="883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75FA"/>
    <w:multiLevelType w:val="hybridMultilevel"/>
    <w:tmpl w:val="AC48D942"/>
    <w:lvl w:ilvl="0" w:tplc="4302F6CE">
      <w:numFmt w:val="bullet"/>
      <w:lvlText w:val="•"/>
      <w:lvlJc w:val="left"/>
      <w:pPr>
        <w:ind w:left="1007" w:hanging="720"/>
      </w:pPr>
      <w:rPr>
        <w:rFonts w:ascii="Arial" w:eastAsia="Times New Roman" w:hAnsi="Arial" w:cs="Aria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6"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96617"/>
    <w:multiLevelType w:val="hybridMultilevel"/>
    <w:tmpl w:val="8C10E3B6"/>
    <w:lvl w:ilvl="0" w:tplc="4302F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1"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A23C85"/>
    <w:multiLevelType w:val="hybridMultilevel"/>
    <w:tmpl w:val="E1029A3C"/>
    <w:lvl w:ilvl="0" w:tplc="4302F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607934">
    <w:abstractNumId w:val="4"/>
  </w:num>
  <w:num w:numId="2" w16cid:durableId="55015109">
    <w:abstractNumId w:val="6"/>
  </w:num>
  <w:num w:numId="3" w16cid:durableId="1818716572">
    <w:abstractNumId w:val="8"/>
  </w:num>
  <w:num w:numId="4" w16cid:durableId="721253513">
    <w:abstractNumId w:val="9"/>
  </w:num>
  <w:num w:numId="5" w16cid:durableId="622879975">
    <w:abstractNumId w:val="11"/>
  </w:num>
  <w:num w:numId="6" w16cid:durableId="1017006063">
    <w:abstractNumId w:val="1"/>
  </w:num>
  <w:num w:numId="7" w16cid:durableId="863203181">
    <w:abstractNumId w:val="2"/>
  </w:num>
  <w:num w:numId="8" w16cid:durableId="188220464">
    <w:abstractNumId w:val="10"/>
  </w:num>
  <w:num w:numId="9" w16cid:durableId="1225870013">
    <w:abstractNumId w:val="5"/>
  </w:num>
  <w:num w:numId="10" w16cid:durableId="800727333">
    <w:abstractNumId w:val="5"/>
  </w:num>
  <w:num w:numId="11" w16cid:durableId="209150748">
    <w:abstractNumId w:val="7"/>
  </w:num>
  <w:num w:numId="12" w16cid:durableId="207185133">
    <w:abstractNumId w:val="12"/>
  </w:num>
  <w:num w:numId="13" w16cid:durableId="1667854681">
    <w:abstractNumId w:val="3"/>
  </w:num>
  <w:num w:numId="14" w16cid:durableId="84524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35099"/>
    <w:rsid w:val="000523B6"/>
    <w:rsid w:val="00063B51"/>
    <w:rsid w:val="00072948"/>
    <w:rsid w:val="00073D7D"/>
    <w:rsid w:val="000848C1"/>
    <w:rsid w:val="000C6985"/>
    <w:rsid w:val="00144362"/>
    <w:rsid w:val="00150019"/>
    <w:rsid w:val="0017685B"/>
    <w:rsid w:val="001A1321"/>
    <w:rsid w:val="001A5249"/>
    <w:rsid w:val="00205C5D"/>
    <w:rsid w:val="002177BD"/>
    <w:rsid w:val="00260312"/>
    <w:rsid w:val="00275508"/>
    <w:rsid w:val="00287D7B"/>
    <w:rsid w:val="002B17EE"/>
    <w:rsid w:val="002C2318"/>
    <w:rsid w:val="00305E94"/>
    <w:rsid w:val="00320F28"/>
    <w:rsid w:val="00333BCD"/>
    <w:rsid w:val="00356232"/>
    <w:rsid w:val="0037624C"/>
    <w:rsid w:val="003D0898"/>
    <w:rsid w:val="003E43C0"/>
    <w:rsid w:val="003E44C1"/>
    <w:rsid w:val="0041237B"/>
    <w:rsid w:val="004127DE"/>
    <w:rsid w:val="00414508"/>
    <w:rsid w:val="004272C8"/>
    <w:rsid w:val="00427999"/>
    <w:rsid w:val="00437ED7"/>
    <w:rsid w:val="00447ED1"/>
    <w:rsid w:val="00456421"/>
    <w:rsid w:val="0045673B"/>
    <w:rsid w:val="00471F6C"/>
    <w:rsid w:val="00474827"/>
    <w:rsid w:val="00486452"/>
    <w:rsid w:val="004A5E3D"/>
    <w:rsid w:val="004B5608"/>
    <w:rsid w:val="004C5A22"/>
    <w:rsid w:val="004D67C6"/>
    <w:rsid w:val="004E2569"/>
    <w:rsid w:val="004E326C"/>
    <w:rsid w:val="0051544C"/>
    <w:rsid w:val="00531E59"/>
    <w:rsid w:val="00536321"/>
    <w:rsid w:val="0055580F"/>
    <w:rsid w:val="005872E2"/>
    <w:rsid w:val="00587482"/>
    <w:rsid w:val="005942CB"/>
    <w:rsid w:val="00596F77"/>
    <w:rsid w:val="00597040"/>
    <w:rsid w:val="005C2DE5"/>
    <w:rsid w:val="005E025D"/>
    <w:rsid w:val="005F0E4E"/>
    <w:rsid w:val="005F42C9"/>
    <w:rsid w:val="0060639C"/>
    <w:rsid w:val="0063198C"/>
    <w:rsid w:val="0064438E"/>
    <w:rsid w:val="0068610E"/>
    <w:rsid w:val="00691ADE"/>
    <w:rsid w:val="00692CAE"/>
    <w:rsid w:val="006A1B89"/>
    <w:rsid w:val="006B3534"/>
    <w:rsid w:val="006C057F"/>
    <w:rsid w:val="006E7A90"/>
    <w:rsid w:val="006E7ACF"/>
    <w:rsid w:val="00743A53"/>
    <w:rsid w:val="007567B4"/>
    <w:rsid w:val="00763459"/>
    <w:rsid w:val="00777268"/>
    <w:rsid w:val="007C4D1C"/>
    <w:rsid w:val="007D4BBA"/>
    <w:rsid w:val="007E750F"/>
    <w:rsid w:val="00800266"/>
    <w:rsid w:val="00804346"/>
    <w:rsid w:val="00817F3C"/>
    <w:rsid w:val="008231AE"/>
    <w:rsid w:val="00834A14"/>
    <w:rsid w:val="00853857"/>
    <w:rsid w:val="0087145A"/>
    <w:rsid w:val="008804E1"/>
    <w:rsid w:val="00882713"/>
    <w:rsid w:val="00887B06"/>
    <w:rsid w:val="0089300A"/>
    <w:rsid w:val="00893A70"/>
    <w:rsid w:val="008979C8"/>
    <w:rsid w:val="008B1701"/>
    <w:rsid w:val="008C2FBB"/>
    <w:rsid w:val="008E3165"/>
    <w:rsid w:val="008E7DC3"/>
    <w:rsid w:val="008F0FDF"/>
    <w:rsid w:val="0090075B"/>
    <w:rsid w:val="00901111"/>
    <w:rsid w:val="00905182"/>
    <w:rsid w:val="00964E29"/>
    <w:rsid w:val="00970F43"/>
    <w:rsid w:val="00997060"/>
    <w:rsid w:val="009A6B9E"/>
    <w:rsid w:val="009B6817"/>
    <w:rsid w:val="009E3913"/>
    <w:rsid w:val="009E4D6F"/>
    <w:rsid w:val="009E725C"/>
    <w:rsid w:val="00A01EFD"/>
    <w:rsid w:val="00A22DAC"/>
    <w:rsid w:val="00A26017"/>
    <w:rsid w:val="00A27D22"/>
    <w:rsid w:val="00A311F1"/>
    <w:rsid w:val="00A5779D"/>
    <w:rsid w:val="00AB01B8"/>
    <w:rsid w:val="00AB2C23"/>
    <w:rsid w:val="00AB44D8"/>
    <w:rsid w:val="00AC5342"/>
    <w:rsid w:val="00AC701C"/>
    <w:rsid w:val="00AC7DF8"/>
    <w:rsid w:val="00B0364E"/>
    <w:rsid w:val="00B07949"/>
    <w:rsid w:val="00B36E37"/>
    <w:rsid w:val="00B507EF"/>
    <w:rsid w:val="00B55F87"/>
    <w:rsid w:val="00B63433"/>
    <w:rsid w:val="00B77B97"/>
    <w:rsid w:val="00B80BB7"/>
    <w:rsid w:val="00B87FB1"/>
    <w:rsid w:val="00BA1A07"/>
    <w:rsid w:val="00BD4CFD"/>
    <w:rsid w:val="00BF0EAA"/>
    <w:rsid w:val="00C15276"/>
    <w:rsid w:val="00C4056F"/>
    <w:rsid w:val="00C40ED8"/>
    <w:rsid w:val="00C42785"/>
    <w:rsid w:val="00C451CB"/>
    <w:rsid w:val="00C516C2"/>
    <w:rsid w:val="00C63D74"/>
    <w:rsid w:val="00C6647C"/>
    <w:rsid w:val="00C777AB"/>
    <w:rsid w:val="00C87798"/>
    <w:rsid w:val="00C87815"/>
    <w:rsid w:val="00CA04A4"/>
    <w:rsid w:val="00CA15E0"/>
    <w:rsid w:val="00CC7AFF"/>
    <w:rsid w:val="00CD6C0D"/>
    <w:rsid w:val="00CE1AF6"/>
    <w:rsid w:val="00CE5F81"/>
    <w:rsid w:val="00D1436C"/>
    <w:rsid w:val="00D15417"/>
    <w:rsid w:val="00D16331"/>
    <w:rsid w:val="00D26DC0"/>
    <w:rsid w:val="00D32038"/>
    <w:rsid w:val="00D4377D"/>
    <w:rsid w:val="00D57E97"/>
    <w:rsid w:val="00D8230F"/>
    <w:rsid w:val="00D8626F"/>
    <w:rsid w:val="00DB3B04"/>
    <w:rsid w:val="00DC028E"/>
    <w:rsid w:val="00DD4883"/>
    <w:rsid w:val="00DE39A2"/>
    <w:rsid w:val="00DE5CEE"/>
    <w:rsid w:val="00DE6A1F"/>
    <w:rsid w:val="00DE7534"/>
    <w:rsid w:val="00E067AE"/>
    <w:rsid w:val="00E1476E"/>
    <w:rsid w:val="00E3124E"/>
    <w:rsid w:val="00E32DA9"/>
    <w:rsid w:val="00E37F1E"/>
    <w:rsid w:val="00E407E7"/>
    <w:rsid w:val="00E44163"/>
    <w:rsid w:val="00E76816"/>
    <w:rsid w:val="00E921DB"/>
    <w:rsid w:val="00EB2078"/>
    <w:rsid w:val="00EB6651"/>
    <w:rsid w:val="00EC0032"/>
    <w:rsid w:val="00EC36A7"/>
    <w:rsid w:val="00EC3AF5"/>
    <w:rsid w:val="00EC4FD3"/>
    <w:rsid w:val="00EF7D28"/>
    <w:rsid w:val="00F2191E"/>
    <w:rsid w:val="00F357F2"/>
    <w:rsid w:val="00F511C4"/>
    <w:rsid w:val="00F64D9D"/>
    <w:rsid w:val="00F65A74"/>
    <w:rsid w:val="00F6787D"/>
    <w:rsid w:val="00F72C8A"/>
    <w:rsid w:val="00F77C20"/>
    <w:rsid w:val="00F91460"/>
    <w:rsid w:val="00FE3F32"/>
    <w:rsid w:val="00FE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rsid w:val="005872E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F0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5135">
      <w:bodyDiv w:val="1"/>
      <w:marLeft w:val="0"/>
      <w:marRight w:val="0"/>
      <w:marTop w:val="0"/>
      <w:marBottom w:val="0"/>
      <w:divBdr>
        <w:top w:val="none" w:sz="0" w:space="0" w:color="auto"/>
        <w:left w:val="none" w:sz="0" w:space="0" w:color="auto"/>
        <w:bottom w:val="none" w:sz="0" w:space="0" w:color="auto"/>
        <w:right w:val="none" w:sz="0" w:space="0" w:color="auto"/>
      </w:divBdr>
    </w:div>
    <w:div w:id="1127088991">
      <w:bodyDiv w:val="1"/>
      <w:marLeft w:val="0"/>
      <w:marRight w:val="0"/>
      <w:marTop w:val="0"/>
      <w:marBottom w:val="0"/>
      <w:divBdr>
        <w:top w:val="none" w:sz="0" w:space="0" w:color="auto"/>
        <w:left w:val="none" w:sz="0" w:space="0" w:color="auto"/>
        <w:bottom w:val="none" w:sz="0" w:space="0" w:color="auto"/>
        <w:right w:val="none" w:sz="0" w:space="0" w:color="auto"/>
      </w:divBdr>
    </w:div>
    <w:div w:id="13494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Bowersock, Kathy</cp:lastModifiedBy>
  <cp:revision>11</cp:revision>
  <cp:lastPrinted>2019-04-26T17:19:00Z</cp:lastPrinted>
  <dcterms:created xsi:type="dcterms:W3CDTF">2023-04-14T04:02:00Z</dcterms:created>
  <dcterms:modified xsi:type="dcterms:W3CDTF">2023-04-29T20:45:00Z</dcterms:modified>
</cp:coreProperties>
</file>