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5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7978"/>
        <w:gridCol w:w="1081"/>
      </w:tblGrid>
      <w:tr w:rsidR="000848C1" w:rsidRPr="008A1CFB" w14:paraId="257406CE" w14:textId="77777777" w:rsidTr="002A2FFA">
        <w:trPr>
          <w:jc w:val="center"/>
        </w:trPr>
        <w:tc>
          <w:tcPr>
            <w:tcW w:w="10435" w:type="dxa"/>
            <w:gridSpan w:val="3"/>
          </w:tcPr>
          <w:p w14:paraId="648A3730" w14:textId="77777777" w:rsidR="000848C1" w:rsidRPr="002A2FFA" w:rsidRDefault="000848C1">
            <w:pPr>
              <w:rPr>
                <w:rFonts w:ascii="Arial" w:hAnsi="Arial" w:cs="Arial"/>
                <w:sz w:val="24"/>
                <w:szCs w:val="24"/>
                <w:u w:val="single"/>
              </w:rPr>
            </w:pPr>
            <w:r w:rsidRPr="002A2FFA">
              <w:rPr>
                <w:rFonts w:ascii="Arial" w:hAnsi="Arial" w:cs="Arial"/>
                <w:b/>
                <w:bCs/>
                <w:color w:val="000000"/>
                <w:sz w:val="24"/>
                <w:szCs w:val="24"/>
                <w:u w:val="single"/>
              </w:rPr>
              <w:t>PROGRAM DESCRIPTION</w:t>
            </w:r>
          </w:p>
        </w:tc>
      </w:tr>
      <w:tr w:rsidR="000848C1" w:rsidRPr="008A1CFB" w14:paraId="7C75CADA" w14:textId="77777777" w:rsidTr="002A2FFA">
        <w:trPr>
          <w:jc w:val="center"/>
        </w:trPr>
        <w:tc>
          <w:tcPr>
            <w:tcW w:w="10435" w:type="dxa"/>
            <w:gridSpan w:val="3"/>
          </w:tcPr>
          <w:p w14:paraId="6F35C28F" w14:textId="6F4622B5" w:rsidR="000848C1" w:rsidRPr="008A1CFB" w:rsidRDefault="00FB595E" w:rsidP="00FE3DDB">
            <w:pPr>
              <w:pStyle w:val="NormalIndent"/>
              <w:ind w:left="60"/>
              <w:rPr>
                <w:rFonts w:cs="Arial"/>
              </w:rPr>
            </w:pPr>
            <w:r w:rsidRPr="008A1CFB">
              <w:rPr>
                <w:rFonts w:cs="Arial"/>
              </w:rPr>
              <w:t xml:space="preserve">The </w:t>
            </w:r>
            <w:r w:rsidRPr="008A1CFB">
              <w:rPr>
                <w:rFonts w:cs="Arial"/>
                <w:b/>
              </w:rPr>
              <w:t>Film and TV Production</w:t>
            </w:r>
            <w:r w:rsidRPr="008A1CFB">
              <w:rPr>
                <w:rFonts w:cs="Arial"/>
              </w:rPr>
              <w:t xml:space="preserve"> instructional program prepares students to produce digital films and videos (including news broadcasts, commercials and public service announcements, feature films and documentaries, episodic serials, music videos, educational videos, and others) and to work in a variety of on- and off-camera positions within traditional and emerging video production industries. Students who successfully complete the </w:t>
            </w:r>
            <w:r w:rsidRPr="008A1CFB">
              <w:rPr>
                <w:rFonts w:cs="Arial"/>
                <w:b/>
              </w:rPr>
              <w:t>Film and TV Production</w:t>
            </w:r>
            <w:r w:rsidRPr="008A1CFB">
              <w:rPr>
                <w:rFonts w:cs="Arial"/>
              </w:rPr>
              <w:t xml:space="preserve"> program’s coherent sequence of instruction will develop an in-depth understanding of the operation and maintenance of professional-grade digital video cameras and related specialized video production equipment; studio and location lighting techniques; audio recording techniques; scenic composition; visual and special effects, titling and motion graphics; and the use of industry-standard hardware and software to capture, enhance, manipulate, and edit video and audio files to produce a cohesive, professional-grade finished product. </w:t>
            </w:r>
            <w:r w:rsidRPr="008A1CFB">
              <w:rPr>
                <w:rFonts w:cs="Arial"/>
                <w:b/>
              </w:rPr>
              <w:t>Film and TV Production</w:t>
            </w:r>
            <w:r w:rsidRPr="008A1CFB">
              <w:rPr>
                <w:rFonts w:cs="Arial"/>
              </w:rPr>
              <w:t xml:space="preserve"> students will explore the history and societal and economic impact of the film and TV production industry and will examine legal and ethical considerations and business best practices unique to film and TV production and related industries. Throughout the </w:t>
            </w:r>
            <w:r w:rsidRPr="008A1CFB">
              <w:rPr>
                <w:rFonts w:cs="Arial"/>
                <w:b/>
              </w:rPr>
              <w:t>Film and TV Production</w:t>
            </w:r>
            <w:r w:rsidRPr="008A1CFB">
              <w:rPr>
                <w:rFonts w:cs="Arial"/>
              </w:rPr>
              <w:t xml:space="preserve"> instructional program, students learn and practice valuable real-world skills using professional-grade video production equipment and industry</w:t>
            </w:r>
            <w:r w:rsidR="00553991" w:rsidRPr="008A1CFB">
              <w:rPr>
                <w:rFonts w:cs="Arial"/>
              </w:rPr>
              <w:t xml:space="preserve"> </w:t>
            </w:r>
            <w:r w:rsidRPr="008A1CFB">
              <w:rPr>
                <w:rFonts w:cs="Arial"/>
              </w:rPr>
              <w:t>standard video and audio editing software and visual effects, motion graphics, and compositing applications to create high-quality media products.</w:t>
            </w:r>
          </w:p>
        </w:tc>
      </w:tr>
      <w:tr w:rsidR="000848C1" w:rsidRPr="008A1CFB" w14:paraId="2559E353" w14:textId="77777777" w:rsidTr="002A2FFA">
        <w:trPr>
          <w:jc w:val="center"/>
        </w:trPr>
        <w:tc>
          <w:tcPr>
            <w:tcW w:w="10435" w:type="dxa"/>
            <w:gridSpan w:val="3"/>
          </w:tcPr>
          <w:p w14:paraId="4DF40468" w14:textId="77777777" w:rsidR="000848C1" w:rsidRPr="008A1CFB" w:rsidRDefault="000848C1" w:rsidP="00315665">
            <w:pPr>
              <w:rPr>
                <w:rFonts w:ascii="Arial" w:hAnsi="Arial" w:cs="Arial"/>
                <w:sz w:val="24"/>
                <w:szCs w:val="24"/>
              </w:rPr>
            </w:pPr>
          </w:p>
        </w:tc>
      </w:tr>
      <w:tr w:rsidR="000848C1" w:rsidRPr="008A1CFB" w14:paraId="3BFC0027" w14:textId="77777777" w:rsidTr="002A2FFA">
        <w:trPr>
          <w:jc w:val="center"/>
        </w:trPr>
        <w:tc>
          <w:tcPr>
            <w:tcW w:w="10435" w:type="dxa"/>
            <w:gridSpan w:val="3"/>
          </w:tcPr>
          <w:p w14:paraId="04729CF4" w14:textId="229A0A14" w:rsidR="000848C1" w:rsidRPr="008A1CFB" w:rsidRDefault="00B92AE4" w:rsidP="00D66711">
            <w:pPr>
              <w:pStyle w:val="NormalIndent"/>
              <w:ind w:left="0"/>
              <w:rPr>
                <w:rFonts w:cs="Arial"/>
                <w:b/>
              </w:rPr>
            </w:pPr>
            <w:r w:rsidRPr="008A1CFB">
              <w:rPr>
                <w:rFonts w:cs="Arial"/>
              </w:rPr>
              <w:t xml:space="preserve">The </w:t>
            </w:r>
            <w:r w:rsidRPr="008A1CFB">
              <w:rPr>
                <w:rFonts w:cs="Arial"/>
                <w:b/>
              </w:rPr>
              <w:t>Film and TV Production</w:t>
            </w:r>
            <w:r w:rsidRPr="008A1CFB">
              <w:rPr>
                <w:rFonts w:cs="Arial"/>
              </w:rPr>
              <w:t xml:space="preserve"> </w:t>
            </w:r>
            <w:r w:rsidRPr="008A1CFB">
              <w:rPr>
                <w:rFonts w:cs="Arial"/>
                <w:bCs/>
              </w:rPr>
              <w:t xml:space="preserve">Career and Technical Education program is delivered as a coherent sequence of courses designed to offer </w:t>
            </w:r>
            <w:proofErr w:type="spellStart"/>
            <w:r w:rsidRPr="008A1CFB">
              <w:rPr>
                <w:rFonts w:cs="Arial"/>
                <w:bCs/>
              </w:rPr>
              <w:t>students</w:t>
            </w:r>
            <w:proofErr w:type="spellEnd"/>
            <w:r w:rsidRPr="008A1CFB">
              <w:rPr>
                <w:rFonts w:cs="Arial"/>
                <w:bCs/>
              </w:rPr>
              <w:t xml:space="preserve"> knowledge and skills that meet the needs of the workplace. The Professional Skills developed by business and industry leaders across Arizona are integrated throughout the program. </w:t>
            </w:r>
            <w:r w:rsidRPr="008A1CFB">
              <w:rPr>
                <w:rFonts w:cs="Arial"/>
                <w:b/>
              </w:rPr>
              <w:t>Film and TV Production</w:t>
            </w:r>
            <w:r w:rsidRPr="008A1CFB">
              <w:rPr>
                <w:rFonts w:cs="Arial"/>
              </w:rPr>
              <w:t xml:space="preserve"> students develop leadership, social, civic, and career skills through participation in the state-recognized Career and Technical Student Organizations, SkillsUSA or FBLA (Future Business Leaders of America)</w:t>
            </w:r>
            <w:r w:rsidR="004E6B16" w:rsidRPr="008A1CFB">
              <w:rPr>
                <w:rFonts w:cs="Arial"/>
              </w:rPr>
              <w:t>.</w:t>
            </w:r>
            <w:r w:rsidR="00547FD0" w:rsidRPr="008A1CFB">
              <w:rPr>
                <w:rFonts w:cs="Arial"/>
                <w:b/>
                <w:bCs/>
              </w:rPr>
              <w:t xml:space="preserve"> </w:t>
            </w:r>
          </w:p>
        </w:tc>
      </w:tr>
      <w:tr w:rsidR="000848C1" w:rsidRPr="008A1CFB" w14:paraId="5A28BF07" w14:textId="77777777" w:rsidTr="002A2FFA">
        <w:trPr>
          <w:jc w:val="center"/>
        </w:trPr>
        <w:tc>
          <w:tcPr>
            <w:tcW w:w="10435" w:type="dxa"/>
            <w:gridSpan w:val="3"/>
          </w:tcPr>
          <w:p w14:paraId="4D9EA4E5" w14:textId="77777777" w:rsidR="000848C1" w:rsidRPr="008A1CFB" w:rsidRDefault="000848C1">
            <w:pPr>
              <w:rPr>
                <w:rFonts w:ascii="Arial" w:hAnsi="Arial" w:cs="Arial"/>
                <w:sz w:val="24"/>
                <w:szCs w:val="24"/>
              </w:rPr>
            </w:pPr>
          </w:p>
        </w:tc>
      </w:tr>
      <w:tr w:rsidR="000848C1" w:rsidRPr="008A1CFB" w14:paraId="63D37227" w14:textId="77777777" w:rsidTr="002A2FFA">
        <w:trPr>
          <w:jc w:val="center"/>
        </w:trPr>
        <w:tc>
          <w:tcPr>
            <w:tcW w:w="10435" w:type="dxa"/>
            <w:gridSpan w:val="3"/>
          </w:tcPr>
          <w:p w14:paraId="68356793" w14:textId="1319D984" w:rsidR="000848C1" w:rsidRPr="008A1CFB" w:rsidRDefault="00E536A7" w:rsidP="00D66711">
            <w:pPr>
              <w:pStyle w:val="NormalIndent"/>
              <w:ind w:left="0"/>
              <w:rPr>
                <w:rFonts w:cs="Arial"/>
              </w:rPr>
            </w:pPr>
            <w:r>
              <w:br w:type="page"/>
            </w:r>
            <w:r w:rsidR="00D66711" w:rsidRPr="008A1CFB">
              <w:rPr>
                <w:rFonts w:cs="Arial"/>
              </w:rPr>
              <w:t xml:space="preserve">The </w:t>
            </w:r>
            <w:r w:rsidR="00D66711" w:rsidRPr="008A1CFB">
              <w:rPr>
                <w:rFonts w:cs="Arial"/>
                <w:b/>
              </w:rPr>
              <w:t>Film and TV Production</w:t>
            </w:r>
            <w:r w:rsidR="00D66711" w:rsidRPr="008A1CFB">
              <w:rPr>
                <w:rFonts w:cs="Arial"/>
              </w:rPr>
              <w:t xml:space="preserve"> instructional program prepares students for </w:t>
            </w:r>
            <w:r w:rsidR="00D45D02" w:rsidRPr="008A1CFB">
              <w:rPr>
                <w:rFonts w:cs="Arial"/>
                <w:bCs/>
              </w:rPr>
              <w:t>entry-level employment, further training, and/or postsecondary education for these and other occupations:</w:t>
            </w:r>
            <w:r w:rsidR="00D45D02" w:rsidRPr="008A1CFB">
              <w:rPr>
                <w:rFonts w:cs="Arial"/>
              </w:rPr>
              <w:t xml:space="preserve"> </w:t>
            </w:r>
            <w:r w:rsidR="00D66711" w:rsidRPr="008A1CFB">
              <w:rPr>
                <w:rFonts w:cs="Arial"/>
              </w:rPr>
              <w:t>Actor, Announcer, Art Director, Assistant Director, Audio Engineer, Audio Technician, Best Boy, Board Operator, Boom Operator, Broadcast and Sound Engineering Technician, Broadcast Engineer, Broadcast Journalist, Broadcast News Analyst, Broadcast Operations Engineer, Broadcast Technician, Camera Operator, Cameraman, Composer, Correspondent, Costume Designer, Digital Imaging Technician, Director, Director of Photography, Film and Video Camera Operator, Film and Video Editor, Film Editor, Filmmaker, Floor Director, Gaffer, Grip, Hair Stylist, Lighting Technician, Line Producer, Location Manager, Location Scout, Makeup Artist, Master Control Operator, Media Specialist, News Anchor, News Editor, Non-Linear Editor, Online Editor, Producer, Production Assistant, Production Coordinator, Production Designer, Production Manager, Prop Master, Reporter, Scenic Artist, Screenwriter, Script Supervisor, Set Decorator, Social Media Specialist, Sound Designer, Sound Engineer, Sound Mixer, Special Effect</w:t>
            </w:r>
            <w:r w:rsidR="006416F7" w:rsidRPr="008A1CFB">
              <w:rPr>
                <w:rFonts w:cs="Arial"/>
              </w:rPr>
              <w:t>s</w:t>
            </w:r>
            <w:r w:rsidR="00D66711" w:rsidRPr="008A1CFB">
              <w:rPr>
                <w:rFonts w:cs="Arial"/>
              </w:rPr>
              <w:t xml:space="preserve"> Coordinator, Special Effects Technician, Special FX Makeup, Storyboard Artist, Studio Camera Operator, Stunt Coordinator, Teleprompter Operator, Television Floor Manager, Television News Photographer, Television Production Coordinator, VFX Artist, Video Editor, Video Producer, Video Technician, Videographer, Wardrobe Stylist, </w:t>
            </w:r>
            <w:r w:rsidR="00D45D02" w:rsidRPr="008A1CFB">
              <w:rPr>
                <w:rFonts w:cs="Arial"/>
              </w:rPr>
              <w:t xml:space="preserve">and </w:t>
            </w:r>
            <w:r w:rsidR="00D66711" w:rsidRPr="008A1CFB">
              <w:rPr>
                <w:rFonts w:cs="Arial"/>
              </w:rPr>
              <w:t>Web Content Developer</w:t>
            </w:r>
          </w:p>
        </w:tc>
      </w:tr>
      <w:tr w:rsidR="000848C1" w:rsidRPr="008A1CFB" w14:paraId="45747C3B" w14:textId="77777777" w:rsidTr="002A2FFA">
        <w:trPr>
          <w:jc w:val="center"/>
        </w:trPr>
        <w:tc>
          <w:tcPr>
            <w:tcW w:w="10435" w:type="dxa"/>
            <w:gridSpan w:val="3"/>
          </w:tcPr>
          <w:p w14:paraId="41CF36C2" w14:textId="77777777" w:rsidR="000848C1" w:rsidRPr="008A1CFB" w:rsidRDefault="000848C1">
            <w:pPr>
              <w:rPr>
                <w:rFonts w:ascii="Arial" w:hAnsi="Arial" w:cs="Arial"/>
                <w:sz w:val="24"/>
                <w:szCs w:val="24"/>
              </w:rPr>
            </w:pPr>
          </w:p>
        </w:tc>
      </w:tr>
      <w:tr w:rsidR="000848C1" w:rsidRPr="008A1CFB" w14:paraId="342C3007" w14:textId="77777777" w:rsidTr="002A2FFA">
        <w:trPr>
          <w:jc w:val="center"/>
        </w:trPr>
        <w:tc>
          <w:tcPr>
            <w:tcW w:w="10435" w:type="dxa"/>
            <w:gridSpan w:val="3"/>
          </w:tcPr>
          <w:p w14:paraId="20CEAF6A" w14:textId="3ACBC91C" w:rsidR="000848C1" w:rsidRPr="002A2FFA" w:rsidRDefault="000848C1">
            <w:pPr>
              <w:rPr>
                <w:rFonts w:ascii="Arial" w:hAnsi="Arial" w:cs="Arial"/>
                <w:b/>
                <w:sz w:val="24"/>
                <w:szCs w:val="24"/>
                <w:u w:val="single"/>
              </w:rPr>
            </w:pPr>
            <w:r w:rsidRPr="002A2FFA">
              <w:rPr>
                <w:rFonts w:ascii="Arial" w:hAnsi="Arial" w:cs="Arial"/>
                <w:b/>
                <w:sz w:val="24"/>
                <w:szCs w:val="24"/>
                <w:u w:val="single"/>
              </w:rPr>
              <w:lastRenderedPageBreak/>
              <w:t xml:space="preserve">INDUSTRY </w:t>
            </w:r>
            <w:r w:rsidR="00476439" w:rsidRPr="002A2FFA">
              <w:rPr>
                <w:rFonts w:ascii="Arial" w:hAnsi="Arial" w:cs="Arial"/>
                <w:b/>
                <w:sz w:val="24"/>
                <w:szCs w:val="24"/>
                <w:u w:val="single"/>
              </w:rPr>
              <w:t>CREDENTIALS</w:t>
            </w:r>
          </w:p>
        </w:tc>
      </w:tr>
      <w:tr w:rsidR="000848C1" w:rsidRPr="008A1CFB" w14:paraId="68AED08D" w14:textId="77777777" w:rsidTr="002A2FFA">
        <w:trPr>
          <w:jc w:val="center"/>
        </w:trPr>
        <w:tc>
          <w:tcPr>
            <w:tcW w:w="10435" w:type="dxa"/>
            <w:gridSpan w:val="3"/>
          </w:tcPr>
          <w:p w14:paraId="2692CC28" w14:textId="104B4B84" w:rsidR="006F2867" w:rsidRPr="008A1CFB" w:rsidRDefault="002A2FFA" w:rsidP="002A2FFA">
            <w:pPr>
              <w:rPr>
                <w:rFonts w:ascii="Arial" w:hAnsi="Arial" w:cs="Arial"/>
                <w:sz w:val="24"/>
              </w:rPr>
            </w:pPr>
            <w:r w:rsidRPr="002A2FFA">
              <w:rPr>
                <w:rFonts w:ascii="Arial" w:hAnsi="Arial" w:cs="Arial"/>
                <w:bCs/>
                <w:sz w:val="24"/>
                <w:szCs w:val="24"/>
              </w:rPr>
              <w:t xml:space="preserve">Review the </w:t>
            </w:r>
            <w:hyperlink r:id="rId8" w:history="1">
              <w:r w:rsidRPr="002A2FFA">
                <w:rPr>
                  <w:rStyle w:val="Hyperlink"/>
                  <w:rFonts w:ascii="Arial" w:hAnsi="Arial" w:cs="Arial"/>
                  <w:b/>
                  <w:sz w:val="24"/>
                  <w:szCs w:val="24"/>
                </w:rPr>
                <w:t>Current CTE Credential List</w:t>
              </w:r>
            </w:hyperlink>
            <w:r w:rsidRPr="002A2FFA">
              <w:rPr>
                <w:rFonts w:ascii="Arial" w:hAnsi="Arial" w:cs="Arial"/>
                <w:bCs/>
                <w:sz w:val="24"/>
                <w:szCs w:val="24"/>
              </w:rPr>
              <w:t xml:space="preserve"> for approved A-F CCR and are CTED eligible for the </w:t>
            </w:r>
            <w:r w:rsidRPr="008A1CFB">
              <w:rPr>
                <w:rFonts w:ascii="Arial" w:hAnsi="Arial" w:cs="Arial"/>
                <w:b/>
                <w:sz w:val="24"/>
                <w:szCs w:val="24"/>
              </w:rPr>
              <w:t>Film and TV Production</w:t>
            </w:r>
            <w:r w:rsidRPr="002A2FFA">
              <w:rPr>
                <w:rFonts w:ascii="Arial" w:hAnsi="Arial" w:cs="Arial"/>
                <w:bCs/>
                <w:sz w:val="24"/>
                <w:szCs w:val="24"/>
              </w:rPr>
              <w:t xml:space="preserve"> instructional program.</w:t>
            </w:r>
          </w:p>
        </w:tc>
      </w:tr>
      <w:tr w:rsidR="000848C1" w:rsidRPr="008A1CFB" w14:paraId="7803D6B9" w14:textId="77777777" w:rsidTr="002A2FFA">
        <w:trPr>
          <w:jc w:val="center"/>
        </w:trPr>
        <w:tc>
          <w:tcPr>
            <w:tcW w:w="10435" w:type="dxa"/>
            <w:gridSpan w:val="3"/>
          </w:tcPr>
          <w:p w14:paraId="758ED83F" w14:textId="77777777" w:rsidR="000848C1" w:rsidRDefault="000848C1">
            <w:pPr>
              <w:rPr>
                <w:rFonts w:ascii="Arial" w:hAnsi="Arial" w:cs="Arial"/>
                <w:bCs/>
                <w:sz w:val="24"/>
                <w:szCs w:val="24"/>
              </w:rPr>
            </w:pPr>
          </w:p>
          <w:p w14:paraId="1583B001" w14:textId="77777777" w:rsidR="002A2FFA" w:rsidRPr="008A1CFB" w:rsidRDefault="002A2FFA">
            <w:pPr>
              <w:rPr>
                <w:rFonts w:ascii="Arial" w:hAnsi="Arial" w:cs="Arial"/>
                <w:bCs/>
                <w:sz w:val="24"/>
                <w:szCs w:val="24"/>
              </w:rPr>
            </w:pPr>
          </w:p>
        </w:tc>
      </w:tr>
      <w:tr w:rsidR="000848C1" w:rsidRPr="008A1CFB" w14:paraId="3E89E707" w14:textId="77777777" w:rsidTr="002A2FFA">
        <w:trPr>
          <w:gridAfter w:val="1"/>
          <w:wAfter w:w="1080" w:type="dxa"/>
          <w:jc w:val="center"/>
        </w:trPr>
        <w:tc>
          <w:tcPr>
            <w:tcW w:w="9360" w:type="dxa"/>
            <w:gridSpan w:val="2"/>
          </w:tcPr>
          <w:p w14:paraId="46517889" w14:textId="3660DD74" w:rsidR="000848C1" w:rsidRPr="008A1CFB" w:rsidRDefault="00E536A7">
            <w:pPr>
              <w:rPr>
                <w:rFonts w:ascii="Arial" w:hAnsi="Arial" w:cs="Arial"/>
                <w:b/>
                <w:sz w:val="24"/>
                <w:szCs w:val="24"/>
              </w:rPr>
            </w:pPr>
            <w:r>
              <w:br w:type="page"/>
            </w:r>
            <w:r w:rsidR="000848C1" w:rsidRPr="008A1CFB">
              <w:rPr>
                <w:rFonts w:ascii="Arial" w:hAnsi="Arial" w:cs="Arial"/>
                <w:b/>
                <w:sz w:val="24"/>
                <w:szCs w:val="24"/>
              </w:rPr>
              <w:t>COHERENT SEQUENCE</w:t>
            </w:r>
          </w:p>
        </w:tc>
      </w:tr>
      <w:tr w:rsidR="000848C1" w:rsidRPr="008A1CFB" w14:paraId="409F1F79" w14:textId="77777777" w:rsidTr="002A2FFA">
        <w:trPr>
          <w:gridAfter w:val="1"/>
          <w:wAfter w:w="1080" w:type="dxa"/>
          <w:jc w:val="center"/>
        </w:trPr>
        <w:tc>
          <w:tcPr>
            <w:tcW w:w="9360" w:type="dxa"/>
            <w:gridSpan w:val="2"/>
          </w:tcPr>
          <w:p w14:paraId="4B70C76B" w14:textId="5E82C17E" w:rsidR="000848C1" w:rsidRPr="008A1CFB" w:rsidRDefault="00214B16" w:rsidP="000848C1">
            <w:pPr>
              <w:rPr>
                <w:rFonts w:ascii="Arial" w:hAnsi="Arial" w:cs="Arial"/>
                <w:sz w:val="24"/>
                <w:szCs w:val="24"/>
              </w:rPr>
            </w:pPr>
            <w:r w:rsidRPr="008A1CFB">
              <w:rPr>
                <w:rFonts w:ascii="Arial" w:hAnsi="Arial" w:cs="Arial"/>
                <w:sz w:val="24"/>
                <w:szCs w:val="24"/>
              </w:rPr>
              <w:t>5</w:t>
            </w:r>
            <w:r w:rsidR="00275508" w:rsidRPr="008A1CFB">
              <w:rPr>
                <w:rFonts w:ascii="Arial" w:hAnsi="Arial" w:cs="Arial"/>
                <w:sz w:val="24"/>
                <w:szCs w:val="24"/>
              </w:rPr>
              <w:t>0.0</w:t>
            </w:r>
            <w:r w:rsidRPr="008A1CFB">
              <w:rPr>
                <w:rFonts w:ascii="Arial" w:hAnsi="Arial" w:cs="Arial"/>
                <w:sz w:val="24"/>
                <w:szCs w:val="24"/>
              </w:rPr>
              <w:t>6</w:t>
            </w:r>
            <w:r w:rsidR="00275508" w:rsidRPr="008A1CFB">
              <w:rPr>
                <w:rFonts w:ascii="Arial" w:hAnsi="Arial" w:cs="Arial"/>
                <w:sz w:val="24"/>
                <w:szCs w:val="24"/>
              </w:rPr>
              <w:t>0</w:t>
            </w:r>
            <w:r w:rsidRPr="008A1CFB">
              <w:rPr>
                <w:rFonts w:ascii="Arial" w:hAnsi="Arial" w:cs="Arial"/>
                <w:sz w:val="24"/>
                <w:szCs w:val="24"/>
              </w:rPr>
              <w:t>2</w:t>
            </w:r>
            <w:r w:rsidR="00A311F1" w:rsidRPr="008A1CFB">
              <w:rPr>
                <w:rFonts w:ascii="Arial" w:hAnsi="Arial" w:cs="Arial"/>
                <w:sz w:val="24"/>
                <w:szCs w:val="24"/>
              </w:rPr>
              <w:t>.1</w:t>
            </w:r>
            <w:r w:rsidR="00E51214" w:rsidRPr="008A1CFB">
              <w:rPr>
                <w:rFonts w:ascii="Arial" w:hAnsi="Arial" w:cs="Arial"/>
                <w:sz w:val="24"/>
                <w:szCs w:val="24"/>
              </w:rPr>
              <w:t>6</w:t>
            </w:r>
            <w:r w:rsidR="00E536A7">
              <w:rPr>
                <w:rFonts w:ascii="Arial" w:hAnsi="Arial" w:cs="Arial"/>
                <w:sz w:val="24"/>
                <w:szCs w:val="24"/>
              </w:rPr>
              <w:t xml:space="preserve"> </w:t>
            </w:r>
            <w:r w:rsidR="00D26DC0" w:rsidRPr="008A1CFB">
              <w:rPr>
                <w:rFonts w:ascii="Arial" w:hAnsi="Arial" w:cs="Arial"/>
                <w:sz w:val="24"/>
                <w:szCs w:val="24"/>
              </w:rPr>
              <w:t>–</w:t>
            </w:r>
            <w:r w:rsidR="000848C1" w:rsidRPr="008A1CFB">
              <w:rPr>
                <w:rFonts w:ascii="Arial" w:hAnsi="Arial" w:cs="Arial"/>
                <w:sz w:val="24"/>
                <w:szCs w:val="24"/>
              </w:rPr>
              <w:t xml:space="preserve"> </w:t>
            </w:r>
            <w:r w:rsidR="00E51214" w:rsidRPr="008A1CFB">
              <w:rPr>
                <w:rFonts w:ascii="Arial" w:hAnsi="Arial" w:cs="Arial"/>
                <w:sz w:val="24"/>
                <w:szCs w:val="24"/>
              </w:rPr>
              <w:t>Film and TV Production</w:t>
            </w:r>
            <w:r w:rsidR="008E3165" w:rsidRPr="008A1CFB">
              <w:rPr>
                <w:rFonts w:ascii="Arial" w:hAnsi="Arial" w:cs="Arial"/>
                <w:sz w:val="24"/>
                <w:szCs w:val="24"/>
              </w:rPr>
              <w:t xml:space="preserve"> I</w:t>
            </w:r>
            <w:r w:rsidR="0055580F" w:rsidRPr="008A1CFB">
              <w:rPr>
                <w:rFonts w:ascii="Arial" w:hAnsi="Arial" w:cs="Arial"/>
                <w:sz w:val="24"/>
                <w:szCs w:val="24"/>
              </w:rPr>
              <w:t>,</w:t>
            </w:r>
            <w:r w:rsidR="000848C1" w:rsidRPr="008A1CFB">
              <w:rPr>
                <w:rFonts w:ascii="Arial" w:hAnsi="Arial" w:cs="Arial"/>
                <w:sz w:val="24"/>
                <w:szCs w:val="24"/>
              </w:rPr>
              <w:t xml:space="preserve"> </w:t>
            </w:r>
            <w:r w:rsidR="000848C1" w:rsidRPr="008A1CFB">
              <w:rPr>
                <w:rFonts w:ascii="Arial" w:hAnsi="Arial" w:cs="Arial"/>
                <w:b/>
                <w:sz w:val="24"/>
                <w:szCs w:val="24"/>
              </w:rPr>
              <w:t>and</w:t>
            </w:r>
          </w:p>
        </w:tc>
      </w:tr>
      <w:tr w:rsidR="000848C1" w:rsidRPr="008A1CFB" w14:paraId="6816378B" w14:textId="77777777" w:rsidTr="002A2FFA">
        <w:trPr>
          <w:gridAfter w:val="1"/>
          <w:wAfter w:w="1080" w:type="dxa"/>
          <w:jc w:val="center"/>
        </w:trPr>
        <w:tc>
          <w:tcPr>
            <w:tcW w:w="9360" w:type="dxa"/>
            <w:gridSpan w:val="2"/>
          </w:tcPr>
          <w:p w14:paraId="3387495D" w14:textId="77777777" w:rsidR="000848C1" w:rsidRPr="008A1CFB" w:rsidRDefault="000848C1" w:rsidP="000848C1">
            <w:pPr>
              <w:rPr>
                <w:rFonts w:ascii="Arial" w:hAnsi="Arial" w:cs="Arial"/>
                <w:sz w:val="24"/>
                <w:szCs w:val="24"/>
              </w:rPr>
            </w:pPr>
          </w:p>
        </w:tc>
      </w:tr>
      <w:tr w:rsidR="000848C1" w:rsidRPr="008A1CFB" w14:paraId="240D022D" w14:textId="77777777" w:rsidTr="002A2FFA">
        <w:trPr>
          <w:gridAfter w:val="1"/>
          <w:wAfter w:w="1080" w:type="dxa"/>
          <w:jc w:val="center"/>
        </w:trPr>
        <w:tc>
          <w:tcPr>
            <w:tcW w:w="9360" w:type="dxa"/>
            <w:gridSpan w:val="2"/>
          </w:tcPr>
          <w:p w14:paraId="375DC9A1" w14:textId="5945D7A3" w:rsidR="000848C1" w:rsidRPr="008A1CFB" w:rsidRDefault="00214B16">
            <w:pPr>
              <w:rPr>
                <w:rFonts w:ascii="Arial" w:hAnsi="Arial" w:cs="Arial"/>
                <w:bCs/>
                <w:color w:val="000000"/>
                <w:sz w:val="24"/>
                <w:szCs w:val="24"/>
              </w:rPr>
            </w:pPr>
            <w:r w:rsidRPr="008A1CFB">
              <w:rPr>
                <w:rFonts w:ascii="Arial" w:hAnsi="Arial" w:cs="Arial"/>
                <w:sz w:val="24"/>
                <w:szCs w:val="24"/>
              </w:rPr>
              <w:t>50.0602</w:t>
            </w:r>
            <w:r w:rsidR="00A311F1" w:rsidRPr="008A1CFB">
              <w:rPr>
                <w:rFonts w:ascii="Arial" w:hAnsi="Arial" w:cs="Arial"/>
                <w:bCs/>
                <w:color w:val="000000"/>
                <w:sz w:val="24"/>
                <w:szCs w:val="24"/>
              </w:rPr>
              <w:t>.</w:t>
            </w:r>
            <w:r w:rsidR="009F42DB" w:rsidRPr="008A1CFB">
              <w:rPr>
                <w:rFonts w:ascii="Arial" w:hAnsi="Arial" w:cs="Arial"/>
                <w:bCs/>
                <w:color w:val="000000"/>
                <w:sz w:val="24"/>
                <w:szCs w:val="24"/>
              </w:rPr>
              <w:t>9</w:t>
            </w:r>
            <w:r w:rsidR="00A311F1" w:rsidRPr="008A1CFB">
              <w:rPr>
                <w:rFonts w:ascii="Arial" w:hAnsi="Arial" w:cs="Arial"/>
                <w:bCs/>
                <w:color w:val="000000"/>
                <w:sz w:val="24"/>
                <w:szCs w:val="24"/>
              </w:rPr>
              <w:t>0</w:t>
            </w:r>
            <w:r w:rsidR="00E536A7">
              <w:rPr>
                <w:rFonts w:ascii="Arial" w:hAnsi="Arial" w:cs="Arial"/>
                <w:bCs/>
                <w:color w:val="000000"/>
                <w:sz w:val="24"/>
                <w:szCs w:val="24"/>
              </w:rPr>
              <w:t xml:space="preserve"> </w:t>
            </w:r>
            <w:r w:rsidR="00D26DC0" w:rsidRPr="008A1CFB">
              <w:rPr>
                <w:rFonts w:ascii="Arial" w:hAnsi="Arial" w:cs="Arial"/>
                <w:bCs/>
                <w:color w:val="000000"/>
                <w:sz w:val="24"/>
                <w:szCs w:val="24"/>
              </w:rPr>
              <w:t>–</w:t>
            </w:r>
            <w:r w:rsidR="000848C1" w:rsidRPr="008A1CFB">
              <w:rPr>
                <w:rFonts w:ascii="Arial" w:hAnsi="Arial" w:cs="Arial"/>
                <w:bCs/>
                <w:color w:val="000000"/>
                <w:sz w:val="24"/>
                <w:szCs w:val="24"/>
              </w:rPr>
              <w:t xml:space="preserve"> </w:t>
            </w:r>
            <w:r w:rsidR="00E51214" w:rsidRPr="008A1CFB">
              <w:rPr>
                <w:rFonts w:ascii="Arial" w:hAnsi="Arial" w:cs="Arial"/>
                <w:sz w:val="24"/>
                <w:szCs w:val="24"/>
              </w:rPr>
              <w:t>Film and TV Production</w:t>
            </w:r>
            <w:r w:rsidR="00BF0EAA" w:rsidRPr="008A1CFB">
              <w:rPr>
                <w:rFonts w:ascii="Arial" w:hAnsi="Arial" w:cs="Arial"/>
                <w:sz w:val="24"/>
                <w:szCs w:val="24"/>
              </w:rPr>
              <w:t xml:space="preserve"> </w:t>
            </w:r>
            <w:r w:rsidR="008E3165" w:rsidRPr="008A1CFB">
              <w:rPr>
                <w:rFonts w:ascii="Arial" w:hAnsi="Arial" w:cs="Arial"/>
                <w:bCs/>
                <w:color w:val="000000"/>
                <w:sz w:val="24"/>
                <w:szCs w:val="24"/>
              </w:rPr>
              <w:t>II</w:t>
            </w:r>
            <w:r w:rsidR="000848C1" w:rsidRPr="008A1CFB">
              <w:rPr>
                <w:rFonts w:ascii="Arial" w:hAnsi="Arial" w:cs="Arial"/>
                <w:bCs/>
                <w:color w:val="000000"/>
                <w:sz w:val="24"/>
                <w:szCs w:val="24"/>
              </w:rPr>
              <w:t xml:space="preserve">, </w:t>
            </w:r>
            <w:r w:rsidR="000848C1" w:rsidRPr="008A1CFB">
              <w:rPr>
                <w:rFonts w:ascii="Arial" w:hAnsi="Arial" w:cs="Arial"/>
                <w:b/>
                <w:bCs/>
                <w:color w:val="000000"/>
                <w:sz w:val="24"/>
                <w:szCs w:val="24"/>
              </w:rPr>
              <w:t>and program may elect to add:</w:t>
            </w:r>
          </w:p>
        </w:tc>
      </w:tr>
      <w:tr w:rsidR="000848C1" w:rsidRPr="008A1CFB" w14:paraId="3EA9C1AC" w14:textId="77777777" w:rsidTr="002A2FFA">
        <w:trPr>
          <w:gridAfter w:val="1"/>
          <w:wAfter w:w="1080" w:type="dxa"/>
          <w:jc w:val="center"/>
        </w:trPr>
        <w:tc>
          <w:tcPr>
            <w:tcW w:w="9360" w:type="dxa"/>
            <w:gridSpan w:val="2"/>
          </w:tcPr>
          <w:p w14:paraId="22194646" w14:textId="77777777" w:rsidR="000848C1" w:rsidRPr="008A1CFB" w:rsidRDefault="000848C1">
            <w:pPr>
              <w:rPr>
                <w:rFonts w:ascii="Arial" w:hAnsi="Arial" w:cs="Arial"/>
                <w:b/>
                <w:sz w:val="24"/>
                <w:szCs w:val="24"/>
              </w:rPr>
            </w:pPr>
          </w:p>
        </w:tc>
      </w:tr>
      <w:tr w:rsidR="000848C1" w:rsidRPr="008A1CFB" w14:paraId="3A0B864C" w14:textId="77777777" w:rsidTr="002A2FFA">
        <w:trPr>
          <w:gridAfter w:val="1"/>
          <w:wAfter w:w="1080" w:type="dxa"/>
          <w:jc w:val="center"/>
        </w:trPr>
        <w:tc>
          <w:tcPr>
            <w:tcW w:w="9360" w:type="dxa"/>
            <w:gridSpan w:val="2"/>
          </w:tcPr>
          <w:p w14:paraId="1177BFF3" w14:textId="676E7263" w:rsidR="000848C1" w:rsidRPr="008A1CFB" w:rsidRDefault="00214B16">
            <w:pPr>
              <w:rPr>
                <w:rFonts w:ascii="Arial" w:hAnsi="Arial" w:cs="Arial"/>
                <w:bCs/>
                <w:color w:val="000000"/>
                <w:sz w:val="24"/>
                <w:szCs w:val="24"/>
              </w:rPr>
            </w:pPr>
            <w:r w:rsidRPr="008A1CFB">
              <w:rPr>
                <w:rFonts w:ascii="Arial" w:hAnsi="Arial" w:cs="Arial"/>
                <w:sz w:val="24"/>
                <w:szCs w:val="24"/>
              </w:rPr>
              <w:t>50.0602</w:t>
            </w:r>
            <w:r w:rsidR="00A311F1" w:rsidRPr="008A1CFB">
              <w:rPr>
                <w:rFonts w:ascii="Arial" w:hAnsi="Arial" w:cs="Arial"/>
                <w:bCs/>
                <w:color w:val="000000"/>
                <w:sz w:val="24"/>
                <w:szCs w:val="24"/>
              </w:rPr>
              <w:t>.</w:t>
            </w:r>
            <w:r w:rsidR="009F42DB" w:rsidRPr="008A1CFB">
              <w:rPr>
                <w:rFonts w:ascii="Arial" w:hAnsi="Arial" w:cs="Arial"/>
                <w:bCs/>
                <w:color w:val="000000"/>
                <w:sz w:val="24"/>
                <w:szCs w:val="24"/>
              </w:rPr>
              <w:t>9</w:t>
            </w:r>
            <w:r w:rsidR="00275508" w:rsidRPr="008A1CFB">
              <w:rPr>
                <w:rFonts w:ascii="Arial" w:hAnsi="Arial" w:cs="Arial"/>
                <w:bCs/>
                <w:color w:val="000000"/>
                <w:sz w:val="24"/>
                <w:szCs w:val="24"/>
              </w:rPr>
              <w:t>5</w:t>
            </w:r>
            <w:r w:rsidR="00E536A7">
              <w:rPr>
                <w:rFonts w:ascii="Arial" w:hAnsi="Arial" w:cs="Arial"/>
                <w:bCs/>
                <w:color w:val="000000"/>
                <w:sz w:val="24"/>
                <w:szCs w:val="24"/>
              </w:rPr>
              <w:t xml:space="preserve"> </w:t>
            </w:r>
            <w:r w:rsidR="00D26DC0" w:rsidRPr="008A1CFB">
              <w:rPr>
                <w:rFonts w:ascii="Arial" w:hAnsi="Arial" w:cs="Arial"/>
                <w:bCs/>
                <w:color w:val="000000"/>
                <w:sz w:val="24"/>
                <w:szCs w:val="24"/>
              </w:rPr>
              <w:t>–</w:t>
            </w:r>
            <w:r w:rsidR="000848C1" w:rsidRPr="008A1CFB">
              <w:rPr>
                <w:rFonts w:ascii="Arial" w:hAnsi="Arial" w:cs="Arial"/>
                <w:bCs/>
                <w:color w:val="000000"/>
                <w:sz w:val="24"/>
                <w:szCs w:val="24"/>
              </w:rPr>
              <w:t xml:space="preserve"> </w:t>
            </w:r>
            <w:r w:rsidR="00E51214" w:rsidRPr="008A1CFB">
              <w:rPr>
                <w:rFonts w:ascii="Arial" w:hAnsi="Arial" w:cs="Arial"/>
                <w:sz w:val="24"/>
                <w:szCs w:val="24"/>
              </w:rPr>
              <w:t>Film and TV Production</w:t>
            </w:r>
            <w:r w:rsidR="00BF0EAA" w:rsidRPr="008A1CFB">
              <w:rPr>
                <w:rFonts w:ascii="Arial" w:hAnsi="Arial" w:cs="Arial"/>
                <w:sz w:val="24"/>
                <w:szCs w:val="24"/>
              </w:rPr>
              <w:t xml:space="preserve"> </w:t>
            </w:r>
            <w:r w:rsidR="008E3165" w:rsidRPr="008A1CFB">
              <w:rPr>
                <w:rFonts w:ascii="Arial" w:hAnsi="Arial" w:cs="Arial"/>
                <w:sz w:val="24"/>
                <w:szCs w:val="24"/>
              </w:rPr>
              <w:t>III</w:t>
            </w:r>
            <w:r w:rsidR="000848C1" w:rsidRPr="008A1CFB">
              <w:rPr>
                <w:rFonts w:ascii="Arial" w:hAnsi="Arial" w:cs="Arial"/>
                <w:bCs/>
                <w:color w:val="000000"/>
                <w:sz w:val="24"/>
                <w:szCs w:val="24"/>
              </w:rPr>
              <w:t xml:space="preserve">, </w:t>
            </w:r>
            <w:r w:rsidR="000848C1" w:rsidRPr="008A1CFB">
              <w:rPr>
                <w:rFonts w:ascii="Arial" w:hAnsi="Arial" w:cs="Arial"/>
                <w:b/>
                <w:bCs/>
                <w:color w:val="000000"/>
                <w:sz w:val="24"/>
                <w:szCs w:val="24"/>
              </w:rPr>
              <w:t>or</w:t>
            </w:r>
          </w:p>
        </w:tc>
      </w:tr>
      <w:tr w:rsidR="000848C1" w:rsidRPr="008A1CFB" w14:paraId="1C44BD52" w14:textId="77777777" w:rsidTr="002A2FFA">
        <w:trPr>
          <w:gridAfter w:val="1"/>
          <w:wAfter w:w="1080" w:type="dxa"/>
          <w:jc w:val="center"/>
        </w:trPr>
        <w:tc>
          <w:tcPr>
            <w:tcW w:w="9360" w:type="dxa"/>
            <w:gridSpan w:val="2"/>
          </w:tcPr>
          <w:p w14:paraId="672BF437" w14:textId="77777777" w:rsidR="000848C1" w:rsidRPr="008A1CFB" w:rsidRDefault="000848C1">
            <w:pPr>
              <w:rPr>
                <w:rFonts w:ascii="Arial" w:hAnsi="Arial" w:cs="Arial"/>
                <w:sz w:val="24"/>
                <w:szCs w:val="24"/>
              </w:rPr>
            </w:pPr>
          </w:p>
        </w:tc>
      </w:tr>
      <w:tr w:rsidR="000848C1" w:rsidRPr="008A1CFB" w14:paraId="1FA45492" w14:textId="77777777" w:rsidTr="002A2FFA">
        <w:trPr>
          <w:gridAfter w:val="1"/>
          <w:wAfter w:w="1080" w:type="dxa"/>
          <w:jc w:val="center"/>
        </w:trPr>
        <w:tc>
          <w:tcPr>
            <w:tcW w:w="9360" w:type="dxa"/>
            <w:gridSpan w:val="2"/>
          </w:tcPr>
          <w:p w14:paraId="141FB661" w14:textId="13272891" w:rsidR="000848C1" w:rsidRPr="008A1CFB" w:rsidRDefault="00214B16">
            <w:pPr>
              <w:rPr>
                <w:rFonts w:ascii="Arial" w:hAnsi="Arial" w:cs="Arial"/>
                <w:sz w:val="24"/>
                <w:szCs w:val="24"/>
              </w:rPr>
            </w:pPr>
            <w:r w:rsidRPr="008A1CFB">
              <w:rPr>
                <w:rFonts w:ascii="Arial" w:hAnsi="Arial" w:cs="Arial"/>
                <w:sz w:val="24"/>
                <w:szCs w:val="24"/>
              </w:rPr>
              <w:t>50.0602</w:t>
            </w:r>
            <w:r w:rsidR="00A311F1" w:rsidRPr="008A1CFB">
              <w:rPr>
                <w:rFonts w:ascii="Arial" w:hAnsi="Arial" w:cs="Arial"/>
                <w:sz w:val="24"/>
                <w:szCs w:val="24"/>
              </w:rPr>
              <w:t>.</w:t>
            </w:r>
            <w:r w:rsidR="009F42DB" w:rsidRPr="008A1CFB">
              <w:rPr>
                <w:rFonts w:ascii="Arial" w:hAnsi="Arial" w:cs="Arial"/>
                <w:sz w:val="24"/>
                <w:szCs w:val="24"/>
              </w:rPr>
              <w:t>99</w:t>
            </w:r>
            <w:r w:rsidR="00E536A7">
              <w:rPr>
                <w:rFonts w:ascii="Arial" w:hAnsi="Arial" w:cs="Arial"/>
                <w:sz w:val="24"/>
                <w:szCs w:val="24"/>
              </w:rPr>
              <w:t xml:space="preserve"> </w:t>
            </w:r>
            <w:r w:rsidR="00D26DC0" w:rsidRPr="008A1CFB">
              <w:rPr>
                <w:rFonts w:ascii="Arial" w:hAnsi="Arial" w:cs="Arial"/>
                <w:sz w:val="24"/>
                <w:szCs w:val="24"/>
              </w:rPr>
              <w:t>–</w:t>
            </w:r>
            <w:r w:rsidR="000848C1" w:rsidRPr="008A1CFB">
              <w:rPr>
                <w:rFonts w:ascii="Arial" w:hAnsi="Arial" w:cs="Arial"/>
                <w:sz w:val="24"/>
                <w:szCs w:val="24"/>
              </w:rPr>
              <w:t xml:space="preserve"> </w:t>
            </w:r>
            <w:r w:rsidR="00E51214" w:rsidRPr="008A1CFB">
              <w:rPr>
                <w:rFonts w:ascii="Arial" w:hAnsi="Arial" w:cs="Arial"/>
                <w:sz w:val="24"/>
                <w:szCs w:val="24"/>
              </w:rPr>
              <w:t>Film and TV Production</w:t>
            </w:r>
            <w:r w:rsidR="00C4056F" w:rsidRPr="008A1CFB">
              <w:rPr>
                <w:rFonts w:ascii="Arial" w:hAnsi="Arial" w:cs="Arial"/>
                <w:sz w:val="24"/>
                <w:szCs w:val="24"/>
              </w:rPr>
              <w:t xml:space="preserve"> </w:t>
            </w:r>
            <w:r w:rsidR="008E3165" w:rsidRPr="008A1CFB">
              <w:rPr>
                <w:rFonts w:ascii="Arial" w:hAnsi="Arial" w:cs="Arial"/>
                <w:sz w:val="24"/>
                <w:szCs w:val="24"/>
              </w:rPr>
              <w:t>IV</w:t>
            </w:r>
            <w:r w:rsidR="000848C1" w:rsidRPr="008A1CFB">
              <w:rPr>
                <w:rFonts w:ascii="Arial" w:hAnsi="Arial" w:cs="Arial"/>
                <w:sz w:val="24"/>
                <w:szCs w:val="24"/>
              </w:rPr>
              <w:t xml:space="preserve">, </w:t>
            </w:r>
            <w:r w:rsidR="000848C1" w:rsidRPr="008A1CFB">
              <w:rPr>
                <w:rFonts w:ascii="Arial" w:hAnsi="Arial" w:cs="Arial"/>
                <w:b/>
                <w:bCs/>
                <w:color w:val="000000"/>
                <w:sz w:val="24"/>
                <w:szCs w:val="24"/>
              </w:rPr>
              <w:t>or</w:t>
            </w:r>
          </w:p>
        </w:tc>
      </w:tr>
      <w:tr w:rsidR="000848C1" w:rsidRPr="008A1CFB" w14:paraId="73D3F685" w14:textId="77777777" w:rsidTr="002A2FFA">
        <w:trPr>
          <w:gridAfter w:val="1"/>
          <w:wAfter w:w="1080" w:type="dxa"/>
          <w:jc w:val="center"/>
        </w:trPr>
        <w:tc>
          <w:tcPr>
            <w:tcW w:w="9360" w:type="dxa"/>
            <w:gridSpan w:val="2"/>
          </w:tcPr>
          <w:p w14:paraId="7E4D3AC1" w14:textId="77777777" w:rsidR="000848C1" w:rsidRPr="008A1CFB" w:rsidRDefault="000848C1">
            <w:pPr>
              <w:rPr>
                <w:rFonts w:ascii="Arial" w:hAnsi="Arial" w:cs="Arial"/>
                <w:b/>
                <w:bCs/>
                <w:color w:val="000000"/>
                <w:sz w:val="24"/>
                <w:szCs w:val="24"/>
              </w:rPr>
            </w:pPr>
          </w:p>
        </w:tc>
      </w:tr>
      <w:tr w:rsidR="000848C1" w:rsidRPr="008A1CFB" w14:paraId="50DFE2CA" w14:textId="77777777" w:rsidTr="002A2FFA">
        <w:trPr>
          <w:gridAfter w:val="1"/>
          <w:wAfter w:w="1080" w:type="dxa"/>
          <w:jc w:val="center"/>
        </w:trPr>
        <w:tc>
          <w:tcPr>
            <w:tcW w:w="9360" w:type="dxa"/>
            <w:gridSpan w:val="2"/>
          </w:tcPr>
          <w:p w14:paraId="25A548A0" w14:textId="604C0C07" w:rsidR="000848C1" w:rsidRPr="008A1CFB" w:rsidRDefault="00214B16">
            <w:pPr>
              <w:rPr>
                <w:rFonts w:ascii="Arial" w:hAnsi="Arial" w:cs="Arial"/>
                <w:bCs/>
                <w:color w:val="000000"/>
                <w:sz w:val="24"/>
                <w:szCs w:val="24"/>
              </w:rPr>
            </w:pPr>
            <w:r w:rsidRPr="008A1CFB">
              <w:rPr>
                <w:rFonts w:ascii="Arial" w:hAnsi="Arial" w:cs="Arial"/>
                <w:sz w:val="24"/>
                <w:szCs w:val="24"/>
              </w:rPr>
              <w:t>50.0602</w:t>
            </w:r>
            <w:r w:rsidR="00A311F1" w:rsidRPr="008A1CFB">
              <w:rPr>
                <w:rFonts w:ascii="Arial" w:hAnsi="Arial" w:cs="Arial"/>
                <w:sz w:val="24"/>
                <w:szCs w:val="24"/>
              </w:rPr>
              <w:t>.7</w:t>
            </w:r>
            <w:r w:rsidR="009F42DB" w:rsidRPr="008A1CFB">
              <w:rPr>
                <w:rFonts w:ascii="Arial" w:hAnsi="Arial" w:cs="Arial"/>
                <w:sz w:val="24"/>
                <w:szCs w:val="24"/>
              </w:rPr>
              <w:t>6</w:t>
            </w:r>
            <w:r w:rsidR="00E536A7">
              <w:rPr>
                <w:rFonts w:ascii="Arial" w:hAnsi="Arial" w:cs="Arial"/>
                <w:sz w:val="24"/>
                <w:szCs w:val="24"/>
              </w:rPr>
              <w:t xml:space="preserve"> </w:t>
            </w:r>
            <w:r w:rsidR="008C2FBB" w:rsidRPr="008A1CFB">
              <w:rPr>
                <w:rFonts w:ascii="Arial" w:hAnsi="Arial" w:cs="Arial"/>
                <w:bCs/>
                <w:color w:val="000000"/>
                <w:sz w:val="24"/>
                <w:szCs w:val="24"/>
              </w:rPr>
              <w:t>–</w:t>
            </w:r>
            <w:r w:rsidR="000848C1" w:rsidRPr="008A1CFB">
              <w:rPr>
                <w:rFonts w:ascii="Arial" w:hAnsi="Arial" w:cs="Arial"/>
                <w:bCs/>
                <w:color w:val="000000"/>
                <w:sz w:val="24"/>
                <w:szCs w:val="24"/>
              </w:rPr>
              <w:t xml:space="preserve"> </w:t>
            </w:r>
            <w:r w:rsidR="00E51214" w:rsidRPr="008A1CFB">
              <w:rPr>
                <w:rFonts w:ascii="Arial" w:hAnsi="Arial" w:cs="Arial"/>
                <w:sz w:val="24"/>
                <w:szCs w:val="24"/>
              </w:rPr>
              <w:t>Film and TV Production</w:t>
            </w:r>
            <w:r w:rsidR="00C4056F" w:rsidRPr="008A1CFB">
              <w:rPr>
                <w:rFonts w:ascii="Arial" w:hAnsi="Arial" w:cs="Arial"/>
                <w:sz w:val="24"/>
                <w:szCs w:val="24"/>
              </w:rPr>
              <w:t xml:space="preserve"> </w:t>
            </w:r>
            <w:r w:rsidR="00CE5F81" w:rsidRPr="008A1CFB">
              <w:rPr>
                <w:rFonts w:ascii="Arial" w:hAnsi="Arial" w:cs="Arial"/>
                <w:sz w:val="24"/>
                <w:szCs w:val="24"/>
              </w:rPr>
              <w:t>– DCE (Diversified Cooperative Education)</w:t>
            </w:r>
            <w:r w:rsidR="00CE5F81" w:rsidRPr="008A1CFB">
              <w:rPr>
                <w:rFonts w:ascii="Arial" w:hAnsi="Arial" w:cs="Arial"/>
                <w:b/>
                <w:sz w:val="24"/>
                <w:szCs w:val="24"/>
              </w:rPr>
              <w:t xml:space="preserve"> </w:t>
            </w:r>
            <w:r w:rsidR="000848C1" w:rsidRPr="008A1CFB">
              <w:rPr>
                <w:rFonts w:ascii="Arial" w:hAnsi="Arial" w:cs="Arial"/>
                <w:b/>
                <w:sz w:val="24"/>
                <w:szCs w:val="24"/>
              </w:rPr>
              <w:t>or</w:t>
            </w:r>
          </w:p>
        </w:tc>
      </w:tr>
      <w:tr w:rsidR="000848C1" w:rsidRPr="008A1CFB" w14:paraId="4694C18B" w14:textId="77777777" w:rsidTr="002A2FFA">
        <w:trPr>
          <w:gridAfter w:val="1"/>
          <w:wAfter w:w="1080" w:type="dxa"/>
          <w:jc w:val="center"/>
        </w:trPr>
        <w:tc>
          <w:tcPr>
            <w:tcW w:w="9360" w:type="dxa"/>
            <w:gridSpan w:val="2"/>
          </w:tcPr>
          <w:p w14:paraId="380C2FDB" w14:textId="77777777" w:rsidR="000848C1" w:rsidRPr="008A1CFB" w:rsidRDefault="000848C1">
            <w:pPr>
              <w:rPr>
                <w:rFonts w:ascii="Arial" w:hAnsi="Arial" w:cs="Arial"/>
                <w:sz w:val="24"/>
                <w:szCs w:val="24"/>
              </w:rPr>
            </w:pPr>
          </w:p>
        </w:tc>
      </w:tr>
      <w:tr w:rsidR="000848C1" w:rsidRPr="008A1CFB" w14:paraId="34D6B85E" w14:textId="77777777" w:rsidTr="002A2FFA">
        <w:trPr>
          <w:gridAfter w:val="1"/>
          <w:wAfter w:w="1080" w:type="dxa"/>
          <w:jc w:val="center"/>
        </w:trPr>
        <w:tc>
          <w:tcPr>
            <w:tcW w:w="9360" w:type="dxa"/>
            <w:gridSpan w:val="2"/>
          </w:tcPr>
          <w:p w14:paraId="53D1DB4B" w14:textId="61F9303E" w:rsidR="000848C1" w:rsidRPr="008A1CFB" w:rsidRDefault="00214B16">
            <w:pPr>
              <w:rPr>
                <w:rFonts w:ascii="Arial" w:hAnsi="Arial" w:cs="Arial"/>
                <w:sz w:val="24"/>
                <w:szCs w:val="24"/>
              </w:rPr>
            </w:pPr>
            <w:r w:rsidRPr="008A1CFB">
              <w:rPr>
                <w:rFonts w:ascii="Arial" w:hAnsi="Arial" w:cs="Arial"/>
                <w:sz w:val="24"/>
                <w:szCs w:val="24"/>
              </w:rPr>
              <w:t>50.0602</w:t>
            </w:r>
            <w:r w:rsidR="00A27D22" w:rsidRPr="008A1CFB">
              <w:rPr>
                <w:rFonts w:ascii="Arial" w:hAnsi="Arial" w:cs="Arial"/>
                <w:sz w:val="24"/>
                <w:szCs w:val="24"/>
              </w:rPr>
              <w:t>.</w:t>
            </w:r>
            <w:r w:rsidR="009F42DB" w:rsidRPr="008A1CFB">
              <w:rPr>
                <w:rFonts w:ascii="Arial" w:hAnsi="Arial" w:cs="Arial"/>
                <w:sz w:val="24"/>
                <w:szCs w:val="24"/>
              </w:rPr>
              <w:t>83</w:t>
            </w:r>
            <w:r w:rsidR="00A27D22" w:rsidRPr="008A1CFB">
              <w:rPr>
                <w:rFonts w:ascii="Arial" w:hAnsi="Arial" w:cs="Arial"/>
                <w:sz w:val="24"/>
                <w:szCs w:val="24"/>
              </w:rPr>
              <w:t xml:space="preserve"> </w:t>
            </w:r>
            <w:r w:rsidR="008804E1" w:rsidRPr="008A1CFB">
              <w:rPr>
                <w:rFonts w:ascii="Arial" w:hAnsi="Arial" w:cs="Arial"/>
                <w:sz w:val="24"/>
                <w:szCs w:val="24"/>
              </w:rPr>
              <w:t>–</w:t>
            </w:r>
            <w:r w:rsidR="00A27D22" w:rsidRPr="008A1CFB">
              <w:rPr>
                <w:rFonts w:ascii="Arial" w:hAnsi="Arial" w:cs="Arial"/>
                <w:sz w:val="24"/>
                <w:szCs w:val="24"/>
              </w:rPr>
              <w:t xml:space="preserve"> </w:t>
            </w:r>
            <w:r w:rsidR="00E51214" w:rsidRPr="008A1CFB">
              <w:rPr>
                <w:rFonts w:ascii="Arial" w:hAnsi="Arial" w:cs="Arial"/>
                <w:sz w:val="24"/>
                <w:szCs w:val="24"/>
              </w:rPr>
              <w:t>Film and TV Production</w:t>
            </w:r>
            <w:r w:rsidR="00A27D22" w:rsidRPr="008A1CFB">
              <w:rPr>
                <w:rFonts w:ascii="Arial" w:hAnsi="Arial" w:cs="Arial"/>
                <w:sz w:val="24"/>
                <w:szCs w:val="24"/>
              </w:rPr>
              <w:t xml:space="preserve"> – Internship, </w:t>
            </w:r>
            <w:r w:rsidR="00A27D22" w:rsidRPr="008A1CFB">
              <w:rPr>
                <w:rFonts w:ascii="Arial" w:hAnsi="Arial" w:cs="Arial"/>
                <w:b/>
                <w:sz w:val="24"/>
                <w:szCs w:val="24"/>
              </w:rPr>
              <w:t>or</w:t>
            </w:r>
          </w:p>
        </w:tc>
      </w:tr>
      <w:tr w:rsidR="000848C1" w:rsidRPr="008A1CFB" w14:paraId="3E821F78" w14:textId="77777777" w:rsidTr="002A2FFA">
        <w:trPr>
          <w:gridAfter w:val="1"/>
          <w:wAfter w:w="1080" w:type="dxa"/>
          <w:jc w:val="center"/>
        </w:trPr>
        <w:tc>
          <w:tcPr>
            <w:tcW w:w="9360" w:type="dxa"/>
            <w:gridSpan w:val="2"/>
          </w:tcPr>
          <w:p w14:paraId="2C6BCC1C" w14:textId="77777777" w:rsidR="000848C1" w:rsidRPr="008A1CFB" w:rsidRDefault="000848C1">
            <w:pPr>
              <w:rPr>
                <w:rFonts w:ascii="Arial" w:hAnsi="Arial" w:cs="Arial"/>
                <w:b/>
                <w:bCs/>
                <w:color w:val="000000"/>
                <w:sz w:val="24"/>
                <w:szCs w:val="24"/>
              </w:rPr>
            </w:pPr>
          </w:p>
        </w:tc>
      </w:tr>
      <w:tr w:rsidR="000848C1" w:rsidRPr="008A1CFB" w14:paraId="4F7206B1" w14:textId="77777777" w:rsidTr="002A2FFA">
        <w:trPr>
          <w:gridAfter w:val="1"/>
          <w:wAfter w:w="1080" w:type="dxa"/>
          <w:trHeight w:val="66"/>
          <w:jc w:val="center"/>
        </w:trPr>
        <w:tc>
          <w:tcPr>
            <w:tcW w:w="9360" w:type="dxa"/>
            <w:gridSpan w:val="2"/>
          </w:tcPr>
          <w:p w14:paraId="20FE1B82" w14:textId="742F3BF1" w:rsidR="000848C1" w:rsidRPr="008A1CFB" w:rsidRDefault="00214B16">
            <w:pPr>
              <w:rPr>
                <w:rFonts w:ascii="Arial" w:hAnsi="Arial" w:cs="Arial"/>
                <w:bCs/>
                <w:color w:val="000000"/>
                <w:sz w:val="24"/>
                <w:szCs w:val="24"/>
              </w:rPr>
            </w:pPr>
            <w:r w:rsidRPr="008A1CFB">
              <w:rPr>
                <w:rFonts w:ascii="Arial" w:hAnsi="Arial" w:cs="Arial"/>
                <w:sz w:val="24"/>
                <w:szCs w:val="24"/>
              </w:rPr>
              <w:t>50.0602</w:t>
            </w:r>
            <w:r w:rsidR="00A27D22" w:rsidRPr="008A1CFB">
              <w:rPr>
                <w:rFonts w:ascii="Arial" w:hAnsi="Arial" w:cs="Arial"/>
                <w:bCs/>
                <w:color w:val="000000"/>
                <w:sz w:val="24"/>
                <w:szCs w:val="24"/>
              </w:rPr>
              <w:t>.8</w:t>
            </w:r>
            <w:r w:rsidR="009F42DB" w:rsidRPr="008A1CFB">
              <w:rPr>
                <w:rFonts w:ascii="Arial" w:hAnsi="Arial" w:cs="Arial"/>
                <w:bCs/>
                <w:color w:val="000000"/>
                <w:sz w:val="24"/>
                <w:szCs w:val="24"/>
              </w:rPr>
              <w:t>9</w:t>
            </w:r>
            <w:r w:rsidR="00A27D22" w:rsidRPr="008A1CFB">
              <w:rPr>
                <w:rFonts w:ascii="Arial" w:hAnsi="Arial" w:cs="Arial"/>
                <w:bCs/>
                <w:color w:val="000000"/>
                <w:sz w:val="24"/>
                <w:szCs w:val="24"/>
              </w:rPr>
              <w:t xml:space="preserve"> </w:t>
            </w:r>
            <w:r w:rsidR="008804E1" w:rsidRPr="008A1CFB">
              <w:rPr>
                <w:rFonts w:ascii="Arial" w:hAnsi="Arial" w:cs="Arial"/>
                <w:bCs/>
                <w:color w:val="000000"/>
                <w:sz w:val="24"/>
                <w:szCs w:val="24"/>
              </w:rPr>
              <w:t>–</w:t>
            </w:r>
            <w:r w:rsidR="00A27D22" w:rsidRPr="008A1CFB">
              <w:rPr>
                <w:rFonts w:ascii="Arial" w:hAnsi="Arial" w:cs="Arial"/>
                <w:bCs/>
                <w:color w:val="000000"/>
                <w:sz w:val="24"/>
                <w:szCs w:val="24"/>
              </w:rPr>
              <w:t xml:space="preserve"> </w:t>
            </w:r>
            <w:r w:rsidR="00E51214" w:rsidRPr="008A1CFB">
              <w:rPr>
                <w:rFonts w:ascii="Arial" w:hAnsi="Arial" w:cs="Arial"/>
                <w:bCs/>
                <w:color w:val="000000"/>
                <w:sz w:val="24"/>
                <w:szCs w:val="24"/>
              </w:rPr>
              <w:t>Film and TV Production</w:t>
            </w:r>
            <w:r w:rsidR="00A27D22" w:rsidRPr="008A1CFB">
              <w:rPr>
                <w:rFonts w:ascii="Arial" w:hAnsi="Arial" w:cs="Arial"/>
                <w:bCs/>
                <w:color w:val="000000"/>
                <w:sz w:val="24"/>
                <w:szCs w:val="24"/>
              </w:rPr>
              <w:t xml:space="preserve"> – Cooperative Education</w:t>
            </w:r>
          </w:p>
        </w:tc>
      </w:tr>
      <w:tr w:rsidR="003467C5" w:rsidRPr="008A1CFB" w14:paraId="51E10B92" w14:textId="77777777" w:rsidTr="002A2FFA">
        <w:trPr>
          <w:gridAfter w:val="1"/>
          <w:wAfter w:w="1080" w:type="dxa"/>
          <w:trHeight w:val="66"/>
          <w:jc w:val="center"/>
        </w:trPr>
        <w:tc>
          <w:tcPr>
            <w:tcW w:w="9360" w:type="dxa"/>
            <w:gridSpan w:val="2"/>
          </w:tcPr>
          <w:p w14:paraId="3AF4DD4A" w14:textId="77777777" w:rsidR="003467C5" w:rsidRDefault="003467C5" w:rsidP="007D6ADD">
            <w:pPr>
              <w:rPr>
                <w:rFonts w:ascii="Arial" w:hAnsi="Arial" w:cs="Arial"/>
                <w:b/>
                <w:sz w:val="24"/>
                <w:szCs w:val="24"/>
              </w:rPr>
            </w:pPr>
          </w:p>
          <w:p w14:paraId="5DBA5F26" w14:textId="77777777" w:rsidR="002A2FFA" w:rsidRPr="008A1CFB" w:rsidRDefault="002A2FFA" w:rsidP="007D6ADD">
            <w:pPr>
              <w:rPr>
                <w:rFonts w:ascii="Arial" w:hAnsi="Arial" w:cs="Arial"/>
                <w:b/>
                <w:sz w:val="24"/>
                <w:szCs w:val="24"/>
              </w:rPr>
            </w:pPr>
          </w:p>
        </w:tc>
      </w:tr>
      <w:tr w:rsidR="003467C5" w:rsidRPr="008A1CFB" w14:paraId="0F9DFB27" w14:textId="77777777" w:rsidTr="002A2FFA">
        <w:trPr>
          <w:gridAfter w:val="1"/>
          <w:wAfter w:w="1080" w:type="dxa"/>
          <w:trHeight w:val="66"/>
          <w:jc w:val="center"/>
        </w:trPr>
        <w:tc>
          <w:tcPr>
            <w:tcW w:w="9360" w:type="dxa"/>
            <w:gridSpan w:val="2"/>
          </w:tcPr>
          <w:p w14:paraId="0222E453" w14:textId="7A4D82F6" w:rsidR="003467C5" w:rsidRPr="002A2FFA" w:rsidRDefault="003467C5" w:rsidP="007D6ADD">
            <w:pPr>
              <w:rPr>
                <w:rFonts w:ascii="Arial" w:hAnsi="Arial" w:cs="Arial"/>
                <w:b/>
                <w:sz w:val="24"/>
                <w:szCs w:val="24"/>
                <w:u w:val="single"/>
              </w:rPr>
            </w:pPr>
            <w:r w:rsidRPr="002A2FFA">
              <w:rPr>
                <w:rFonts w:ascii="Arial" w:hAnsi="Arial" w:cs="Arial"/>
                <w:b/>
                <w:sz w:val="24"/>
                <w:szCs w:val="24"/>
                <w:u w:val="single"/>
              </w:rPr>
              <w:t>TEACHER CERTIFICATION REQUIREMENTS</w:t>
            </w:r>
          </w:p>
        </w:tc>
      </w:tr>
      <w:tr w:rsidR="007D6ADD" w:rsidRPr="008A1CFB" w14:paraId="1E229D67" w14:textId="77777777" w:rsidTr="002A2FFA">
        <w:trPr>
          <w:gridAfter w:val="1"/>
          <w:wAfter w:w="1080" w:type="dxa"/>
          <w:trHeight w:val="66"/>
          <w:jc w:val="center"/>
        </w:trPr>
        <w:tc>
          <w:tcPr>
            <w:tcW w:w="9360" w:type="dxa"/>
            <w:gridSpan w:val="2"/>
          </w:tcPr>
          <w:p w14:paraId="31EE4D92" w14:textId="600FD8F2" w:rsidR="007D6ADD" w:rsidRPr="008A1CFB" w:rsidRDefault="007D6ADD" w:rsidP="00A67F50">
            <w:pPr>
              <w:rPr>
                <w:rFonts w:ascii="Arial" w:hAnsi="Arial" w:cs="Arial"/>
                <w:sz w:val="24"/>
                <w:szCs w:val="24"/>
              </w:rPr>
            </w:pPr>
            <w:r w:rsidRPr="008A1CFB">
              <w:rPr>
                <w:rFonts w:ascii="Arial" w:hAnsi="Arial" w:cs="Arial"/>
                <w:sz w:val="24"/>
                <w:szCs w:val="24"/>
              </w:rPr>
              <w:t xml:space="preserve">The instructor must be ADE/CTE certified </w:t>
            </w:r>
            <w:r w:rsidR="00063600" w:rsidRPr="008A1CFB">
              <w:rPr>
                <w:rFonts w:ascii="Arial" w:hAnsi="Arial" w:cs="Arial"/>
                <w:sz w:val="24"/>
                <w:szCs w:val="24"/>
              </w:rPr>
              <w:t>in one</w:t>
            </w:r>
            <w:r w:rsidRPr="008A1CFB">
              <w:rPr>
                <w:rFonts w:ascii="Arial" w:hAnsi="Arial" w:cs="Arial"/>
                <w:sz w:val="24"/>
                <w:szCs w:val="24"/>
              </w:rPr>
              <w:t xml:space="preserve"> </w:t>
            </w:r>
            <w:r w:rsidR="00E822C3" w:rsidRPr="008A1CFB">
              <w:rPr>
                <w:rFonts w:ascii="Arial" w:hAnsi="Arial" w:cs="Arial"/>
                <w:sz w:val="24"/>
                <w:szCs w:val="24"/>
              </w:rPr>
              <w:t>of</w:t>
            </w:r>
            <w:r w:rsidRPr="008A1CFB">
              <w:rPr>
                <w:rFonts w:ascii="Arial" w:hAnsi="Arial" w:cs="Arial"/>
                <w:sz w:val="24"/>
                <w:szCs w:val="24"/>
              </w:rPr>
              <w:t xml:space="preserve"> the following Certificates</w:t>
            </w:r>
            <w:r w:rsidR="004D0C45" w:rsidRPr="008A1CFB">
              <w:rPr>
                <w:rFonts w:ascii="Arial" w:hAnsi="Arial" w:cs="Arial"/>
                <w:sz w:val="24"/>
                <w:szCs w:val="24"/>
              </w:rPr>
              <w:t>:</w:t>
            </w:r>
          </w:p>
        </w:tc>
      </w:tr>
      <w:tr w:rsidR="007D6ADD" w:rsidRPr="008A1CFB" w14:paraId="7D3BCE55" w14:textId="77777777" w:rsidTr="002A2FFA">
        <w:trPr>
          <w:gridAfter w:val="1"/>
          <w:wAfter w:w="1080" w:type="dxa"/>
          <w:trHeight w:val="66"/>
          <w:jc w:val="center"/>
        </w:trPr>
        <w:tc>
          <w:tcPr>
            <w:tcW w:w="9360" w:type="dxa"/>
            <w:gridSpan w:val="2"/>
          </w:tcPr>
          <w:p w14:paraId="30FD3736" w14:textId="77777777" w:rsidR="007D6ADD" w:rsidRPr="008A1CFB" w:rsidRDefault="007D6ADD" w:rsidP="007D6ADD">
            <w:pPr>
              <w:rPr>
                <w:rFonts w:ascii="Arial" w:hAnsi="Arial" w:cs="Arial"/>
                <w:b/>
                <w:sz w:val="24"/>
                <w:szCs w:val="24"/>
              </w:rPr>
            </w:pPr>
          </w:p>
        </w:tc>
      </w:tr>
      <w:tr w:rsidR="007D6ADD" w:rsidRPr="008A1CFB" w14:paraId="2D13516D" w14:textId="77777777" w:rsidTr="002A2FFA">
        <w:trPr>
          <w:gridAfter w:val="1"/>
          <w:wAfter w:w="1080" w:type="dxa"/>
          <w:trHeight w:val="66"/>
          <w:jc w:val="center"/>
        </w:trPr>
        <w:tc>
          <w:tcPr>
            <w:tcW w:w="1390" w:type="dxa"/>
          </w:tcPr>
          <w:p w14:paraId="56922BAC" w14:textId="455169C1" w:rsidR="007D6ADD" w:rsidRPr="008A1CFB" w:rsidRDefault="007D6ADD" w:rsidP="007D6ADD">
            <w:pPr>
              <w:rPr>
                <w:rFonts w:ascii="Arial" w:hAnsi="Arial" w:cs="Arial"/>
                <w:sz w:val="24"/>
                <w:szCs w:val="24"/>
              </w:rPr>
            </w:pPr>
            <w:r w:rsidRPr="008A1CFB">
              <w:rPr>
                <w:rFonts w:ascii="Arial" w:hAnsi="Arial" w:cs="Arial"/>
                <w:b/>
                <w:bCs/>
                <w:color w:val="000000"/>
                <w:sz w:val="24"/>
                <w:szCs w:val="24"/>
              </w:rPr>
              <w:t>SCTIET</w:t>
            </w:r>
          </w:p>
        </w:tc>
        <w:tc>
          <w:tcPr>
            <w:tcW w:w="7970" w:type="dxa"/>
          </w:tcPr>
          <w:p w14:paraId="40A24A90" w14:textId="0A9F293B" w:rsidR="007D6ADD" w:rsidRPr="008A1CFB" w:rsidRDefault="007D6ADD" w:rsidP="007D6ADD">
            <w:pPr>
              <w:rPr>
                <w:rFonts w:ascii="Arial" w:hAnsi="Arial" w:cs="Arial"/>
                <w:sz w:val="24"/>
                <w:szCs w:val="24"/>
              </w:rPr>
            </w:pPr>
            <w:r w:rsidRPr="008A1CFB">
              <w:rPr>
                <w:rFonts w:ascii="Arial" w:hAnsi="Arial" w:cs="Arial"/>
                <w:bCs/>
                <w:color w:val="000000"/>
                <w:sz w:val="24"/>
                <w:szCs w:val="24"/>
              </w:rPr>
              <w:t>Standard Career and Technical Education Industrial and Emerging Technologies</w:t>
            </w:r>
          </w:p>
        </w:tc>
      </w:tr>
      <w:tr w:rsidR="007D6ADD" w:rsidRPr="008A1CFB" w14:paraId="6A6297CE" w14:textId="77777777" w:rsidTr="002A2FFA">
        <w:trPr>
          <w:gridAfter w:val="1"/>
          <w:wAfter w:w="1080" w:type="dxa"/>
          <w:trHeight w:val="66"/>
          <w:jc w:val="center"/>
        </w:trPr>
        <w:tc>
          <w:tcPr>
            <w:tcW w:w="1390" w:type="dxa"/>
          </w:tcPr>
          <w:p w14:paraId="592797A4" w14:textId="14228AAA" w:rsidR="007D6ADD" w:rsidRPr="008A1CFB" w:rsidRDefault="007D6ADD" w:rsidP="007D6ADD">
            <w:pPr>
              <w:rPr>
                <w:rFonts w:ascii="Arial" w:hAnsi="Arial" w:cs="Arial"/>
                <w:sz w:val="24"/>
                <w:szCs w:val="24"/>
              </w:rPr>
            </w:pPr>
            <w:r w:rsidRPr="008A1CFB">
              <w:rPr>
                <w:rFonts w:ascii="Arial" w:hAnsi="Arial" w:cs="Arial"/>
                <w:b/>
                <w:bCs/>
                <w:color w:val="000000"/>
                <w:sz w:val="24"/>
                <w:szCs w:val="24"/>
              </w:rPr>
              <w:t>SSCTEIET</w:t>
            </w:r>
          </w:p>
        </w:tc>
        <w:tc>
          <w:tcPr>
            <w:tcW w:w="7970" w:type="dxa"/>
          </w:tcPr>
          <w:p w14:paraId="5EF14EA2" w14:textId="0AA61EB1" w:rsidR="00A67F50" w:rsidRPr="003467C5" w:rsidRDefault="007D6ADD" w:rsidP="007D6ADD">
            <w:pPr>
              <w:rPr>
                <w:rFonts w:ascii="Arial" w:hAnsi="Arial" w:cs="Arial"/>
                <w:bCs/>
                <w:color w:val="000000"/>
                <w:sz w:val="24"/>
                <w:szCs w:val="24"/>
              </w:rPr>
            </w:pPr>
            <w:r w:rsidRPr="008A1CFB">
              <w:rPr>
                <w:rFonts w:ascii="Arial" w:hAnsi="Arial" w:cs="Arial"/>
                <w:bCs/>
                <w:color w:val="000000"/>
                <w:sz w:val="24"/>
                <w:szCs w:val="24"/>
              </w:rPr>
              <w:t>Standard Specialized Career and Technical Education Industrial and Emerging Technologies</w:t>
            </w:r>
          </w:p>
        </w:tc>
      </w:tr>
      <w:tr w:rsidR="003467C5" w:rsidRPr="008A1CFB" w14:paraId="34DF8205" w14:textId="77777777" w:rsidTr="002A2FFA">
        <w:trPr>
          <w:gridAfter w:val="1"/>
          <w:wAfter w:w="1080" w:type="dxa"/>
          <w:trHeight w:val="66"/>
          <w:jc w:val="center"/>
        </w:trPr>
        <w:tc>
          <w:tcPr>
            <w:tcW w:w="1390" w:type="dxa"/>
          </w:tcPr>
          <w:p w14:paraId="290A587F" w14:textId="77777777" w:rsidR="003467C5" w:rsidRPr="008A1CFB" w:rsidRDefault="003467C5" w:rsidP="007D6ADD">
            <w:pPr>
              <w:rPr>
                <w:rFonts w:ascii="Arial" w:hAnsi="Arial" w:cs="Arial"/>
                <w:b/>
                <w:bCs/>
                <w:color w:val="000000"/>
                <w:sz w:val="24"/>
                <w:szCs w:val="24"/>
              </w:rPr>
            </w:pPr>
          </w:p>
        </w:tc>
        <w:tc>
          <w:tcPr>
            <w:tcW w:w="7970" w:type="dxa"/>
          </w:tcPr>
          <w:p w14:paraId="0CF1D75B" w14:textId="77777777" w:rsidR="003467C5" w:rsidRPr="008A1CFB" w:rsidRDefault="003467C5" w:rsidP="007D6ADD">
            <w:pPr>
              <w:rPr>
                <w:rFonts w:ascii="Arial" w:hAnsi="Arial" w:cs="Arial"/>
                <w:bCs/>
                <w:color w:val="000000"/>
                <w:sz w:val="24"/>
                <w:szCs w:val="24"/>
              </w:rPr>
            </w:pPr>
          </w:p>
        </w:tc>
      </w:tr>
      <w:tr w:rsidR="004D0C45" w:rsidRPr="008A1CFB" w14:paraId="38CC7290" w14:textId="77777777" w:rsidTr="002A2FFA">
        <w:trPr>
          <w:gridAfter w:val="1"/>
          <w:wAfter w:w="1080" w:type="dxa"/>
          <w:trHeight w:val="66"/>
          <w:jc w:val="center"/>
        </w:trPr>
        <w:tc>
          <w:tcPr>
            <w:tcW w:w="1390" w:type="dxa"/>
          </w:tcPr>
          <w:p w14:paraId="3F105AD5" w14:textId="77777777" w:rsidR="004D0C45" w:rsidRPr="008A1CFB" w:rsidRDefault="004D0C45" w:rsidP="003467C5">
            <w:pPr>
              <w:rPr>
                <w:rFonts w:ascii="Arial" w:hAnsi="Arial" w:cs="Arial"/>
                <w:sz w:val="24"/>
                <w:szCs w:val="24"/>
              </w:rPr>
            </w:pPr>
            <w:r w:rsidRPr="008A1CFB">
              <w:rPr>
                <w:rFonts w:ascii="Arial" w:hAnsi="Arial" w:cs="Arial"/>
                <w:sz w:val="24"/>
                <w:szCs w:val="24"/>
              </w:rPr>
              <w:t xml:space="preserve">Note: </w:t>
            </w:r>
          </w:p>
          <w:p w14:paraId="67028C34" w14:textId="77777777" w:rsidR="004D0C45" w:rsidRPr="008A1CFB" w:rsidRDefault="004D0C45" w:rsidP="007D6ADD">
            <w:pPr>
              <w:rPr>
                <w:rFonts w:ascii="Arial" w:hAnsi="Arial" w:cs="Arial"/>
                <w:b/>
                <w:bCs/>
                <w:color w:val="000000"/>
                <w:sz w:val="24"/>
                <w:szCs w:val="24"/>
              </w:rPr>
            </w:pPr>
          </w:p>
        </w:tc>
        <w:tc>
          <w:tcPr>
            <w:tcW w:w="7970" w:type="dxa"/>
          </w:tcPr>
          <w:p w14:paraId="5BA84FE6" w14:textId="0D05E301" w:rsidR="004D0C45" w:rsidRPr="008A1CFB" w:rsidRDefault="004D0C45" w:rsidP="003467C5">
            <w:pPr>
              <w:pStyle w:val="ListParagraph"/>
              <w:numPr>
                <w:ilvl w:val="0"/>
                <w:numId w:val="11"/>
              </w:numPr>
              <w:ind w:left="297"/>
              <w:rPr>
                <w:rFonts w:ascii="Arial" w:hAnsi="Arial" w:cs="Arial"/>
                <w:sz w:val="24"/>
                <w:szCs w:val="24"/>
              </w:rPr>
            </w:pPr>
            <w:r w:rsidRPr="008A1CFB">
              <w:rPr>
                <w:rFonts w:ascii="Arial" w:hAnsi="Arial" w:cs="Arial"/>
                <w:sz w:val="24"/>
                <w:szCs w:val="24"/>
              </w:rPr>
              <w:t xml:space="preserve">Film and TV Production 50.0602.76 </w:t>
            </w:r>
            <w:r w:rsidR="00CD5E7C" w:rsidRPr="008A1CFB">
              <w:rPr>
                <w:rFonts w:ascii="Arial" w:hAnsi="Arial" w:cs="Arial"/>
                <w:sz w:val="24"/>
                <w:szCs w:val="24"/>
              </w:rPr>
              <w:t>(DCE) requires a CTE Teacher to have the Cooperative Education Endorsement (CEN).</w:t>
            </w:r>
          </w:p>
          <w:p w14:paraId="067A502A" w14:textId="77777777" w:rsidR="00641626" w:rsidRPr="008A1CFB" w:rsidRDefault="004D0C45" w:rsidP="003467C5">
            <w:pPr>
              <w:pStyle w:val="ListParagraph"/>
              <w:numPr>
                <w:ilvl w:val="0"/>
                <w:numId w:val="11"/>
              </w:numPr>
              <w:ind w:left="297"/>
              <w:rPr>
                <w:rFonts w:ascii="Arial" w:hAnsi="Arial" w:cs="Arial"/>
                <w:sz w:val="24"/>
                <w:szCs w:val="24"/>
              </w:rPr>
            </w:pPr>
            <w:r w:rsidRPr="008A1CFB">
              <w:rPr>
                <w:rFonts w:ascii="Arial" w:hAnsi="Arial" w:cs="Arial"/>
                <w:sz w:val="24"/>
                <w:szCs w:val="24"/>
              </w:rPr>
              <w:t xml:space="preserve">Film and TV Production 50.0602.83 </w:t>
            </w:r>
            <w:r w:rsidR="00641626" w:rsidRPr="008A1CFB">
              <w:rPr>
                <w:rFonts w:ascii="Arial" w:hAnsi="Arial" w:cs="Arial"/>
                <w:sz w:val="24"/>
                <w:szCs w:val="24"/>
              </w:rPr>
              <w:t xml:space="preserve">(Internship) </w:t>
            </w:r>
            <w:r w:rsidR="00641626" w:rsidRPr="008A1CFB">
              <w:rPr>
                <w:rFonts w:ascii="Arial" w:hAnsi="Arial" w:cs="Arial"/>
                <w:b/>
                <w:bCs/>
                <w:sz w:val="24"/>
                <w:szCs w:val="24"/>
              </w:rPr>
              <w:t xml:space="preserve">does not </w:t>
            </w:r>
            <w:r w:rsidR="00641626" w:rsidRPr="008A1CFB">
              <w:rPr>
                <w:rFonts w:ascii="Arial" w:hAnsi="Arial" w:cs="Arial"/>
                <w:sz w:val="24"/>
                <w:szCs w:val="24"/>
              </w:rPr>
              <w:t>require a CTE Teacher to have a Cooperative Education Endorsement (CEN).</w:t>
            </w:r>
          </w:p>
          <w:p w14:paraId="67C983A6" w14:textId="4CA3ECD3" w:rsidR="004D0C45" w:rsidRPr="003467C5" w:rsidRDefault="004D0C45" w:rsidP="004D0C45">
            <w:pPr>
              <w:pStyle w:val="ListParagraph"/>
              <w:numPr>
                <w:ilvl w:val="0"/>
                <w:numId w:val="11"/>
              </w:numPr>
              <w:ind w:left="297"/>
              <w:rPr>
                <w:rFonts w:ascii="Arial" w:hAnsi="Arial" w:cs="Arial"/>
                <w:sz w:val="24"/>
                <w:szCs w:val="24"/>
              </w:rPr>
            </w:pPr>
            <w:r w:rsidRPr="008A1CFB">
              <w:rPr>
                <w:rFonts w:ascii="Arial" w:hAnsi="Arial" w:cs="Arial"/>
                <w:sz w:val="24"/>
                <w:szCs w:val="24"/>
              </w:rPr>
              <w:t>Film and TV Production 50.0602.89</w:t>
            </w:r>
            <w:r w:rsidR="00A67F50" w:rsidRPr="008A1CFB">
              <w:rPr>
                <w:rFonts w:ascii="Arial" w:hAnsi="Arial" w:cs="Arial"/>
                <w:sz w:val="24"/>
                <w:szCs w:val="24"/>
              </w:rPr>
              <w:t xml:space="preserve"> (Cooperative Ed.) requires CTE Teacher to be appropriately certified for the program and to have a Cooperative Education Endorsement (CEN).</w:t>
            </w:r>
          </w:p>
        </w:tc>
      </w:tr>
    </w:tbl>
    <w:p w14:paraId="719882DE" w14:textId="69A9673E" w:rsidR="00183446" w:rsidRPr="008A1CFB" w:rsidRDefault="00183446" w:rsidP="00183446">
      <w:pPr>
        <w:tabs>
          <w:tab w:val="left" w:pos="6486"/>
        </w:tabs>
        <w:rPr>
          <w:rFonts w:ascii="Arial" w:hAnsi="Arial" w:cs="Arial"/>
        </w:rPr>
      </w:pPr>
    </w:p>
    <w:sectPr w:rsidR="00183446" w:rsidRPr="008A1CFB" w:rsidSect="00FE3DDB">
      <w:headerReference w:type="default" r:id="rId9"/>
      <w:footerReference w:type="default" r:id="rId10"/>
      <w:pgSz w:w="12240" w:h="15840" w:code="1"/>
      <w:pgMar w:top="1008" w:right="1440" w:bottom="864" w:left="1440" w:header="432" w:footer="2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6CD17" w14:textId="77777777" w:rsidR="00230B65" w:rsidRDefault="00230B65" w:rsidP="000848C1">
      <w:pPr>
        <w:spacing w:after="0" w:line="240" w:lineRule="auto"/>
      </w:pPr>
      <w:r>
        <w:separator/>
      </w:r>
    </w:p>
  </w:endnote>
  <w:endnote w:type="continuationSeparator" w:id="0">
    <w:p w14:paraId="682138E3" w14:textId="77777777" w:rsidR="00230B65" w:rsidRDefault="00230B65"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CA172" w14:textId="32B4896B" w:rsidR="00FF74C8" w:rsidRPr="007226FA" w:rsidRDefault="00FF74C8" w:rsidP="00FF74C8">
    <w:pPr>
      <w:pStyle w:val="HBTBLOFCONTS2"/>
      <w:tabs>
        <w:tab w:val="left" w:pos="360"/>
      </w:tabs>
      <w:jc w:val="center"/>
      <w:rPr>
        <w:b w:val="0"/>
        <w:i/>
        <w:iCs/>
        <w:sz w:val="20"/>
        <w:szCs w:val="20"/>
      </w:rPr>
    </w:pPr>
    <w:r w:rsidRPr="007226FA">
      <w:rPr>
        <w:b w:val="0"/>
        <w:i/>
        <w:iCs/>
        <w:sz w:val="20"/>
        <w:szCs w:val="20"/>
      </w:rPr>
      <w:t xml:space="preserve">CTE Handbook (Updated </w:t>
    </w:r>
    <w:r w:rsidR="002A2FFA">
      <w:rPr>
        <w:b w:val="0"/>
        <w:i/>
        <w:iCs/>
        <w:sz w:val="20"/>
        <w:szCs w:val="20"/>
      </w:rPr>
      <w:t>3.10.</w:t>
    </w:r>
    <w:r w:rsidRPr="007226FA">
      <w:rPr>
        <w:b w:val="0"/>
        <w:i/>
        <w:iCs/>
        <w:sz w:val="20"/>
        <w:szCs w:val="20"/>
      </w:rPr>
      <w:t>202</w:t>
    </w:r>
    <w:r w:rsidR="002A2FFA">
      <w:rPr>
        <w:b w:val="0"/>
        <w:i/>
        <w:iCs/>
        <w:sz w:val="20"/>
        <w:szCs w:val="20"/>
      </w:rPr>
      <w:t>5</w:t>
    </w:r>
    <w:r w:rsidRPr="007226FA">
      <w:rPr>
        <w:b w:val="0"/>
        <w:i/>
        <w:iCs/>
        <w:sz w:val="20"/>
        <w:szCs w:val="20"/>
      </w:rPr>
      <w:t>)</w:t>
    </w:r>
  </w:p>
  <w:p w14:paraId="21EE6A09" w14:textId="7A3FCC7D" w:rsidR="000848C1" w:rsidRPr="001E3088" w:rsidRDefault="008C15CA" w:rsidP="00FF74C8">
    <w:pPr>
      <w:pStyle w:val="Footer"/>
      <w:tabs>
        <w:tab w:val="clear" w:pos="9360"/>
      </w:tabs>
      <w:jc w:val="center"/>
      <w:rPr>
        <w:rFonts w:ascii="Arial" w:hAnsi="Arial" w:cs="Arial"/>
        <w:bCs/>
        <w:i/>
        <w:szCs w:val="20"/>
      </w:rPr>
    </w:pPr>
    <w:r w:rsidRPr="001E3088">
      <w:rPr>
        <w:rFonts w:ascii="Arial" w:hAnsi="Arial" w:cs="Arial"/>
        <w:bCs/>
        <w:i/>
        <w:szCs w:val="20"/>
      </w:rPr>
      <w:t>Film and TV Production</w:t>
    </w:r>
    <w:r w:rsidR="00EC36A7" w:rsidRPr="001E3088">
      <w:rPr>
        <w:rFonts w:ascii="Arial" w:hAnsi="Arial" w:cs="Arial"/>
        <w:bCs/>
        <w:i/>
        <w:szCs w:val="20"/>
      </w:rPr>
      <w:t xml:space="preserve"> </w:t>
    </w:r>
    <w:r w:rsidR="00476439" w:rsidRPr="001E3088">
      <w:rPr>
        <w:rFonts w:ascii="Arial" w:hAnsi="Arial" w:cs="Arial"/>
        <w:bCs/>
        <w:i/>
        <w:szCs w:val="20"/>
      </w:rPr>
      <w:t>Program Description, Industry Credential</w:t>
    </w:r>
    <w:r w:rsidR="00FF74C8">
      <w:rPr>
        <w:rFonts w:ascii="Arial" w:hAnsi="Arial" w:cs="Arial"/>
        <w:bCs/>
        <w:i/>
        <w:szCs w:val="20"/>
      </w:rPr>
      <w:t>s</w:t>
    </w:r>
    <w:r w:rsidR="00476439" w:rsidRPr="001E3088">
      <w:rPr>
        <w:rFonts w:ascii="Arial" w:hAnsi="Arial" w:cs="Arial"/>
        <w:bCs/>
        <w:i/>
        <w:szCs w:val="20"/>
      </w:rPr>
      <w:t>, Coherent Sequence, and Teacher Certification</w:t>
    </w:r>
    <w:r w:rsidR="00FF74C8">
      <w:rPr>
        <w:rFonts w:ascii="Arial" w:hAnsi="Arial" w:cs="Arial"/>
        <w:bCs/>
        <w:i/>
        <w:szCs w:val="20"/>
      </w:rPr>
      <w:t xml:space="preserve"> Requirements</w:t>
    </w:r>
    <w:r w:rsidR="00476439" w:rsidRPr="001E3088">
      <w:rPr>
        <w:rFonts w:ascii="Arial" w:hAnsi="Arial" w:cs="Arial"/>
        <w:bCs/>
        <w:i/>
        <w:szCs w:val="20"/>
      </w:rPr>
      <w:t xml:space="preserve"> </w:t>
    </w:r>
    <w:r w:rsidR="00734A55">
      <w:rPr>
        <w:rFonts w:ascii="Arial" w:hAnsi="Arial" w:cs="Arial"/>
        <w:bCs/>
        <w:i/>
        <w:szCs w:val="20"/>
      </w:rPr>
      <w:t>5</w:t>
    </w:r>
    <w:r w:rsidR="002C548F">
      <w:rPr>
        <w:rFonts w:ascii="Arial" w:hAnsi="Arial" w:cs="Arial"/>
        <w:bCs/>
        <w:i/>
        <w:szCs w:val="20"/>
      </w:rPr>
      <w:t>0.0602.00</w:t>
    </w:r>
  </w:p>
  <w:p w14:paraId="451734B2" w14:textId="025757A1" w:rsidR="000848C1" w:rsidRPr="001E3088" w:rsidRDefault="000848C1" w:rsidP="00D8230F">
    <w:pPr>
      <w:pStyle w:val="Footer"/>
      <w:jc w:val="center"/>
      <w:rPr>
        <w:rFonts w:ascii="Arial" w:hAnsi="Arial" w:cs="Arial"/>
        <w:i/>
        <w:szCs w:val="20"/>
      </w:rPr>
    </w:pPr>
    <w:r w:rsidRPr="001E3088">
      <w:rPr>
        <w:rFonts w:ascii="Arial" w:hAnsi="Arial" w:cs="Arial"/>
        <w:bCs/>
        <w:i/>
        <w:szCs w:val="20"/>
      </w:rPr>
      <w:t xml:space="preserve">Page </w:t>
    </w:r>
    <w:r w:rsidRPr="001E3088">
      <w:rPr>
        <w:rFonts w:ascii="Arial" w:hAnsi="Arial" w:cs="Arial"/>
        <w:bCs/>
        <w:i/>
        <w:szCs w:val="20"/>
      </w:rPr>
      <w:fldChar w:fldCharType="begin"/>
    </w:r>
    <w:r w:rsidRPr="001E3088">
      <w:rPr>
        <w:rFonts w:ascii="Arial" w:hAnsi="Arial" w:cs="Arial"/>
        <w:bCs/>
        <w:i/>
        <w:szCs w:val="20"/>
      </w:rPr>
      <w:instrText xml:space="preserve"> PAGE   \* MERGEFORMAT </w:instrText>
    </w:r>
    <w:r w:rsidRPr="001E3088">
      <w:rPr>
        <w:rFonts w:ascii="Arial" w:hAnsi="Arial" w:cs="Arial"/>
        <w:bCs/>
        <w:i/>
        <w:szCs w:val="20"/>
      </w:rPr>
      <w:fldChar w:fldCharType="separate"/>
    </w:r>
    <w:r w:rsidRPr="001E3088">
      <w:rPr>
        <w:rFonts w:ascii="Arial" w:hAnsi="Arial" w:cs="Arial"/>
        <w:bCs/>
        <w:i/>
        <w:szCs w:val="20"/>
      </w:rPr>
      <w:t>1</w:t>
    </w:r>
    <w:r w:rsidRPr="001E3088">
      <w:rPr>
        <w:rFonts w:ascii="Arial" w:hAnsi="Arial" w:cs="Arial"/>
        <w:bCs/>
        <w:i/>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9D93D" w14:textId="77777777" w:rsidR="00230B65" w:rsidRDefault="00230B65" w:rsidP="000848C1">
      <w:pPr>
        <w:spacing w:after="0" w:line="240" w:lineRule="auto"/>
      </w:pPr>
      <w:r>
        <w:separator/>
      </w:r>
    </w:p>
  </w:footnote>
  <w:footnote w:type="continuationSeparator" w:id="0">
    <w:p w14:paraId="2A7FA131" w14:textId="77777777" w:rsidR="00230B65" w:rsidRDefault="00230B65"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E62F" w14:textId="72460F81" w:rsidR="000848C1" w:rsidRDefault="008C15CA" w:rsidP="000848C1">
    <w:pPr>
      <w:pStyle w:val="Header"/>
      <w:jc w:val="center"/>
      <w:rPr>
        <w:rFonts w:ascii="Arial" w:hAnsi="Arial" w:cs="Arial"/>
        <w:b/>
        <w:sz w:val="36"/>
        <w:szCs w:val="36"/>
      </w:rPr>
    </w:pPr>
    <w:r w:rsidRPr="001E3088">
      <w:rPr>
        <w:rFonts w:ascii="Arial" w:hAnsi="Arial" w:cs="Arial"/>
        <w:b/>
        <w:sz w:val="36"/>
        <w:szCs w:val="36"/>
      </w:rPr>
      <w:t xml:space="preserve">FILM AND TV PRODUCTION </w:t>
    </w:r>
    <w:r w:rsidR="00BF29B7">
      <w:rPr>
        <w:rFonts w:ascii="Arial" w:hAnsi="Arial" w:cs="Arial"/>
        <w:b/>
        <w:sz w:val="36"/>
        <w:szCs w:val="36"/>
      </w:rPr>
      <w:t>5</w:t>
    </w:r>
    <w:r w:rsidRPr="001E3088">
      <w:rPr>
        <w:rFonts w:ascii="Arial" w:hAnsi="Arial" w:cs="Arial"/>
        <w:b/>
        <w:sz w:val="36"/>
        <w:szCs w:val="36"/>
      </w:rPr>
      <w:t>0.0</w:t>
    </w:r>
    <w:r w:rsidR="00BF29B7">
      <w:rPr>
        <w:rFonts w:ascii="Arial" w:hAnsi="Arial" w:cs="Arial"/>
        <w:b/>
        <w:sz w:val="36"/>
        <w:szCs w:val="36"/>
      </w:rPr>
      <w:t>6</w:t>
    </w:r>
    <w:r w:rsidRPr="001E3088">
      <w:rPr>
        <w:rFonts w:ascii="Arial" w:hAnsi="Arial" w:cs="Arial"/>
        <w:b/>
        <w:sz w:val="36"/>
        <w:szCs w:val="36"/>
      </w:rPr>
      <w:t>0</w:t>
    </w:r>
    <w:r w:rsidR="007B22E8">
      <w:rPr>
        <w:rFonts w:ascii="Arial" w:hAnsi="Arial" w:cs="Arial"/>
        <w:b/>
        <w:sz w:val="36"/>
        <w:szCs w:val="36"/>
      </w:rPr>
      <w:t>2</w:t>
    </w:r>
    <w:r w:rsidRPr="001E3088">
      <w:rPr>
        <w:rFonts w:ascii="Arial" w:hAnsi="Arial" w:cs="Arial"/>
        <w:b/>
        <w:sz w:val="36"/>
        <w:szCs w:val="36"/>
      </w:rPr>
      <w:t>.</w:t>
    </w:r>
    <w:r w:rsidR="007B22E8">
      <w:rPr>
        <w:rFonts w:ascii="Arial" w:hAnsi="Arial" w:cs="Arial"/>
        <w:b/>
        <w:sz w:val="36"/>
        <w:szCs w:val="36"/>
      </w:rPr>
      <w:t>0</w:t>
    </w:r>
    <w:r w:rsidRPr="001E3088">
      <w:rPr>
        <w:rFonts w:ascii="Arial" w:hAnsi="Arial" w:cs="Arial"/>
        <w:b/>
        <w:sz w:val="36"/>
        <w:szCs w:val="36"/>
      </w:rPr>
      <w:t>0</w:t>
    </w:r>
  </w:p>
  <w:p w14:paraId="4823B9C7" w14:textId="77777777" w:rsidR="00FF74C8" w:rsidRDefault="00476439" w:rsidP="00587482">
    <w:pPr>
      <w:pStyle w:val="Header"/>
      <w:jc w:val="center"/>
      <w:rPr>
        <w:rFonts w:ascii="Arial" w:hAnsi="Arial" w:cs="Arial"/>
        <w:b/>
        <w:szCs w:val="20"/>
      </w:rPr>
    </w:pPr>
    <w:r w:rsidRPr="001E3088">
      <w:rPr>
        <w:rFonts w:ascii="Arial" w:hAnsi="Arial" w:cs="Arial"/>
        <w:b/>
        <w:szCs w:val="20"/>
      </w:rPr>
      <w:t>Program Description, Industry Credential</w:t>
    </w:r>
    <w:r w:rsidR="00FF74C8">
      <w:rPr>
        <w:rFonts w:ascii="Arial" w:hAnsi="Arial" w:cs="Arial"/>
        <w:b/>
        <w:szCs w:val="20"/>
      </w:rPr>
      <w:t>s</w:t>
    </w:r>
    <w:r w:rsidRPr="001E3088">
      <w:rPr>
        <w:rFonts w:ascii="Arial" w:hAnsi="Arial" w:cs="Arial"/>
        <w:b/>
        <w:szCs w:val="20"/>
      </w:rPr>
      <w:t xml:space="preserve">, Coherent Sequence, and Teacher </w:t>
    </w:r>
  </w:p>
  <w:p w14:paraId="4E131A64" w14:textId="132D33AA" w:rsidR="00EC4FD3" w:rsidRPr="001E3088" w:rsidRDefault="00476439" w:rsidP="00587482">
    <w:pPr>
      <w:pStyle w:val="Header"/>
      <w:jc w:val="center"/>
      <w:rPr>
        <w:rFonts w:ascii="Arial" w:hAnsi="Arial" w:cs="Arial"/>
        <w:b/>
        <w:szCs w:val="20"/>
      </w:rPr>
    </w:pPr>
    <w:r w:rsidRPr="001E3088">
      <w:rPr>
        <w:rFonts w:ascii="Arial" w:hAnsi="Arial" w:cs="Arial"/>
        <w:b/>
        <w:szCs w:val="20"/>
      </w:rPr>
      <w:t>Certification</w:t>
    </w:r>
    <w:r w:rsidR="00FF74C8">
      <w:rPr>
        <w:rFonts w:ascii="Arial" w:hAnsi="Arial" w:cs="Arial"/>
        <w:b/>
        <w:szCs w:val="20"/>
      </w:rPr>
      <w:t xml:space="preserve"> Requirements</w:t>
    </w:r>
  </w:p>
  <w:p w14:paraId="18FC7A62" w14:textId="77777777" w:rsidR="00587482" w:rsidRPr="001E3088" w:rsidRDefault="00587482" w:rsidP="00AB44D8">
    <w:pPr>
      <w:pStyle w:val="Header"/>
      <w:rPr>
        <w:rFonts w:ascii="Arial" w:hAnsi="Arial" w:cs="Arial"/>
        <w:b/>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2FD"/>
    <w:multiLevelType w:val="hybridMultilevel"/>
    <w:tmpl w:val="657EFF8A"/>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2B69"/>
    <w:multiLevelType w:val="hybridMultilevel"/>
    <w:tmpl w:val="2E8C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675FA"/>
    <w:multiLevelType w:val="hybridMultilevel"/>
    <w:tmpl w:val="736C5B44"/>
    <w:lvl w:ilvl="0" w:tplc="4302F6C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C096F"/>
    <w:multiLevelType w:val="hybridMultilevel"/>
    <w:tmpl w:val="290E8318"/>
    <w:lvl w:ilvl="0" w:tplc="4302F6C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96617"/>
    <w:multiLevelType w:val="hybridMultilevel"/>
    <w:tmpl w:val="8C10E3B6"/>
    <w:lvl w:ilvl="0" w:tplc="4302F6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2731B"/>
    <w:multiLevelType w:val="hybridMultilevel"/>
    <w:tmpl w:val="47340672"/>
    <w:lvl w:ilvl="0" w:tplc="F5DCBCCA">
      <w:numFmt w:val="bullet"/>
      <w:lvlText w:val="•"/>
      <w:lvlJc w:val="left"/>
      <w:pPr>
        <w:ind w:left="705" w:hanging="720"/>
      </w:pPr>
      <w:rPr>
        <w:rFonts w:ascii="Arial" w:eastAsia="Times New Roman" w:hAnsi="Arial" w:cs="Aria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1" w15:restartNumberingAfterBreak="0">
    <w:nsid w:val="72EB67ED"/>
    <w:multiLevelType w:val="hybridMultilevel"/>
    <w:tmpl w:val="9620D884"/>
    <w:lvl w:ilvl="0" w:tplc="1D0EF01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5000935">
    <w:abstractNumId w:val="3"/>
  </w:num>
  <w:num w:numId="2" w16cid:durableId="76832904">
    <w:abstractNumId w:val="5"/>
  </w:num>
  <w:num w:numId="3" w16cid:durableId="645626991">
    <w:abstractNumId w:val="8"/>
  </w:num>
  <w:num w:numId="4" w16cid:durableId="767235888">
    <w:abstractNumId w:val="9"/>
  </w:num>
  <w:num w:numId="5" w16cid:durableId="276185285">
    <w:abstractNumId w:val="11"/>
  </w:num>
  <w:num w:numId="6" w16cid:durableId="784347848">
    <w:abstractNumId w:val="0"/>
  </w:num>
  <w:num w:numId="7" w16cid:durableId="3359691">
    <w:abstractNumId w:val="1"/>
  </w:num>
  <w:num w:numId="8" w16cid:durableId="2078354287">
    <w:abstractNumId w:val="10"/>
  </w:num>
  <w:num w:numId="9" w16cid:durableId="1942032562">
    <w:abstractNumId w:val="4"/>
  </w:num>
  <w:num w:numId="10" w16cid:durableId="617836125">
    <w:abstractNumId w:val="6"/>
  </w:num>
  <w:num w:numId="11" w16cid:durableId="610550848">
    <w:abstractNumId w:val="2"/>
  </w:num>
  <w:num w:numId="12" w16cid:durableId="19163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4181"/>
    <w:rsid w:val="00005A15"/>
    <w:rsid w:val="000113A6"/>
    <w:rsid w:val="00027FA3"/>
    <w:rsid w:val="000523B6"/>
    <w:rsid w:val="0006250D"/>
    <w:rsid w:val="00063600"/>
    <w:rsid w:val="00063B51"/>
    <w:rsid w:val="00073D7D"/>
    <w:rsid w:val="000848C1"/>
    <w:rsid w:val="00084A83"/>
    <w:rsid w:val="000A7D5E"/>
    <w:rsid w:val="000B28E9"/>
    <w:rsid w:val="000C6985"/>
    <w:rsid w:val="00144362"/>
    <w:rsid w:val="00183446"/>
    <w:rsid w:val="001A1321"/>
    <w:rsid w:val="001A5249"/>
    <w:rsid w:val="001E3088"/>
    <w:rsid w:val="00214B16"/>
    <w:rsid w:val="002177BD"/>
    <w:rsid w:val="00230B65"/>
    <w:rsid w:val="00250CCF"/>
    <w:rsid w:val="00275508"/>
    <w:rsid w:val="002802CF"/>
    <w:rsid w:val="00287D7B"/>
    <w:rsid w:val="002A2FFA"/>
    <w:rsid w:val="002B17EE"/>
    <w:rsid w:val="002C548F"/>
    <w:rsid w:val="00305E94"/>
    <w:rsid w:val="00315665"/>
    <w:rsid w:val="00333BCD"/>
    <w:rsid w:val="003467C5"/>
    <w:rsid w:val="0037624C"/>
    <w:rsid w:val="00395F68"/>
    <w:rsid w:val="003D0898"/>
    <w:rsid w:val="003E43C0"/>
    <w:rsid w:val="003E44C1"/>
    <w:rsid w:val="004272C8"/>
    <w:rsid w:val="00447ED1"/>
    <w:rsid w:val="00456421"/>
    <w:rsid w:val="0045673B"/>
    <w:rsid w:val="00476439"/>
    <w:rsid w:val="00486452"/>
    <w:rsid w:val="004D0C45"/>
    <w:rsid w:val="004E6B16"/>
    <w:rsid w:val="00531E59"/>
    <w:rsid w:val="00547FD0"/>
    <w:rsid w:val="00553991"/>
    <w:rsid w:val="0055580F"/>
    <w:rsid w:val="00575DE8"/>
    <w:rsid w:val="00577724"/>
    <w:rsid w:val="005837A2"/>
    <w:rsid w:val="005872E2"/>
    <w:rsid w:val="00587482"/>
    <w:rsid w:val="005942CB"/>
    <w:rsid w:val="00596F77"/>
    <w:rsid w:val="0060639C"/>
    <w:rsid w:val="0063198C"/>
    <w:rsid w:val="00641626"/>
    <w:rsid w:val="006416F7"/>
    <w:rsid w:val="0064438E"/>
    <w:rsid w:val="00692CAE"/>
    <w:rsid w:val="006C057F"/>
    <w:rsid w:val="006E7A90"/>
    <w:rsid w:val="006E7ACF"/>
    <w:rsid w:val="006F2867"/>
    <w:rsid w:val="00734A55"/>
    <w:rsid w:val="00743A53"/>
    <w:rsid w:val="00763B3D"/>
    <w:rsid w:val="0077617F"/>
    <w:rsid w:val="007A0351"/>
    <w:rsid w:val="007B22E8"/>
    <w:rsid w:val="007C4D1C"/>
    <w:rsid w:val="007D4BBA"/>
    <w:rsid w:val="007D6ADD"/>
    <w:rsid w:val="007E750F"/>
    <w:rsid w:val="00800266"/>
    <w:rsid w:val="00804346"/>
    <w:rsid w:val="00817F3C"/>
    <w:rsid w:val="00834A14"/>
    <w:rsid w:val="008536C5"/>
    <w:rsid w:val="0087145A"/>
    <w:rsid w:val="008804E1"/>
    <w:rsid w:val="00882713"/>
    <w:rsid w:val="00887B06"/>
    <w:rsid w:val="00893A70"/>
    <w:rsid w:val="008A1CFB"/>
    <w:rsid w:val="008B76EA"/>
    <w:rsid w:val="008C15CA"/>
    <w:rsid w:val="008C2FBB"/>
    <w:rsid w:val="008E0E78"/>
    <w:rsid w:val="008E3165"/>
    <w:rsid w:val="008E7DC3"/>
    <w:rsid w:val="008F5540"/>
    <w:rsid w:val="0090075B"/>
    <w:rsid w:val="00901111"/>
    <w:rsid w:val="00964E29"/>
    <w:rsid w:val="009B607B"/>
    <w:rsid w:val="009E3913"/>
    <w:rsid w:val="009F42DB"/>
    <w:rsid w:val="00A27D22"/>
    <w:rsid w:val="00A311F1"/>
    <w:rsid w:val="00A5779D"/>
    <w:rsid w:val="00A67F50"/>
    <w:rsid w:val="00A83BFA"/>
    <w:rsid w:val="00AA2C3C"/>
    <w:rsid w:val="00AB01B8"/>
    <w:rsid w:val="00AB44D8"/>
    <w:rsid w:val="00AC5342"/>
    <w:rsid w:val="00AC701C"/>
    <w:rsid w:val="00B0364E"/>
    <w:rsid w:val="00B04FB9"/>
    <w:rsid w:val="00B374D3"/>
    <w:rsid w:val="00B92AE4"/>
    <w:rsid w:val="00B970C7"/>
    <w:rsid w:val="00BC0231"/>
    <w:rsid w:val="00BF0EAA"/>
    <w:rsid w:val="00BF29B7"/>
    <w:rsid w:val="00C4056F"/>
    <w:rsid w:val="00C42785"/>
    <w:rsid w:val="00C451CB"/>
    <w:rsid w:val="00C63D74"/>
    <w:rsid w:val="00C6647C"/>
    <w:rsid w:val="00C777AB"/>
    <w:rsid w:val="00C87798"/>
    <w:rsid w:val="00CC7AFF"/>
    <w:rsid w:val="00CD5E7C"/>
    <w:rsid w:val="00CD6C0D"/>
    <w:rsid w:val="00CE1AF6"/>
    <w:rsid w:val="00CE5F81"/>
    <w:rsid w:val="00D1436C"/>
    <w:rsid w:val="00D16331"/>
    <w:rsid w:val="00D26DC0"/>
    <w:rsid w:val="00D45D02"/>
    <w:rsid w:val="00D57E97"/>
    <w:rsid w:val="00D6323F"/>
    <w:rsid w:val="00D66711"/>
    <w:rsid w:val="00D8230F"/>
    <w:rsid w:val="00D8626F"/>
    <w:rsid w:val="00DB3B04"/>
    <w:rsid w:val="00DC028E"/>
    <w:rsid w:val="00DE39A2"/>
    <w:rsid w:val="00DE5CEE"/>
    <w:rsid w:val="00DE7534"/>
    <w:rsid w:val="00E067AE"/>
    <w:rsid w:val="00E1476E"/>
    <w:rsid w:val="00E16D21"/>
    <w:rsid w:val="00E3124E"/>
    <w:rsid w:val="00E32DA9"/>
    <w:rsid w:val="00E44163"/>
    <w:rsid w:val="00E51214"/>
    <w:rsid w:val="00E536A7"/>
    <w:rsid w:val="00E81601"/>
    <w:rsid w:val="00E822C3"/>
    <w:rsid w:val="00EB2078"/>
    <w:rsid w:val="00EC36A7"/>
    <w:rsid w:val="00EC3AF5"/>
    <w:rsid w:val="00EC4FD3"/>
    <w:rsid w:val="00EF7D28"/>
    <w:rsid w:val="00F10E54"/>
    <w:rsid w:val="00F11AC5"/>
    <w:rsid w:val="00F357F2"/>
    <w:rsid w:val="00F64D9D"/>
    <w:rsid w:val="00F65A74"/>
    <w:rsid w:val="00F6787D"/>
    <w:rsid w:val="00F72C8A"/>
    <w:rsid w:val="00F846C9"/>
    <w:rsid w:val="00F91D98"/>
    <w:rsid w:val="00FB595E"/>
    <w:rsid w:val="00FE3DDB"/>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95E"/>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paragraph" w:styleId="NormalWeb">
    <w:name w:val="Normal (Web)"/>
    <w:basedOn w:val="Normal"/>
    <w:rsid w:val="00B92AE4"/>
    <w:pPr>
      <w:spacing w:before="100" w:beforeAutospacing="1" w:after="100" w:afterAutospacing="1" w:line="240" w:lineRule="auto"/>
    </w:pPr>
    <w:rPr>
      <w:rFonts w:eastAsia="Times New Roman" w:cs="Times New Roman"/>
      <w:color w:val="000000"/>
      <w:szCs w:val="24"/>
    </w:rPr>
  </w:style>
  <w:style w:type="character" w:styleId="Hyperlink">
    <w:name w:val="Hyperlink"/>
    <w:basedOn w:val="DefaultParagraphFont"/>
    <w:uiPriority w:val="99"/>
    <w:unhideWhenUsed/>
    <w:rsid w:val="002A2FFA"/>
    <w:rPr>
      <w:color w:val="0563C1" w:themeColor="hyperlink"/>
      <w:u w:val="single"/>
    </w:rPr>
  </w:style>
  <w:style w:type="character" w:styleId="UnresolvedMention">
    <w:name w:val="Unresolved Mention"/>
    <w:basedOn w:val="DefaultParagraphFont"/>
    <w:uiPriority w:val="99"/>
    <w:semiHidden/>
    <w:unhideWhenUsed/>
    <w:rsid w:val="002A2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50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az-ade.pantheonsite.io/sites/default/files/20https:/live-az-ade.pantheonsite.io/sites/default/files/2024/07/Current-Credential-List.pdf24/07/Current-Credential-Lis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7658F-D49F-4A4A-AF1D-E93C8AFB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2</cp:revision>
  <cp:lastPrinted>2019-04-26T17:19:00Z</cp:lastPrinted>
  <dcterms:created xsi:type="dcterms:W3CDTF">2025-03-10T19:12:00Z</dcterms:created>
  <dcterms:modified xsi:type="dcterms:W3CDTF">2025-03-10T19:12:00Z</dcterms:modified>
</cp:coreProperties>
</file>