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  <w:gridCol w:w="14"/>
      </w:tblGrid>
      <w:tr w:rsidR="00373D3F" w14:paraId="6D2F49B5" w14:textId="77777777">
        <w:trPr>
          <w:trHeight w:val="272"/>
        </w:trPr>
        <w:tc>
          <w:tcPr>
            <w:tcW w:w="9227" w:type="dxa"/>
            <w:gridSpan w:val="2"/>
          </w:tcPr>
          <w:p w14:paraId="6D2F49B4" w14:textId="77777777" w:rsidR="00373D3F" w:rsidRPr="00ED45E5" w:rsidRDefault="00027999">
            <w:pPr>
              <w:pStyle w:val="TableParagraph"/>
              <w:spacing w:line="252" w:lineRule="exact"/>
              <w:rPr>
                <w:b/>
                <w:sz w:val="24"/>
                <w:u w:val="single"/>
              </w:rPr>
            </w:pPr>
            <w:r w:rsidRPr="00ED45E5">
              <w:rPr>
                <w:b/>
                <w:sz w:val="24"/>
                <w:u w:val="single"/>
              </w:rPr>
              <w:t>PROGRAM</w:t>
            </w:r>
            <w:r w:rsidRPr="00ED45E5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ED45E5">
              <w:rPr>
                <w:b/>
                <w:spacing w:val="-2"/>
                <w:sz w:val="24"/>
                <w:u w:val="single"/>
              </w:rPr>
              <w:t>DESCRIPTION</w:t>
            </w:r>
          </w:p>
        </w:tc>
      </w:tr>
      <w:tr w:rsidR="00373D3F" w14:paraId="6D2F49B7" w14:textId="77777777">
        <w:trPr>
          <w:trHeight w:val="1561"/>
        </w:trPr>
        <w:tc>
          <w:tcPr>
            <w:tcW w:w="9227" w:type="dxa"/>
            <w:gridSpan w:val="2"/>
          </w:tcPr>
          <w:p w14:paraId="6D2F49B6" w14:textId="77777777" w:rsidR="00373D3F" w:rsidRDefault="000279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AgriScience </w:t>
            </w:r>
            <w:r>
              <w:rPr>
                <w:sz w:val="24"/>
              </w:rPr>
              <w:t>program is designed to prepare students for over 300 career pathways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animal science, plant science, and soil science; animal husbandry, soil conservation, and agriculture operations such as farming, ranching, agricultural business, and natural </w:t>
            </w:r>
            <w:r>
              <w:rPr>
                <w:spacing w:val="-2"/>
                <w:sz w:val="24"/>
              </w:rPr>
              <w:t>resources.</w:t>
            </w:r>
          </w:p>
        </w:tc>
      </w:tr>
      <w:tr w:rsidR="00373D3F" w14:paraId="6D2F49B9" w14:textId="77777777">
        <w:trPr>
          <w:trHeight w:val="2803"/>
        </w:trPr>
        <w:tc>
          <w:tcPr>
            <w:tcW w:w="9227" w:type="dxa"/>
            <w:gridSpan w:val="2"/>
          </w:tcPr>
          <w:p w14:paraId="6D2F49B8" w14:textId="77777777" w:rsidR="00373D3F" w:rsidRDefault="00027999">
            <w:pPr>
              <w:pStyle w:val="TableParagraph"/>
              <w:spacing w:before="177"/>
              <w:ind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AgriScience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coherent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to offer students knowledge and skills that meet the needs of the workforce. The knowledge and skills students develop in </w:t>
            </w:r>
            <w:r>
              <w:rPr>
                <w:b/>
                <w:sz w:val="24"/>
              </w:rPr>
              <w:t xml:space="preserve">AgriScience </w:t>
            </w:r>
            <w:r>
              <w:rPr>
                <w:sz w:val="24"/>
              </w:rPr>
              <w:t xml:space="preserve">are experienced through exciting “hands-on” activities, projects, and problems solving tasks. Students will investigate, experiment, and learn about documenting a project, solving problems, and communicating their solutions to their peers and members of the professional community. Students can specifically connect </w:t>
            </w:r>
            <w:r>
              <w:rPr>
                <w:b/>
                <w:sz w:val="24"/>
              </w:rPr>
              <w:t xml:space="preserve">AgriScience </w:t>
            </w:r>
            <w:r>
              <w:rPr>
                <w:sz w:val="24"/>
              </w:rPr>
              <w:t>lessons with the Supervised Agricultural Experiences and FFA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are 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 development of an informed agricultural education student.</w:t>
            </w:r>
          </w:p>
        </w:tc>
      </w:tr>
      <w:tr w:rsidR="00373D3F" w14:paraId="6D2F49BB" w14:textId="77777777">
        <w:trPr>
          <w:trHeight w:val="1790"/>
        </w:trPr>
        <w:tc>
          <w:tcPr>
            <w:tcW w:w="9227" w:type="dxa"/>
            <w:gridSpan w:val="2"/>
          </w:tcPr>
          <w:p w14:paraId="277652E4" w14:textId="77777777" w:rsidR="00373D3F" w:rsidRDefault="00027999">
            <w:pPr>
              <w:pStyle w:val="TableParagraph"/>
              <w:spacing w:before="114"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AgriScience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entry-level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employment, further training, and/or postsecondary education for these and other occupations: Agribusiness Systems, Animal Systems, Biotechnology Systems, Environmental Service Systems, Food Products and Processing Systems, Natural Resources Systems, Plant Systems, Power, Structural and Technical Systems, and Agriculture </w:t>
            </w:r>
            <w:r>
              <w:rPr>
                <w:spacing w:val="-2"/>
                <w:sz w:val="24"/>
              </w:rPr>
              <w:t>Education</w:t>
            </w:r>
          </w:p>
          <w:p w14:paraId="6D2F49BA" w14:textId="77777777" w:rsidR="002044B1" w:rsidRDefault="002044B1">
            <w:pPr>
              <w:pStyle w:val="TableParagraph"/>
              <w:spacing w:before="114" w:line="270" w:lineRule="atLeast"/>
              <w:rPr>
                <w:sz w:val="24"/>
              </w:rPr>
            </w:pPr>
          </w:p>
        </w:tc>
      </w:tr>
      <w:tr w:rsidR="00373D3F" w14:paraId="6D2F49BE" w14:textId="77777777" w:rsidTr="00A36338">
        <w:trPr>
          <w:gridAfter w:val="1"/>
          <w:wAfter w:w="14" w:type="dxa"/>
          <w:trHeight w:val="272"/>
        </w:trPr>
        <w:tc>
          <w:tcPr>
            <w:tcW w:w="9213" w:type="dxa"/>
          </w:tcPr>
          <w:p w14:paraId="6D2F49BD" w14:textId="77777777" w:rsidR="00373D3F" w:rsidRPr="00ED45E5" w:rsidRDefault="00027999">
            <w:pPr>
              <w:pStyle w:val="TableParagraph"/>
              <w:spacing w:line="252" w:lineRule="exact"/>
              <w:rPr>
                <w:b/>
                <w:sz w:val="24"/>
                <w:u w:val="single"/>
              </w:rPr>
            </w:pPr>
            <w:r w:rsidRPr="00ED45E5">
              <w:rPr>
                <w:b/>
                <w:sz w:val="24"/>
                <w:u w:val="single"/>
              </w:rPr>
              <w:t>INDUSTRY</w:t>
            </w:r>
            <w:r w:rsidRPr="00ED45E5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ED45E5">
              <w:rPr>
                <w:b/>
                <w:spacing w:val="-2"/>
                <w:sz w:val="24"/>
                <w:u w:val="single"/>
              </w:rPr>
              <w:t>CREDENTIALS</w:t>
            </w:r>
          </w:p>
        </w:tc>
      </w:tr>
      <w:tr w:rsidR="00373D3F" w14:paraId="6D2F49D6" w14:textId="77777777" w:rsidTr="00ED45E5">
        <w:trPr>
          <w:gridAfter w:val="1"/>
          <w:wAfter w:w="14" w:type="dxa"/>
          <w:trHeight w:val="848"/>
        </w:trPr>
        <w:tc>
          <w:tcPr>
            <w:tcW w:w="9213" w:type="dxa"/>
          </w:tcPr>
          <w:p w14:paraId="6D2F49D5" w14:textId="7B03700E" w:rsidR="00373D3F" w:rsidRPr="00ED45E5" w:rsidRDefault="00ED45E5" w:rsidP="00ED45E5">
            <w:pPr>
              <w:pStyle w:val="TableParagraph"/>
              <w:rPr>
                <w:sz w:val="24"/>
                <w:szCs w:val="24"/>
              </w:rPr>
            </w:pPr>
            <w:r>
              <w:t xml:space="preserve">Review the </w:t>
            </w:r>
            <w:hyperlink r:id="rId10" w:history="1">
              <w:r>
                <w:rPr>
                  <w:rStyle w:val="Hyperlink"/>
                  <w:b/>
                  <w:bCs/>
                  <w:color w:val="104862"/>
                </w:rPr>
                <w:t>Current CTE Credential List</w:t>
              </w:r>
            </w:hyperlink>
            <w:r>
              <w:t xml:space="preserve"> for approved A-F CCR and are CTED eligible for the </w:t>
            </w:r>
            <w:r w:rsidR="004F787A" w:rsidRPr="00F5475B">
              <w:rPr>
                <w:b/>
                <w:sz w:val="24"/>
                <w:szCs w:val="24"/>
              </w:rPr>
              <w:t>Agriscience</w:t>
            </w:r>
            <w:r w:rsidR="00027999" w:rsidRPr="00F5475B">
              <w:rPr>
                <w:b/>
                <w:sz w:val="24"/>
                <w:szCs w:val="24"/>
              </w:rPr>
              <w:t xml:space="preserve"> </w:t>
            </w:r>
            <w:r w:rsidR="00027999" w:rsidRPr="00F5475B">
              <w:rPr>
                <w:sz w:val="24"/>
                <w:szCs w:val="24"/>
              </w:rPr>
              <w:t>instructional program</w:t>
            </w:r>
            <w:r w:rsidR="00FB6E6B" w:rsidRPr="00F5475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</w:tr>
      <w:tr w:rsidR="00373D3F" w14:paraId="6D2F49D8" w14:textId="77777777" w:rsidTr="00A36338">
        <w:trPr>
          <w:gridAfter w:val="1"/>
          <w:wAfter w:w="14" w:type="dxa"/>
          <w:trHeight w:val="413"/>
        </w:trPr>
        <w:tc>
          <w:tcPr>
            <w:tcW w:w="9213" w:type="dxa"/>
          </w:tcPr>
          <w:p w14:paraId="6D2F49D7" w14:textId="77777777" w:rsidR="00373D3F" w:rsidRPr="00ED45E5" w:rsidRDefault="00027999">
            <w:pPr>
              <w:pStyle w:val="TableParagraph"/>
              <w:spacing w:before="133" w:line="260" w:lineRule="exact"/>
              <w:rPr>
                <w:b/>
                <w:sz w:val="24"/>
                <w:u w:val="single"/>
              </w:rPr>
            </w:pPr>
            <w:r w:rsidRPr="00ED45E5">
              <w:rPr>
                <w:b/>
                <w:sz w:val="24"/>
                <w:u w:val="single"/>
              </w:rPr>
              <w:t>COHERENT</w:t>
            </w:r>
            <w:r w:rsidRPr="00ED45E5">
              <w:rPr>
                <w:b/>
                <w:spacing w:val="-2"/>
                <w:sz w:val="24"/>
                <w:u w:val="single"/>
              </w:rPr>
              <w:t xml:space="preserve"> SEQUENCE</w:t>
            </w:r>
          </w:p>
        </w:tc>
      </w:tr>
      <w:tr w:rsidR="00373D3F" w14:paraId="6D2F49DA" w14:textId="77777777" w:rsidTr="00A36338">
        <w:trPr>
          <w:gridAfter w:val="1"/>
          <w:wAfter w:w="14" w:type="dxa"/>
          <w:trHeight w:val="413"/>
        </w:trPr>
        <w:tc>
          <w:tcPr>
            <w:tcW w:w="9213" w:type="dxa"/>
          </w:tcPr>
          <w:p w14:paraId="6D2F49D9" w14:textId="77777777" w:rsidR="00373D3F" w:rsidRDefault="0002799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>01.0000.10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</w:tc>
      </w:tr>
      <w:tr w:rsidR="00373D3F" w14:paraId="6D2F49DC" w14:textId="77777777" w:rsidTr="00A36338">
        <w:trPr>
          <w:gridAfter w:val="1"/>
          <w:wAfter w:w="14" w:type="dxa"/>
          <w:trHeight w:val="551"/>
        </w:trPr>
        <w:tc>
          <w:tcPr>
            <w:tcW w:w="9213" w:type="dxa"/>
          </w:tcPr>
          <w:p w14:paraId="6D2F49DB" w14:textId="77777777" w:rsidR="00373D3F" w:rsidRDefault="00027999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sz w:val="24"/>
              </w:rPr>
              <w:t>01.0000.20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</w:tc>
      </w:tr>
      <w:tr w:rsidR="00373D3F" w14:paraId="6D2F49DE" w14:textId="77777777" w:rsidTr="00A36338">
        <w:trPr>
          <w:gridAfter w:val="1"/>
          <w:wAfter w:w="14" w:type="dxa"/>
          <w:trHeight w:val="551"/>
        </w:trPr>
        <w:tc>
          <w:tcPr>
            <w:tcW w:w="9213" w:type="dxa"/>
          </w:tcPr>
          <w:p w14:paraId="6D2F49DD" w14:textId="77777777" w:rsidR="00373D3F" w:rsidRDefault="00027999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sz w:val="24"/>
              </w:rPr>
              <w:t>01.0000.25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add:</w:t>
            </w:r>
          </w:p>
        </w:tc>
      </w:tr>
      <w:tr w:rsidR="00373D3F" w14:paraId="6D2F49E0" w14:textId="77777777" w:rsidTr="00A36338">
        <w:trPr>
          <w:gridAfter w:val="1"/>
          <w:wAfter w:w="14" w:type="dxa"/>
          <w:trHeight w:val="552"/>
        </w:trPr>
        <w:tc>
          <w:tcPr>
            <w:tcW w:w="9213" w:type="dxa"/>
          </w:tcPr>
          <w:p w14:paraId="6D2F49DF" w14:textId="77777777" w:rsidR="00373D3F" w:rsidRDefault="00027999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sz w:val="24"/>
              </w:rPr>
              <w:t>01.0000.30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or</w:t>
            </w:r>
          </w:p>
        </w:tc>
      </w:tr>
      <w:tr w:rsidR="00373D3F" w14:paraId="6D2F49E2" w14:textId="77777777" w:rsidTr="00A36338">
        <w:trPr>
          <w:gridAfter w:val="1"/>
          <w:wAfter w:w="14" w:type="dxa"/>
          <w:trHeight w:val="551"/>
        </w:trPr>
        <w:tc>
          <w:tcPr>
            <w:tcW w:w="9213" w:type="dxa"/>
          </w:tcPr>
          <w:p w14:paraId="6D2F49E1" w14:textId="77777777" w:rsidR="00373D3F" w:rsidRDefault="00027999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sz w:val="24"/>
              </w:rPr>
              <w:t>01.0000.70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(Diversified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or</w:t>
            </w:r>
          </w:p>
        </w:tc>
      </w:tr>
      <w:tr w:rsidR="00373D3F" w14:paraId="6D2F49E4" w14:textId="77777777" w:rsidTr="00A36338">
        <w:trPr>
          <w:gridAfter w:val="1"/>
          <w:wAfter w:w="14" w:type="dxa"/>
          <w:trHeight w:val="552"/>
        </w:trPr>
        <w:tc>
          <w:tcPr>
            <w:tcW w:w="9213" w:type="dxa"/>
          </w:tcPr>
          <w:p w14:paraId="6D2F49E3" w14:textId="77777777" w:rsidR="00373D3F" w:rsidRDefault="00027999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sz w:val="24"/>
              </w:rPr>
              <w:t>01.0000.75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or</w:t>
            </w:r>
          </w:p>
        </w:tc>
      </w:tr>
      <w:tr w:rsidR="00373D3F" w14:paraId="6D2F49E6" w14:textId="77777777" w:rsidTr="00A36338">
        <w:trPr>
          <w:gridAfter w:val="1"/>
          <w:wAfter w:w="14" w:type="dxa"/>
          <w:trHeight w:val="410"/>
        </w:trPr>
        <w:tc>
          <w:tcPr>
            <w:tcW w:w="9213" w:type="dxa"/>
          </w:tcPr>
          <w:p w14:paraId="6D2F49E5" w14:textId="77777777" w:rsidR="00373D3F" w:rsidRDefault="00027999">
            <w:pPr>
              <w:pStyle w:val="TableParagraph"/>
              <w:spacing w:before="134" w:line="256" w:lineRule="exact"/>
              <w:rPr>
                <w:sz w:val="24"/>
              </w:rPr>
            </w:pPr>
            <w:r>
              <w:rPr>
                <w:sz w:val="24"/>
              </w:rPr>
              <w:t>01.0000.80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 xml:space="preserve"> Education</w:t>
            </w:r>
          </w:p>
        </w:tc>
      </w:tr>
    </w:tbl>
    <w:p w14:paraId="6D2F49E7" w14:textId="77777777" w:rsidR="00373D3F" w:rsidRDefault="00373D3F">
      <w:pPr>
        <w:spacing w:line="256" w:lineRule="exact"/>
        <w:rPr>
          <w:sz w:val="24"/>
        </w:rPr>
        <w:sectPr w:rsidR="00373D3F">
          <w:headerReference w:type="default" r:id="rId11"/>
          <w:footerReference w:type="default" r:id="rId12"/>
          <w:pgSz w:w="12240" w:h="15840"/>
          <w:pgMar w:top="1600" w:right="1400" w:bottom="2219" w:left="1380" w:header="442" w:footer="1144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7929"/>
      </w:tblGrid>
      <w:tr w:rsidR="00373D3F" w14:paraId="6D2F49E9" w14:textId="77777777">
        <w:trPr>
          <w:trHeight w:val="272"/>
        </w:trPr>
        <w:tc>
          <w:tcPr>
            <w:tcW w:w="9147" w:type="dxa"/>
            <w:gridSpan w:val="2"/>
          </w:tcPr>
          <w:p w14:paraId="6D2F49E8" w14:textId="77777777" w:rsidR="00373D3F" w:rsidRPr="00ED45E5" w:rsidRDefault="00027999">
            <w:pPr>
              <w:pStyle w:val="TableParagraph"/>
              <w:spacing w:line="252" w:lineRule="exact"/>
              <w:rPr>
                <w:b/>
                <w:sz w:val="24"/>
                <w:u w:val="single"/>
              </w:rPr>
            </w:pPr>
            <w:r w:rsidRPr="00ED45E5">
              <w:rPr>
                <w:b/>
                <w:sz w:val="24"/>
                <w:u w:val="single"/>
              </w:rPr>
              <w:lastRenderedPageBreak/>
              <w:t>TEACHER</w:t>
            </w:r>
            <w:r w:rsidRPr="00ED45E5">
              <w:rPr>
                <w:b/>
                <w:spacing w:val="-3"/>
                <w:sz w:val="24"/>
                <w:u w:val="single"/>
              </w:rPr>
              <w:t xml:space="preserve"> </w:t>
            </w:r>
            <w:r w:rsidRPr="00ED45E5">
              <w:rPr>
                <w:b/>
                <w:sz w:val="24"/>
                <w:u w:val="single"/>
              </w:rPr>
              <w:t>CERTIFICATION</w:t>
            </w:r>
            <w:r w:rsidRPr="00ED45E5">
              <w:rPr>
                <w:b/>
                <w:spacing w:val="-3"/>
                <w:sz w:val="24"/>
                <w:u w:val="single"/>
              </w:rPr>
              <w:t xml:space="preserve"> </w:t>
            </w:r>
            <w:r w:rsidRPr="00ED45E5">
              <w:rPr>
                <w:b/>
                <w:spacing w:val="-2"/>
                <w:sz w:val="24"/>
                <w:u w:val="single"/>
              </w:rPr>
              <w:t>REQUIREMENTS</w:t>
            </w:r>
          </w:p>
        </w:tc>
      </w:tr>
      <w:tr w:rsidR="00373D3F" w14:paraId="6D2F49EB" w14:textId="77777777">
        <w:trPr>
          <w:trHeight w:val="414"/>
        </w:trPr>
        <w:tc>
          <w:tcPr>
            <w:tcW w:w="9147" w:type="dxa"/>
            <w:gridSpan w:val="2"/>
          </w:tcPr>
          <w:p w14:paraId="6D2F49EA" w14:textId="77777777" w:rsidR="00373D3F" w:rsidRDefault="0002799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ADE/CTE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Certificates:</w:t>
            </w:r>
          </w:p>
        </w:tc>
      </w:tr>
      <w:tr w:rsidR="00373D3F" w14:paraId="6D2F49EE" w14:textId="77777777">
        <w:trPr>
          <w:trHeight w:val="413"/>
        </w:trPr>
        <w:tc>
          <w:tcPr>
            <w:tcW w:w="1218" w:type="dxa"/>
          </w:tcPr>
          <w:p w14:paraId="6D2F49EC" w14:textId="77777777" w:rsidR="00373D3F" w:rsidRDefault="00027999">
            <w:pPr>
              <w:pStyle w:val="TableParagraph"/>
              <w:spacing w:before="134" w:line="26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SCTA</w:t>
            </w:r>
          </w:p>
        </w:tc>
        <w:tc>
          <w:tcPr>
            <w:tcW w:w="7929" w:type="dxa"/>
          </w:tcPr>
          <w:p w14:paraId="6D2F49ED" w14:textId="77777777" w:rsidR="00373D3F" w:rsidRDefault="00027999">
            <w:pPr>
              <w:pStyle w:val="TableParagraph"/>
              <w:spacing w:before="134"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Agriculture</w:t>
            </w:r>
          </w:p>
        </w:tc>
      </w:tr>
      <w:tr w:rsidR="00373D3F" w14:paraId="6D2F49F1" w14:textId="77777777">
        <w:trPr>
          <w:trHeight w:val="409"/>
        </w:trPr>
        <w:tc>
          <w:tcPr>
            <w:tcW w:w="1218" w:type="dxa"/>
          </w:tcPr>
          <w:p w14:paraId="6D2F49EF" w14:textId="77777777" w:rsidR="00373D3F" w:rsidRDefault="0002799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SSCTEA</w:t>
            </w:r>
          </w:p>
        </w:tc>
        <w:tc>
          <w:tcPr>
            <w:tcW w:w="7929" w:type="dxa"/>
          </w:tcPr>
          <w:p w14:paraId="6D2F49F0" w14:textId="77777777" w:rsidR="00373D3F" w:rsidRDefault="00027999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Agriculture</w:t>
            </w:r>
          </w:p>
        </w:tc>
      </w:tr>
      <w:tr w:rsidR="00373D3F" w14:paraId="6D2F49F6" w14:textId="77777777">
        <w:trPr>
          <w:trHeight w:val="2118"/>
        </w:trPr>
        <w:tc>
          <w:tcPr>
            <w:tcW w:w="1218" w:type="dxa"/>
          </w:tcPr>
          <w:p w14:paraId="6D2F49F2" w14:textId="77777777" w:rsidR="00373D3F" w:rsidRDefault="00027999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</w:tc>
        <w:tc>
          <w:tcPr>
            <w:tcW w:w="7929" w:type="dxa"/>
          </w:tcPr>
          <w:p w14:paraId="6D2F49F3" w14:textId="77777777" w:rsidR="00373D3F" w:rsidRDefault="00027999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spacing w:before="137"/>
              <w:ind w:right="207"/>
              <w:rPr>
                <w:sz w:val="24"/>
              </w:rPr>
            </w:pPr>
            <w:r>
              <w:rPr>
                <w:sz w:val="24"/>
              </w:rPr>
              <w:t>AgriScience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01.0000.70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(DCE)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Cooperative Education Endorsement (CEN).</w:t>
            </w:r>
          </w:p>
          <w:p w14:paraId="6D2F49F4" w14:textId="77777777" w:rsidR="00373D3F" w:rsidRDefault="00027999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AgriScience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01.0000.75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(Internship)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 to have a Cooperative Education Endorsement (CEN).</w:t>
            </w:r>
          </w:p>
          <w:p w14:paraId="6D2F49F5" w14:textId="77777777" w:rsidR="00373D3F" w:rsidRDefault="00027999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spacing w:line="276" w:lineRule="exact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AgriScience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01.0000.80 (Cooperative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CTE Teacher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Cooperative Education Endorsement (CEN).</w:t>
            </w:r>
          </w:p>
        </w:tc>
      </w:tr>
    </w:tbl>
    <w:p w14:paraId="6D2F49F7" w14:textId="77777777" w:rsidR="00027999" w:rsidRDefault="00027999"/>
    <w:sectPr w:rsidR="00027999">
      <w:type w:val="continuous"/>
      <w:pgSz w:w="12240" w:h="15840"/>
      <w:pgMar w:top="1600" w:right="1400" w:bottom="1340" w:left="1380" w:header="442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8DFC" w14:textId="77777777" w:rsidR="00EF29D8" w:rsidRDefault="00EF29D8">
      <w:r>
        <w:separator/>
      </w:r>
    </w:p>
  </w:endnote>
  <w:endnote w:type="continuationSeparator" w:id="0">
    <w:p w14:paraId="2B0A5A25" w14:textId="77777777" w:rsidR="00EF29D8" w:rsidRDefault="00EF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49F8" w14:textId="77777777" w:rsidR="00373D3F" w:rsidRDefault="00027999">
    <w:pPr>
      <w:pStyle w:val="BodyText"/>
      <w:spacing w:line="14" w:lineRule="auto"/>
      <w:jc w:val="left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6D2F49FB" wp14:editId="6D2F49FC">
              <wp:simplePos x="0" y="0"/>
              <wp:positionH relativeFrom="page">
                <wp:posOffset>994542</wp:posOffset>
              </wp:positionH>
              <wp:positionV relativeFrom="page">
                <wp:posOffset>9192073</wp:posOffset>
              </wp:positionV>
              <wp:extent cx="5782945" cy="604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2945" cy="604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F49FF" w14:textId="6BB40F16" w:rsidR="00373D3F" w:rsidRDefault="00027999">
                          <w:pPr>
                            <w:pStyle w:val="BodyText"/>
                            <w:spacing w:before="12" w:line="229" w:lineRule="exact"/>
                            <w:ind w:left="2" w:right="2"/>
                          </w:pPr>
                          <w:r>
                            <w:t>CTE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Handbook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(Updated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ED45E5">
                            <w:fldChar w:fldCharType="begin"/>
                          </w:r>
                          <w:r w:rsidR="00ED45E5">
                            <w:instrText xml:space="preserve"> DATE \@ "M.d.yyyy" </w:instrText>
                          </w:r>
                          <w:r w:rsidR="00ED45E5">
                            <w:fldChar w:fldCharType="separate"/>
                          </w:r>
                          <w:r w:rsidR="00ED45E5">
                            <w:rPr>
                              <w:noProof/>
                            </w:rPr>
                            <w:t>8.12.2024</w:t>
                          </w:r>
                          <w:r w:rsidR="00ED45E5"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)</w:t>
                          </w:r>
                        </w:p>
                        <w:p w14:paraId="6D2F4A00" w14:textId="77777777" w:rsidR="00373D3F" w:rsidRDefault="00027999">
                          <w:pPr>
                            <w:pStyle w:val="BodyText"/>
                            <w:ind w:left="3" w:right="1"/>
                          </w:pPr>
                          <w:r>
                            <w:t>AgriScience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Description,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Industry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Credentials,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Coherent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Sequence,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Teacher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Certification Requirements 01.0000.00</w:t>
                          </w:r>
                        </w:p>
                        <w:p w14:paraId="6D2F4A01" w14:textId="77777777" w:rsidR="00373D3F" w:rsidRDefault="00027999">
                          <w:pPr>
                            <w:pStyle w:val="BodyText"/>
                            <w:ind w:left="2" w:right="3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F49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8.3pt;margin-top:723.8pt;width:455.35pt;height:47.6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" filled="f" stroked="f">
              <v:textbox inset="0,0,0,0">
                <w:txbxContent>
                  <w:p w14:paraId="6D2F49FF" w14:textId="6BB40F16" w:rsidR="00373D3F" w:rsidRDefault="00027999">
                    <w:pPr>
                      <w:pStyle w:val="BodyText"/>
                      <w:spacing w:before="12" w:line="229" w:lineRule="exact"/>
                      <w:ind w:left="2" w:right="2"/>
                    </w:pPr>
                    <w:r>
                      <w:t>CTE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Handbook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(Updated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ED45E5">
                      <w:fldChar w:fldCharType="begin"/>
                    </w:r>
                    <w:r w:rsidR="00ED45E5">
                      <w:instrText xml:space="preserve"> DATE \@ "M.d.yyyy" </w:instrText>
                    </w:r>
                    <w:r w:rsidR="00ED45E5">
                      <w:fldChar w:fldCharType="separate"/>
                    </w:r>
                    <w:r w:rsidR="00ED45E5">
                      <w:rPr>
                        <w:noProof/>
                      </w:rPr>
                      <w:t>8.12.2024</w:t>
                    </w:r>
                    <w:r w:rsidR="00ED45E5">
                      <w:fldChar w:fldCharType="end"/>
                    </w:r>
                    <w:r>
                      <w:rPr>
                        <w:spacing w:val="-4"/>
                      </w:rPr>
                      <w:t>)</w:t>
                    </w:r>
                  </w:p>
                  <w:p w14:paraId="6D2F4A00" w14:textId="77777777" w:rsidR="00373D3F" w:rsidRDefault="00027999">
                    <w:pPr>
                      <w:pStyle w:val="BodyText"/>
                      <w:ind w:left="3" w:right="1"/>
                    </w:pPr>
                    <w:r>
                      <w:t>AgriScience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Description,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Industry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Credentials,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Coherent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Sequence,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Teacher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Certification Requirements 01.0000.00</w:t>
                    </w:r>
                  </w:p>
                  <w:p w14:paraId="6D2F4A01" w14:textId="77777777" w:rsidR="00373D3F" w:rsidRDefault="00027999">
                    <w:pPr>
                      <w:pStyle w:val="BodyText"/>
                      <w:ind w:left="2" w:right="3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1E3E6" w14:textId="77777777" w:rsidR="00EF29D8" w:rsidRDefault="00EF29D8">
      <w:r>
        <w:separator/>
      </w:r>
    </w:p>
  </w:footnote>
  <w:footnote w:type="continuationSeparator" w:id="0">
    <w:p w14:paraId="14E015D9" w14:textId="77777777" w:rsidR="00EF29D8" w:rsidRDefault="00EF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49F7" w14:textId="77777777" w:rsidR="00373D3F" w:rsidRDefault="00027999">
    <w:pPr>
      <w:pStyle w:val="BodyText"/>
      <w:spacing w:line="14" w:lineRule="auto"/>
      <w:jc w:val="left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6D2F49F9" wp14:editId="6D2F49FA">
              <wp:simplePos x="0" y="0"/>
              <wp:positionH relativeFrom="page">
                <wp:posOffset>1322324</wp:posOffset>
              </wp:positionH>
              <wp:positionV relativeFrom="page">
                <wp:posOffset>268034</wp:posOffset>
              </wp:positionV>
              <wp:extent cx="5126990" cy="603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6990" cy="603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F49FD" w14:textId="77777777" w:rsidR="00373D3F" w:rsidRDefault="00027999">
                          <w:pPr>
                            <w:spacing w:before="8"/>
                            <w:ind w:left="2" w:right="2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AGRISCIENCE</w:t>
                          </w:r>
                          <w:r>
                            <w:rPr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01.0000.00</w:t>
                          </w:r>
                        </w:p>
                        <w:p w14:paraId="6D2F49FE" w14:textId="77777777" w:rsidR="00373D3F" w:rsidRDefault="00027999">
                          <w:pPr>
                            <w:ind w:lef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Program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Description,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Industry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Credentials,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Coherent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Sequence,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Teacher Certification Requirements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F49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4.1pt;margin-top:21.1pt;width:403.7pt;height:47.5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" filled="f" stroked="f">
              <v:textbox inset="0,0,0,0">
                <w:txbxContent>
                  <w:p w14:paraId="6D2F49FD" w14:textId="77777777" w:rsidR="00373D3F" w:rsidRDefault="00027999">
                    <w:pPr>
                      <w:spacing w:before="8"/>
                      <w:ind w:left="2" w:right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AGRISCIENCE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01.0000.00</w:t>
                    </w:r>
                  </w:p>
                  <w:p w14:paraId="6D2F49FE" w14:textId="77777777" w:rsidR="00373D3F" w:rsidRDefault="00027999">
                    <w:pPr>
                      <w:ind w:lef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Program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Description,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Industry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Credentials,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Coherent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Sequence,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Teacher Certification 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A01DD"/>
    <w:multiLevelType w:val="hybridMultilevel"/>
    <w:tmpl w:val="6EB6D6E2"/>
    <w:lvl w:ilvl="0" w:tplc="29449BEE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BC7554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B31A63B0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F4146EA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 w:tplc="44363E44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23C0EF4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1F4E385C">
      <w:numFmt w:val="bullet"/>
      <w:lvlText w:val="•"/>
      <w:lvlJc w:val="left"/>
      <w:pPr>
        <w:ind w:left="4981" w:hanging="360"/>
      </w:pPr>
      <w:rPr>
        <w:rFonts w:hint="default"/>
        <w:lang w:val="en-US" w:eastAsia="en-US" w:bidi="ar-SA"/>
      </w:rPr>
    </w:lvl>
    <w:lvl w:ilvl="7" w:tplc="92F07A6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ar-SA"/>
      </w:rPr>
    </w:lvl>
    <w:lvl w:ilvl="8" w:tplc="4022DF98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495D08"/>
    <w:multiLevelType w:val="hybridMultilevel"/>
    <w:tmpl w:val="A704F388"/>
    <w:lvl w:ilvl="0" w:tplc="6D6C5386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78ED3C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404AA4A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7ABE2866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3CEED8A6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5" w:tplc="D8D63E30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6" w:tplc="078A8108"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7" w:tplc="740A1DA0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F462EA30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</w:abstractNum>
  <w:num w:numId="1" w16cid:durableId="1026757216">
    <w:abstractNumId w:val="0"/>
  </w:num>
  <w:num w:numId="2" w16cid:durableId="83684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3F"/>
    <w:rsid w:val="00023DA3"/>
    <w:rsid w:val="00027999"/>
    <w:rsid w:val="00076B7D"/>
    <w:rsid w:val="000E605D"/>
    <w:rsid w:val="0011310B"/>
    <w:rsid w:val="00157840"/>
    <w:rsid w:val="001E215A"/>
    <w:rsid w:val="002044B1"/>
    <w:rsid w:val="002408AB"/>
    <w:rsid w:val="00325789"/>
    <w:rsid w:val="00373D3F"/>
    <w:rsid w:val="003B18E7"/>
    <w:rsid w:val="004F787A"/>
    <w:rsid w:val="007B62ED"/>
    <w:rsid w:val="00876ABA"/>
    <w:rsid w:val="00897F95"/>
    <w:rsid w:val="009A3F19"/>
    <w:rsid w:val="009A60D7"/>
    <w:rsid w:val="00A23694"/>
    <w:rsid w:val="00A36338"/>
    <w:rsid w:val="00AB2AAB"/>
    <w:rsid w:val="00AB55B6"/>
    <w:rsid w:val="00D25CEE"/>
    <w:rsid w:val="00D6177D"/>
    <w:rsid w:val="00D6668E"/>
    <w:rsid w:val="00DD0217"/>
    <w:rsid w:val="00E55253"/>
    <w:rsid w:val="00ED45E5"/>
    <w:rsid w:val="00EF29D8"/>
    <w:rsid w:val="00F5475B"/>
    <w:rsid w:val="00FB6E6B"/>
    <w:rsid w:val="00FB7BA5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F49B4"/>
  <w15:docId w15:val="{D7932927-589A-44E6-94C0-1CF2EB4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"/>
      <w:ind w:left="2" w:righ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D25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3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A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2024-08-08T16:08:40+00:00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7B796-4495-4CD5-9C77-DF44A4ED7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43437-7EA6-4372-B4E2-647EB8823886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3.xml><?xml version="1.0" encoding="utf-8"?>
<ds:datastoreItem xmlns:ds="http://schemas.openxmlformats.org/officeDocument/2006/customXml" ds:itemID="{145D3907-6CEF-4972-8ADC-674D8642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Burnett, Cathy</dc:creator>
  <dc:description/>
  <cp:lastModifiedBy>Nesby, Janai</cp:lastModifiedBy>
  <cp:revision>8</cp:revision>
  <dcterms:created xsi:type="dcterms:W3CDTF">2024-08-08T16:07:00Z</dcterms:created>
  <dcterms:modified xsi:type="dcterms:W3CDTF">2024-08-12T14:52:00Z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Created">
    <vt:filetime>2023-04-29T00:00:00Z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2024-08-08T00:00:00Z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