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4204FE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0C2192C4" w:rsidR="00242C96" w:rsidRPr="000B3691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3"/>
                <w:szCs w:val="33"/>
              </w:rPr>
            </w:pPr>
            <w:bookmarkStart w:id="0" w:name="_Hlk6217864"/>
            <w:r w:rsidRPr="000B3691">
              <w:rPr>
                <w:rFonts w:ascii="Arial Black" w:hAnsi="Arial Black"/>
                <w:noProof/>
                <w:color w:val="FFFFFF" w:themeColor="background1"/>
                <w:sz w:val="33"/>
                <w:szCs w:val="33"/>
                <w:highlight w:val="cyan"/>
              </w:rPr>
              <w:drawing>
                <wp:anchor distT="0" distB="0" distL="114300" distR="114300" simplePos="0" relativeHeight="251659776" behindDoc="0" locked="0" layoutInCell="1" allowOverlap="1" wp14:anchorId="1143A91A" wp14:editId="45A0DB72">
                  <wp:simplePos x="0" y="0"/>
                  <wp:positionH relativeFrom="margin">
                    <wp:posOffset>77660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3F58" w:rsidRPr="000B3691">
              <w:rPr>
                <w:rFonts w:ascii="Arial Black" w:hAnsi="Arial Black"/>
                <w:color w:val="FFFFFF" w:themeColor="background1"/>
                <w:sz w:val="33"/>
                <w:szCs w:val="33"/>
              </w:rPr>
              <w:t>MEDICAL ASSISTING SERVICES 51.080</w:t>
            </w:r>
            <w:r w:rsidR="006B6D39">
              <w:rPr>
                <w:rFonts w:ascii="Arial Black" w:hAnsi="Arial Black"/>
                <w:color w:val="FFFFFF" w:themeColor="background1"/>
                <w:sz w:val="33"/>
                <w:szCs w:val="33"/>
              </w:rPr>
              <w:t>1</w:t>
            </w:r>
            <w:r w:rsidR="00D33F58" w:rsidRPr="000B3691">
              <w:rPr>
                <w:rFonts w:ascii="Arial Black" w:hAnsi="Arial Black"/>
                <w:color w:val="FFFFFF" w:themeColor="background1"/>
                <w:sz w:val="33"/>
                <w:szCs w:val="33"/>
              </w:rPr>
              <w:t>.</w:t>
            </w:r>
            <w:r w:rsidR="006B6D39">
              <w:rPr>
                <w:rFonts w:ascii="Arial Black" w:hAnsi="Arial Black"/>
                <w:color w:val="FFFFFF" w:themeColor="background1"/>
                <w:sz w:val="33"/>
                <w:szCs w:val="33"/>
              </w:rPr>
              <w:t>0</w:t>
            </w:r>
            <w:r w:rsidR="00D33F58" w:rsidRPr="000B3691">
              <w:rPr>
                <w:rFonts w:ascii="Arial Black" w:hAnsi="Arial Black"/>
                <w:color w:val="FFFFFF" w:themeColor="background1"/>
                <w:sz w:val="33"/>
                <w:szCs w:val="33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0D8C79F0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C34F4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23, 2019.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C34F4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July 14, 2019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6E636F84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F533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Medical Assisting Services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4204FE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3E507C1B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F5332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Medical Assisting Services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F5332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SY2020-2021.</w:t>
            </w:r>
          </w:p>
        </w:tc>
      </w:tr>
      <w:tr w:rsidR="00AC2262" w:rsidRPr="004D5AF8" w14:paraId="1BE4327C" w14:textId="77777777" w:rsidTr="004204FE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4204FE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62CB0D69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314933" w:rsidRPr="00314933">
              <w:t>PREPARE EXAM ROOM FOR PATIENT</w:t>
            </w:r>
          </w:p>
        </w:tc>
      </w:tr>
      <w:tr w:rsidR="004204FE" w:rsidRPr="006B18F4" w14:paraId="26C7BA1F" w14:textId="77777777" w:rsidTr="004204FE">
        <w:trPr>
          <w:trHeight w:val="288"/>
          <w:jc w:val="center"/>
        </w:trPr>
        <w:tc>
          <w:tcPr>
            <w:tcW w:w="609" w:type="dxa"/>
          </w:tcPr>
          <w:p w14:paraId="69C043C1" w14:textId="77777777" w:rsidR="004204FE" w:rsidRPr="00437829" w:rsidRDefault="004204FE" w:rsidP="004204FE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12D8122" w:rsidR="004204FE" w:rsidRPr="00437829" w:rsidRDefault="004204FE" w:rsidP="004204FE">
            <w:pPr>
              <w:pStyle w:val="MeasurementCriteria"/>
            </w:pPr>
            <w:r w:rsidRPr="003E1331">
              <w:t>Disinfect and prepare patient care areas prior to and after each patient encounter and at the end of the day</w:t>
            </w:r>
          </w:p>
        </w:tc>
      </w:tr>
      <w:tr w:rsidR="004204FE" w:rsidRPr="006B18F4" w14:paraId="71234964" w14:textId="77777777" w:rsidTr="004204FE">
        <w:trPr>
          <w:trHeight w:val="288"/>
          <w:jc w:val="center"/>
        </w:trPr>
        <w:tc>
          <w:tcPr>
            <w:tcW w:w="609" w:type="dxa"/>
          </w:tcPr>
          <w:p w14:paraId="573C0C3B" w14:textId="77777777" w:rsidR="004204FE" w:rsidRPr="00315831" w:rsidRDefault="004204FE" w:rsidP="004204FE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29BFDEDA" w:rsidR="004204FE" w:rsidRPr="00315831" w:rsidRDefault="004204FE" w:rsidP="004204FE">
            <w:pPr>
              <w:pStyle w:val="MeasurementCriteria"/>
            </w:pPr>
            <w:r w:rsidRPr="003E1331">
              <w:t>Check for safety hazards before each patient encounter and at the end of day</w:t>
            </w:r>
          </w:p>
        </w:tc>
      </w:tr>
      <w:tr w:rsidR="004204FE" w:rsidRPr="006B18F4" w14:paraId="143EC51B" w14:textId="77777777" w:rsidTr="004204FE">
        <w:trPr>
          <w:trHeight w:val="288"/>
          <w:jc w:val="center"/>
        </w:trPr>
        <w:tc>
          <w:tcPr>
            <w:tcW w:w="609" w:type="dxa"/>
          </w:tcPr>
          <w:p w14:paraId="71C383ED" w14:textId="77777777" w:rsidR="004204FE" w:rsidRPr="00315831" w:rsidRDefault="004204FE" w:rsidP="004204FE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40D52172" w:rsidR="004204FE" w:rsidRPr="00315831" w:rsidRDefault="004204FE" w:rsidP="004204FE">
            <w:pPr>
              <w:pStyle w:val="MeasurementCriteria"/>
            </w:pPr>
            <w:r w:rsidRPr="003E1331">
              <w:t>Stock instruments and replenish all supplies</w:t>
            </w:r>
          </w:p>
        </w:tc>
      </w:tr>
      <w:tr w:rsidR="004204FE" w:rsidRPr="006B18F4" w14:paraId="59E6AE61" w14:textId="77777777" w:rsidTr="004204FE">
        <w:trPr>
          <w:trHeight w:val="288"/>
          <w:jc w:val="center"/>
        </w:trPr>
        <w:tc>
          <w:tcPr>
            <w:tcW w:w="609" w:type="dxa"/>
          </w:tcPr>
          <w:p w14:paraId="471C5395" w14:textId="77777777" w:rsidR="004204FE" w:rsidRPr="00315831" w:rsidRDefault="004204FE" w:rsidP="004204FE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4B70DA7F" w:rsidR="004204FE" w:rsidRPr="00315831" w:rsidRDefault="004204FE" w:rsidP="004204FE">
            <w:pPr>
              <w:pStyle w:val="MeasurementCriteria"/>
            </w:pPr>
            <w:r w:rsidRPr="003E1331">
              <w:t>Disinfect and ensure functionality of instruments and equipment and report any concerns appropriately</w:t>
            </w:r>
          </w:p>
        </w:tc>
      </w:tr>
      <w:tr w:rsidR="004204FE" w:rsidRPr="006B18F4" w14:paraId="09B9647A" w14:textId="77777777" w:rsidTr="004204FE">
        <w:trPr>
          <w:trHeight w:val="288"/>
          <w:jc w:val="center"/>
        </w:trPr>
        <w:tc>
          <w:tcPr>
            <w:tcW w:w="609" w:type="dxa"/>
          </w:tcPr>
          <w:p w14:paraId="01BC9DF4" w14:textId="77777777" w:rsidR="004204FE" w:rsidRPr="00315831" w:rsidRDefault="004204FE" w:rsidP="004204FE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437B09EF" w:rsidR="004204FE" w:rsidRPr="00315831" w:rsidRDefault="004204FE" w:rsidP="004204FE">
            <w:pPr>
              <w:pStyle w:val="MeasurementCriteria"/>
            </w:pPr>
            <w:r w:rsidRPr="003E1331">
              <w:t>Prepare instruments and equipment needed for patient care</w:t>
            </w:r>
          </w:p>
        </w:tc>
      </w:tr>
      <w:tr w:rsidR="004204FE" w:rsidRPr="006B18F4" w14:paraId="396055E0" w14:textId="77777777" w:rsidTr="004204FE">
        <w:trPr>
          <w:trHeight w:val="288"/>
          <w:jc w:val="center"/>
        </w:trPr>
        <w:tc>
          <w:tcPr>
            <w:tcW w:w="609" w:type="dxa"/>
          </w:tcPr>
          <w:p w14:paraId="28504D2D" w14:textId="77777777" w:rsidR="004204FE" w:rsidRPr="00315831" w:rsidRDefault="004204FE" w:rsidP="004204FE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623900D2" w:rsidR="004204FE" w:rsidRPr="00315831" w:rsidRDefault="004204FE" w:rsidP="004204FE">
            <w:pPr>
              <w:pStyle w:val="MeasurementCriteria"/>
            </w:pPr>
            <w:r w:rsidRPr="003E1331">
              <w:t>Check expiration date of supplies and properly dispose of expired supplies</w:t>
            </w:r>
          </w:p>
        </w:tc>
      </w:tr>
      <w:tr w:rsidR="00B900DB" w:rsidRPr="006B18F4" w14:paraId="130ECCC0" w14:textId="77777777" w:rsidTr="004204FE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45E38B05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137288" w:rsidRPr="00137288">
              <w:t>MANAGE FINANCIAL AND INSURANCE TRANSACTIONS</w:t>
            </w:r>
          </w:p>
        </w:tc>
      </w:tr>
      <w:tr w:rsidR="00A84538" w:rsidRPr="006B18F4" w14:paraId="0BB93DB2" w14:textId="77777777" w:rsidTr="004204FE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A84538" w:rsidRPr="00315831" w:rsidRDefault="00A84538" w:rsidP="00A8453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66B9326B" w:rsidR="00A84538" w:rsidRPr="00994E96" w:rsidRDefault="00A84538" w:rsidP="00A84538">
            <w:pPr>
              <w:pStyle w:val="MeasurementCriteria"/>
            </w:pPr>
            <w:r w:rsidRPr="00E55E7B">
              <w:t>Review insurance claim forms for content (e.g., appropriate terminology, insurance plans, current ICD/CPT codes, and HIPAA regulations)</w:t>
            </w:r>
          </w:p>
        </w:tc>
      </w:tr>
      <w:tr w:rsidR="00A84538" w:rsidRPr="006B18F4" w14:paraId="0735DE6D" w14:textId="77777777" w:rsidTr="004204FE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A84538" w:rsidRPr="00315831" w:rsidRDefault="00A84538" w:rsidP="00A8453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69D02E50" w:rsidR="00A84538" w:rsidRPr="00994E96" w:rsidRDefault="00A84538" w:rsidP="00A84538">
            <w:pPr>
              <w:pStyle w:val="MeasurementCriteria"/>
            </w:pPr>
            <w:r w:rsidRPr="00E55E7B">
              <w:t>Differentiate among payer types and patient responsibilities [i.e., copay, co-insurance, deductible, self-pay, Advance Beneficiary Notice (ABN), etc.]</w:t>
            </w:r>
          </w:p>
        </w:tc>
      </w:tr>
      <w:tr w:rsidR="00A84538" w:rsidRPr="006B18F4" w14:paraId="5D1E3E26" w14:textId="77777777" w:rsidTr="004204FE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A84538" w:rsidRPr="00315831" w:rsidRDefault="00A84538" w:rsidP="00A84538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728DA9BF" w:rsidR="00A84538" w:rsidRPr="00994E96" w:rsidRDefault="00A84538" w:rsidP="00A84538">
            <w:pPr>
              <w:pStyle w:val="MeasurementCriteria"/>
            </w:pPr>
            <w:r w:rsidRPr="00E55E7B">
              <w:t>Explain Explanation of Benefits (EOB) to the patient</w:t>
            </w:r>
          </w:p>
        </w:tc>
      </w:tr>
      <w:tr w:rsidR="00A84538" w:rsidRPr="006B18F4" w14:paraId="12D4AD9D" w14:textId="77777777" w:rsidTr="004204FE">
        <w:trPr>
          <w:trHeight w:val="288"/>
          <w:jc w:val="center"/>
        </w:trPr>
        <w:tc>
          <w:tcPr>
            <w:tcW w:w="609" w:type="dxa"/>
          </w:tcPr>
          <w:p w14:paraId="7A9B9E08" w14:textId="0BDB47B9" w:rsidR="00A84538" w:rsidRPr="00315831" w:rsidRDefault="00A84538" w:rsidP="00A84538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3FB5F9CD" w:rsidR="00A84538" w:rsidRPr="00994E96" w:rsidRDefault="00A84538" w:rsidP="00A84538">
            <w:pPr>
              <w:pStyle w:val="MeasurementCriteria"/>
            </w:pPr>
            <w:r w:rsidRPr="00E55E7B">
              <w:t>Identify and enter diagnosis/procedure codes and charges accurately</w:t>
            </w:r>
          </w:p>
        </w:tc>
      </w:tr>
      <w:tr w:rsidR="00A84538" w:rsidRPr="006B18F4" w14:paraId="57FC67A6" w14:textId="77777777" w:rsidTr="004204FE">
        <w:trPr>
          <w:trHeight w:val="288"/>
          <w:jc w:val="center"/>
        </w:trPr>
        <w:tc>
          <w:tcPr>
            <w:tcW w:w="609" w:type="dxa"/>
          </w:tcPr>
          <w:p w14:paraId="108408B7" w14:textId="66570D4F" w:rsidR="00A84538" w:rsidRPr="00315831" w:rsidRDefault="00A84538" w:rsidP="00A84538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433CF93A" w:rsidR="00A84538" w:rsidRPr="00994E96" w:rsidRDefault="00A84538" w:rsidP="00A84538">
            <w:pPr>
              <w:pStyle w:val="MeasurementCriteria"/>
            </w:pPr>
            <w:r w:rsidRPr="00E55E7B">
              <w:t>Perform bookkeeping procedures (e.g., post charges and reconcile daily receivables)</w:t>
            </w:r>
          </w:p>
        </w:tc>
      </w:tr>
      <w:tr w:rsidR="001B3056" w:rsidRPr="006B18F4" w14:paraId="5471E957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609A5FB9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805B32" w:rsidRPr="00805B32">
              <w:t>UTILIZE MEDICAL TERMINOLOGY</w:t>
            </w:r>
          </w:p>
        </w:tc>
      </w:tr>
      <w:tr w:rsidR="00B56E1B" w:rsidRPr="006B18F4" w14:paraId="6EB7FEBE" w14:textId="77777777" w:rsidTr="004204FE">
        <w:trPr>
          <w:trHeight w:val="288"/>
          <w:jc w:val="center"/>
        </w:trPr>
        <w:tc>
          <w:tcPr>
            <w:tcW w:w="609" w:type="dxa"/>
          </w:tcPr>
          <w:p w14:paraId="31119329" w14:textId="77777777" w:rsidR="00B56E1B" w:rsidRPr="00994E96" w:rsidRDefault="00B56E1B" w:rsidP="00B56E1B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0A8E68CB" w:rsidR="00B56E1B" w:rsidRPr="00994E96" w:rsidRDefault="00B56E1B" w:rsidP="00B56E1B">
            <w:pPr>
              <w:pStyle w:val="MeasurementCriteria"/>
            </w:pPr>
            <w:r w:rsidRPr="005856C1">
              <w:t>Identify and define medical terminology (e.g., root word, prefixes, and suffixes)</w:t>
            </w:r>
          </w:p>
        </w:tc>
      </w:tr>
      <w:tr w:rsidR="00B56E1B" w:rsidRPr="006B18F4" w14:paraId="4B693E09" w14:textId="77777777" w:rsidTr="004204FE">
        <w:trPr>
          <w:trHeight w:val="288"/>
          <w:jc w:val="center"/>
        </w:trPr>
        <w:tc>
          <w:tcPr>
            <w:tcW w:w="609" w:type="dxa"/>
          </w:tcPr>
          <w:p w14:paraId="23B4C2D3" w14:textId="77777777" w:rsidR="00B56E1B" w:rsidRPr="00994E96" w:rsidRDefault="00B56E1B" w:rsidP="00B56E1B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1456D94A" w:rsidR="00B56E1B" w:rsidRPr="00994E96" w:rsidRDefault="00B56E1B" w:rsidP="00B56E1B">
            <w:pPr>
              <w:pStyle w:val="MeasurementCriteria"/>
            </w:pPr>
            <w:r w:rsidRPr="005856C1">
              <w:t>Identify and use approved medical abbreviations</w:t>
            </w:r>
          </w:p>
        </w:tc>
      </w:tr>
      <w:tr w:rsidR="001B3056" w:rsidRPr="006B18F4" w14:paraId="41BA7AF0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860338A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E829BE" w:rsidRPr="00E829BE">
              <w:t>DEMONSTRATE COMMUNICATION SKILLS</w:t>
            </w:r>
          </w:p>
        </w:tc>
      </w:tr>
      <w:tr w:rsidR="00EF5323" w:rsidRPr="006B18F4" w14:paraId="7A78BBE8" w14:textId="77777777" w:rsidTr="004204FE">
        <w:trPr>
          <w:trHeight w:val="288"/>
          <w:jc w:val="center"/>
        </w:trPr>
        <w:tc>
          <w:tcPr>
            <w:tcW w:w="609" w:type="dxa"/>
          </w:tcPr>
          <w:p w14:paraId="2A0B1444" w14:textId="77777777" w:rsidR="00EF5323" w:rsidRPr="00994E96" w:rsidRDefault="00EF5323" w:rsidP="00EF5323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286D9ADF" w:rsidR="00EF5323" w:rsidRPr="00397F7F" w:rsidRDefault="00EF5323" w:rsidP="00EF5323">
            <w:pPr>
              <w:pStyle w:val="MeasurementCriteria"/>
            </w:pPr>
            <w:r w:rsidRPr="00356AAB">
              <w:t>Demonstrate appropriate written, verbal, and nonverbal communication skills</w:t>
            </w:r>
          </w:p>
        </w:tc>
      </w:tr>
      <w:tr w:rsidR="00EF5323" w:rsidRPr="006B18F4" w14:paraId="5677E9C9" w14:textId="77777777" w:rsidTr="004204FE">
        <w:trPr>
          <w:trHeight w:val="288"/>
          <w:jc w:val="center"/>
        </w:trPr>
        <w:tc>
          <w:tcPr>
            <w:tcW w:w="609" w:type="dxa"/>
          </w:tcPr>
          <w:p w14:paraId="04CDAACC" w14:textId="77777777" w:rsidR="00EF5323" w:rsidRPr="00994E96" w:rsidRDefault="00EF5323" w:rsidP="00EF5323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0FDB1B21" w:rsidR="00EF5323" w:rsidRPr="00994E96" w:rsidRDefault="00EF5323" w:rsidP="00EF5323">
            <w:pPr>
              <w:pStyle w:val="MeasurementCriteria"/>
            </w:pPr>
            <w:r w:rsidRPr="00356AAB">
              <w:t>Describe and explain coping skills (e.g., trauma, dying, and death)</w:t>
            </w:r>
          </w:p>
        </w:tc>
      </w:tr>
      <w:tr w:rsidR="00EF5323" w:rsidRPr="006B18F4" w14:paraId="122CB507" w14:textId="77777777" w:rsidTr="004204FE">
        <w:trPr>
          <w:trHeight w:val="288"/>
          <w:jc w:val="center"/>
        </w:trPr>
        <w:tc>
          <w:tcPr>
            <w:tcW w:w="609" w:type="dxa"/>
          </w:tcPr>
          <w:p w14:paraId="5150AF64" w14:textId="77777777" w:rsidR="00EF5323" w:rsidRPr="00994E96" w:rsidRDefault="00EF5323" w:rsidP="00EF5323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63AC8AB7" w:rsidR="00EF5323" w:rsidRPr="00994E96" w:rsidRDefault="00EF5323" w:rsidP="00EF5323">
            <w:pPr>
              <w:pStyle w:val="MeasurementCriteria"/>
            </w:pPr>
            <w:r w:rsidRPr="00356AAB">
              <w:t>Apply coping skills (e.g., trauma, dying, and death)</w:t>
            </w:r>
          </w:p>
        </w:tc>
      </w:tr>
      <w:tr w:rsidR="00EF5323" w:rsidRPr="006B18F4" w14:paraId="2DECD1C9" w14:textId="77777777" w:rsidTr="004204FE">
        <w:trPr>
          <w:trHeight w:val="288"/>
          <w:jc w:val="center"/>
        </w:trPr>
        <w:tc>
          <w:tcPr>
            <w:tcW w:w="609" w:type="dxa"/>
          </w:tcPr>
          <w:p w14:paraId="58298058" w14:textId="6E81C8CE" w:rsidR="00EF5323" w:rsidRPr="00994E96" w:rsidRDefault="00EF5323" w:rsidP="00EF5323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6D52847D" w:rsidR="00EF5323" w:rsidRPr="00994E96" w:rsidRDefault="00EF5323" w:rsidP="00EF5323">
            <w:pPr>
              <w:pStyle w:val="MeasurementCriteria"/>
            </w:pPr>
            <w:r w:rsidRPr="00356AAB">
              <w:t xml:space="preserve">Utilize screening tools (i.e., depression, abuse, pain, etc.), document, and report patient status </w:t>
            </w:r>
          </w:p>
        </w:tc>
      </w:tr>
      <w:tr w:rsidR="00EF5323" w:rsidRPr="006B18F4" w14:paraId="4D0A4F07" w14:textId="77777777" w:rsidTr="004204FE">
        <w:trPr>
          <w:trHeight w:val="288"/>
          <w:jc w:val="center"/>
        </w:trPr>
        <w:tc>
          <w:tcPr>
            <w:tcW w:w="609" w:type="dxa"/>
          </w:tcPr>
          <w:p w14:paraId="3CAEDC1A" w14:textId="35CE7FD0" w:rsidR="00EF5323" w:rsidRPr="00994E96" w:rsidRDefault="00EF5323" w:rsidP="00EF5323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11B1B2D6" w:rsidR="00EF5323" w:rsidRPr="00F50863" w:rsidRDefault="00EF5323" w:rsidP="00EF5323">
            <w:pPr>
              <w:pStyle w:val="MeasurementCriteria"/>
            </w:pPr>
            <w:r w:rsidRPr="00356AAB">
              <w:t>Describe and explain cultural diversity in the healthcare setting</w:t>
            </w:r>
          </w:p>
        </w:tc>
      </w:tr>
      <w:tr w:rsidR="00EF5323" w:rsidRPr="006B18F4" w14:paraId="288544C6" w14:textId="77777777" w:rsidTr="004204FE">
        <w:trPr>
          <w:trHeight w:val="288"/>
          <w:jc w:val="center"/>
        </w:trPr>
        <w:tc>
          <w:tcPr>
            <w:tcW w:w="609" w:type="dxa"/>
          </w:tcPr>
          <w:p w14:paraId="2CC07B3B" w14:textId="5B98201E" w:rsidR="00EF5323" w:rsidRDefault="00EF5323" w:rsidP="00EF5323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6926864B" w:rsidR="00EF5323" w:rsidRPr="00F50863" w:rsidRDefault="00EF5323" w:rsidP="00EF5323">
            <w:pPr>
              <w:pStyle w:val="MeasurementCriteria"/>
            </w:pPr>
            <w:r w:rsidRPr="00356AAB">
              <w:t>Demonstrate telephone communication skills (e.g., answering, screening, and documenting)</w:t>
            </w:r>
          </w:p>
        </w:tc>
      </w:tr>
      <w:tr w:rsidR="001B3056" w:rsidRPr="006B18F4" w14:paraId="3EE7CB80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18D89C6F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ED7072" w:rsidRPr="00ED7072">
              <w:t>PERFORM SCHEDULING, CHARTING, AND OTHER OFFICE FUNCTIONS</w:t>
            </w:r>
          </w:p>
        </w:tc>
      </w:tr>
      <w:tr w:rsidR="00A67234" w:rsidRPr="006B18F4" w14:paraId="73CAAE1A" w14:textId="77777777" w:rsidTr="004204FE">
        <w:trPr>
          <w:trHeight w:val="288"/>
          <w:jc w:val="center"/>
        </w:trPr>
        <w:tc>
          <w:tcPr>
            <w:tcW w:w="609" w:type="dxa"/>
          </w:tcPr>
          <w:p w14:paraId="5D76C3F7" w14:textId="77777777" w:rsidR="00A67234" w:rsidRPr="00994E96" w:rsidRDefault="00A67234" w:rsidP="00A67234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137B15CE" w:rsidR="00A67234" w:rsidRPr="00994E96" w:rsidRDefault="00A67234" w:rsidP="00A67234">
            <w:pPr>
              <w:pStyle w:val="MeasurementCriteria"/>
            </w:pPr>
            <w:r w:rsidRPr="00AB1A8E">
              <w:t>Prepare, obtain, and verify patient information for scheduling, registration, and check-in using two forms of patient identification (i.e., state-issued driver’s license, insurance card, photo ID, etc.)</w:t>
            </w:r>
          </w:p>
        </w:tc>
      </w:tr>
      <w:tr w:rsidR="00A67234" w:rsidRPr="006B18F4" w14:paraId="78E181A0" w14:textId="77777777" w:rsidTr="004204FE">
        <w:trPr>
          <w:trHeight w:val="288"/>
          <w:jc w:val="center"/>
        </w:trPr>
        <w:tc>
          <w:tcPr>
            <w:tcW w:w="609" w:type="dxa"/>
          </w:tcPr>
          <w:p w14:paraId="4185FF2D" w14:textId="77777777" w:rsidR="00A67234" w:rsidRPr="00994E96" w:rsidRDefault="00A67234" w:rsidP="00A67234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74002D2A" w:rsidR="00A67234" w:rsidRPr="00994E96" w:rsidRDefault="00A67234" w:rsidP="00A67234">
            <w:pPr>
              <w:pStyle w:val="MeasurementCriteria"/>
            </w:pPr>
            <w:r w:rsidRPr="00AB1A8E">
              <w:t>Practice confidentiality of patient data following HIPAA regulations</w:t>
            </w:r>
          </w:p>
        </w:tc>
      </w:tr>
      <w:tr w:rsidR="00A67234" w:rsidRPr="006B18F4" w14:paraId="027DDC8E" w14:textId="77777777" w:rsidTr="004204FE">
        <w:trPr>
          <w:trHeight w:val="288"/>
          <w:jc w:val="center"/>
        </w:trPr>
        <w:tc>
          <w:tcPr>
            <w:tcW w:w="609" w:type="dxa"/>
          </w:tcPr>
          <w:p w14:paraId="7E36D2AE" w14:textId="77777777" w:rsidR="00A67234" w:rsidRPr="00994E96" w:rsidRDefault="00A67234" w:rsidP="00A67234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45D1A057" w:rsidR="00A67234" w:rsidRPr="00994E96" w:rsidRDefault="00A67234" w:rsidP="00A67234">
            <w:pPr>
              <w:pStyle w:val="MeasurementCriteria"/>
            </w:pPr>
            <w:r w:rsidRPr="00AB1A8E">
              <w:t>Identify and use the correct chart forms (paper and electronic)</w:t>
            </w:r>
          </w:p>
        </w:tc>
      </w:tr>
      <w:tr w:rsidR="00A67234" w:rsidRPr="006B18F4" w14:paraId="62AB1E2E" w14:textId="77777777" w:rsidTr="004204FE">
        <w:trPr>
          <w:trHeight w:val="288"/>
          <w:jc w:val="center"/>
        </w:trPr>
        <w:tc>
          <w:tcPr>
            <w:tcW w:w="609" w:type="dxa"/>
          </w:tcPr>
          <w:p w14:paraId="5CD85E38" w14:textId="59575D3C" w:rsidR="00A67234" w:rsidRPr="00994E96" w:rsidRDefault="00A67234" w:rsidP="00A67234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1600FBA8" w:rsidR="00A67234" w:rsidRPr="002D7E2D" w:rsidRDefault="00A67234" w:rsidP="00A67234">
            <w:pPr>
              <w:pStyle w:val="MeasurementCriteria"/>
            </w:pPr>
            <w:r w:rsidRPr="00AB1A8E">
              <w:t>Follow proper charting documentation procedures (e.g., note date, time, and reason for visit)</w:t>
            </w:r>
          </w:p>
        </w:tc>
      </w:tr>
      <w:tr w:rsidR="00A67234" w:rsidRPr="006B18F4" w14:paraId="61E28F1E" w14:textId="77777777" w:rsidTr="004204FE">
        <w:trPr>
          <w:trHeight w:val="288"/>
          <w:jc w:val="center"/>
        </w:trPr>
        <w:tc>
          <w:tcPr>
            <w:tcW w:w="609" w:type="dxa"/>
          </w:tcPr>
          <w:p w14:paraId="29180C73" w14:textId="556F5495" w:rsidR="00A67234" w:rsidRPr="00994E96" w:rsidRDefault="00A67234" w:rsidP="00A67234">
            <w:pPr>
              <w:pStyle w:val="MeasurementCriterion"/>
            </w:pPr>
            <w:r>
              <w:lastRenderedPageBreak/>
              <w:t>5.5</w:t>
            </w:r>
          </w:p>
        </w:tc>
        <w:tc>
          <w:tcPr>
            <w:tcW w:w="10230" w:type="dxa"/>
          </w:tcPr>
          <w:p w14:paraId="1AA25D50" w14:textId="3EC30B89" w:rsidR="00A67234" w:rsidRPr="002D7E2D" w:rsidRDefault="00A67234" w:rsidP="00A67234">
            <w:pPr>
              <w:pStyle w:val="MeasurementCriteria"/>
            </w:pPr>
            <w:r w:rsidRPr="00AB1A8E">
              <w:t xml:space="preserve">Utilize data collection formats for record keeping [e.g., Subjective, Objective, Assessment, and Plan (SOAP); chief complaint, history, examination, details of complaints, drugs and dosage, assessment, and return visit (CHEDDAR); History, Physical, Impression, Plan (HPIP); Health Practitioners’ Intervention Program (HPIP); problem-oriented medical record (POMR); and Situation-Background-Assessment-Recommendation (SBAR)] </w:t>
            </w:r>
          </w:p>
        </w:tc>
      </w:tr>
      <w:tr w:rsidR="00A67234" w:rsidRPr="006B18F4" w14:paraId="661F16D1" w14:textId="77777777" w:rsidTr="004204FE">
        <w:trPr>
          <w:trHeight w:val="288"/>
          <w:jc w:val="center"/>
        </w:trPr>
        <w:tc>
          <w:tcPr>
            <w:tcW w:w="609" w:type="dxa"/>
          </w:tcPr>
          <w:p w14:paraId="0925A5B2" w14:textId="6EB4481D" w:rsidR="00A67234" w:rsidRPr="00994E96" w:rsidRDefault="00A67234" w:rsidP="00A67234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5B9E66C0" w:rsidR="00A67234" w:rsidRPr="002D7E2D" w:rsidRDefault="00A67234" w:rsidP="00A67234">
            <w:pPr>
              <w:pStyle w:val="MeasurementCriteria"/>
            </w:pPr>
            <w:r w:rsidRPr="00AB1A8E">
              <w:t>Sort and prioritize mail, email, and FAXES (paper and electronic)</w:t>
            </w:r>
          </w:p>
        </w:tc>
      </w:tr>
      <w:tr w:rsidR="00A67234" w:rsidRPr="006B18F4" w14:paraId="6599445B" w14:textId="77777777" w:rsidTr="004204FE">
        <w:trPr>
          <w:trHeight w:val="288"/>
          <w:jc w:val="center"/>
        </w:trPr>
        <w:tc>
          <w:tcPr>
            <w:tcW w:w="609" w:type="dxa"/>
          </w:tcPr>
          <w:p w14:paraId="738229FC" w14:textId="44E3E2A8" w:rsidR="00A67234" w:rsidRPr="00994E96" w:rsidRDefault="00A67234" w:rsidP="00A67234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66D8C7BD" w:rsidR="00A67234" w:rsidRPr="002D7E2D" w:rsidRDefault="00A67234" w:rsidP="00A67234">
            <w:pPr>
              <w:pStyle w:val="MeasurementCriteria"/>
            </w:pPr>
            <w:r w:rsidRPr="00AB1A8E">
              <w:t>Explain the use of the patient portal</w:t>
            </w:r>
          </w:p>
        </w:tc>
      </w:tr>
      <w:tr w:rsidR="00A67234" w:rsidRPr="006B18F4" w14:paraId="30B54318" w14:textId="77777777" w:rsidTr="004204FE">
        <w:trPr>
          <w:trHeight w:val="288"/>
          <w:jc w:val="center"/>
        </w:trPr>
        <w:tc>
          <w:tcPr>
            <w:tcW w:w="609" w:type="dxa"/>
          </w:tcPr>
          <w:p w14:paraId="0E7DD334" w14:textId="3A5C7CBF" w:rsidR="00A67234" w:rsidRPr="00994E96" w:rsidRDefault="00A67234" w:rsidP="00A67234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25737E65" w:rsidR="00A67234" w:rsidRPr="002D7E2D" w:rsidRDefault="00A67234" w:rsidP="00A67234">
            <w:pPr>
              <w:pStyle w:val="MeasurementCriteria"/>
            </w:pPr>
            <w:r w:rsidRPr="00AB1A8E">
              <w:t>Prioritize and process telephone calls</w:t>
            </w:r>
          </w:p>
        </w:tc>
      </w:tr>
      <w:tr w:rsidR="00A67234" w:rsidRPr="006B18F4" w14:paraId="5066083E" w14:textId="77777777" w:rsidTr="004204FE">
        <w:trPr>
          <w:trHeight w:val="288"/>
          <w:jc w:val="center"/>
        </w:trPr>
        <w:tc>
          <w:tcPr>
            <w:tcW w:w="609" w:type="dxa"/>
          </w:tcPr>
          <w:p w14:paraId="5AA4F86E" w14:textId="0CC3B025" w:rsidR="00A67234" w:rsidRPr="00994E96" w:rsidRDefault="00A67234" w:rsidP="00A67234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5AC4AF46" w:rsidR="00A67234" w:rsidRPr="002D7E2D" w:rsidRDefault="00A67234" w:rsidP="00A67234">
            <w:pPr>
              <w:pStyle w:val="MeasurementCriteria"/>
            </w:pPr>
            <w:r w:rsidRPr="00AB1A8E">
              <w:t>Obtain prior authorization from insurance companies</w:t>
            </w:r>
          </w:p>
        </w:tc>
      </w:tr>
      <w:tr w:rsidR="00A67234" w:rsidRPr="006B18F4" w14:paraId="6FD4718A" w14:textId="77777777" w:rsidTr="004204FE">
        <w:trPr>
          <w:trHeight w:val="288"/>
          <w:jc w:val="center"/>
        </w:trPr>
        <w:tc>
          <w:tcPr>
            <w:tcW w:w="609" w:type="dxa"/>
          </w:tcPr>
          <w:p w14:paraId="6C756ACF" w14:textId="7CF45359" w:rsidR="00A67234" w:rsidRPr="00994E96" w:rsidRDefault="00A67234" w:rsidP="00A67234">
            <w:pPr>
              <w:pStyle w:val="MeasurementCriterion"/>
            </w:pPr>
            <w:r>
              <w:t>5.10</w:t>
            </w:r>
          </w:p>
        </w:tc>
        <w:tc>
          <w:tcPr>
            <w:tcW w:w="10230" w:type="dxa"/>
          </w:tcPr>
          <w:p w14:paraId="6F8F8454" w14:textId="4684EE51" w:rsidR="00A67234" w:rsidRPr="002D7E2D" w:rsidRDefault="00A67234" w:rsidP="00A67234">
            <w:pPr>
              <w:pStyle w:val="MeasurementCriteria"/>
            </w:pPr>
            <w:r w:rsidRPr="00AB1A8E">
              <w:t>Obtain eligibility benefits and process referrals</w:t>
            </w:r>
          </w:p>
        </w:tc>
      </w:tr>
      <w:tr w:rsidR="00A67234" w:rsidRPr="006B18F4" w14:paraId="7FC4D85A" w14:textId="77777777" w:rsidTr="004204FE">
        <w:trPr>
          <w:trHeight w:val="288"/>
          <w:jc w:val="center"/>
        </w:trPr>
        <w:tc>
          <w:tcPr>
            <w:tcW w:w="609" w:type="dxa"/>
          </w:tcPr>
          <w:p w14:paraId="217BB6D4" w14:textId="24EAA30F" w:rsidR="00A67234" w:rsidRPr="00994E96" w:rsidRDefault="00A67234" w:rsidP="00A67234">
            <w:pPr>
              <w:pStyle w:val="MeasurementCriterion"/>
            </w:pPr>
            <w:r>
              <w:t>5.11</w:t>
            </w:r>
          </w:p>
        </w:tc>
        <w:tc>
          <w:tcPr>
            <w:tcW w:w="10230" w:type="dxa"/>
          </w:tcPr>
          <w:p w14:paraId="2221A508" w14:textId="74B763C0" w:rsidR="00A67234" w:rsidRPr="002D7E2D" w:rsidRDefault="00A67234" w:rsidP="00A67234">
            <w:pPr>
              <w:pStyle w:val="MeasurementCriteria"/>
            </w:pPr>
            <w:r w:rsidRPr="00AB1A8E">
              <w:t>Process patient for checkout and provide any additional instructions, and plan of care</w:t>
            </w:r>
          </w:p>
        </w:tc>
      </w:tr>
      <w:tr w:rsidR="00A67234" w:rsidRPr="006B18F4" w14:paraId="2BDD08B8" w14:textId="77777777" w:rsidTr="004204FE">
        <w:trPr>
          <w:trHeight w:val="288"/>
          <w:jc w:val="center"/>
        </w:trPr>
        <w:tc>
          <w:tcPr>
            <w:tcW w:w="609" w:type="dxa"/>
          </w:tcPr>
          <w:p w14:paraId="65F2F305" w14:textId="2B614B43" w:rsidR="00A67234" w:rsidRPr="00994E96" w:rsidRDefault="00A67234" w:rsidP="00A67234">
            <w:pPr>
              <w:pStyle w:val="MeasurementCriterion"/>
            </w:pPr>
            <w:r>
              <w:t>5.12</w:t>
            </w:r>
          </w:p>
        </w:tc>
        <w:tc>
          <w:tcPr>
            <w:tcW w:w="10230" w:type="dxa"/>
          </w:tcPr>
          <w:p w14:paraId="3461ED65" w14:textId="3A7AC425" w:rsidR="00A67234" w:rsidRPr="002D7E2D" w:rsidRDefault="00A67234" w:rsidP="00A67234">
            <w:pPr>
              <w:pStyle w:val="MeasurementCriteria"/>
            </w:pPr>
            <w:r w:rsidRPr="00AB1A8E">
              <w:t>Perform basic computer applications (i.e., word processing, email, spreadsheet, electronic health records, practice management software, etc.)</w:t>
            </w:r>
          </w:p>
        </w:tc>
      </w:tr>
      <w:tr w:rsidR="001B3056" w:rsidRPr="006B18F4" w14:paraId="2C840826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0D8ABDC5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425AB8" w:rsidRPr="00425AB8">
              <w:t>PREPARE PATIENT FOR PHYSICAL EXAMINATION</w:t>
            </w:r>
          </w:p>
        </w:tc>
      </w:tr>
      <w:tr w:rsidR="00F2394E" w:rsidRPr="006B18F4" w14:paraId="7094041C" w14:textId="77777777" w:rsidTr="004204FE">
        <w:trPr>
          <w:trHeight w:val="288"/>
          <w:jc w:val="center"/>
        </w:trPr>
        <w:tc>
          <w:tcPr>
            <w:tcW w:w="609" w:type="dxa"/>
          </w:tcPr>
          <w:p w14:paraId="60395871" w14:textId="77777777" w:rsidR="00F2394E" w:rsidRPr="00994E96" w:rsidRDefault="00F2394E" w:rsidP="00F2394E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4036DCC4" w:rsidR="00F2394E" w:rsidRPr="00994E96" w:rsidRDefault="00F2394E" w:rsidP="00F2394E">
            <w:pPr>
              <w:pStyle w:val="MeasurementCriteria"/>
            </w:pPr>
            <w:r w:rsidRPr="00AA2D19">
              <w:t xml:space="preserve">Request two identifiers from each patient (i.e., DOB, first and last name, passport, etc.) </w:t>
            </w:r>
          </w:p>
        </w:tc>
      </w:tr>
      <w:tr w:rsidR="00F2394E" w:rsidRPr="006B18F4" w14:paraId="79A131AA" w14:textId="77777777" w:rsidTr="004204FE">
        <w:trPr>
          <w:trHeight w:val="288"/>
          <w:jc w:val="center"/>
        </w:trPr>
        <w:tc>
          <w:tcPr>
            <w:tcW w:w="609" w:type="dxa"/>
          </w:tcPr>
          <w:p w14:paraId="796EAC37" w14:textId="77777777" w:rsidR="00F2394E" w:rsidRPr="00994E96" w:rsidRDefault="00F2394E" w:rsidP="00F2394E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13C023EC" w:rsidR="00F2394E" w:rsidRPr="00994E96" w:rsidRDefault="00F2394E" w:rsidP="00F2394E">
            <w:pPr>
              <w:pStyle w:val="MeasurementCriteria"/>
            </w:pPr>
            <w:r w:rsidRPr="00AA2D19">
              <w:t>Obtain and record accurate vital signs (including manual blood pressure) and report abnormal findings</w:t>
            </w:r>
          </w:p>
        </w:tc>
      </w:tr>
      <w:tr w:rsidR="00F2394E" w:rsidRPr="006B18F4" w14:paraId="19500628" w14:textId="77777777" w:rsidTr="004204FE">
        <w:trPr>
          <w:trHeight w:val="288"/>
          <w:jc w:val="center"/>
        </w:trPr>
        <w:tc>
          <w:tcPr>
            <w:tcW w:w="609" w:type="dxa"/>
          </w:tcPr>
          <w:p w14:paraId="37FB350E" w14:textId="77777777" w:rsidR="00F2394E" w:rsidRPr="00994E96" w:rsidRDefault="00F2394E" w:rsidP="00F2394E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4D2ECA9B" w:rsidR="00F2394E" w:rsidRPr="00994E96" w:rsidRDefault="00F2394E" w:rsidP="00F2394E">
            <w:pPr>
              <w:pStyle w:val="MeasurementCriteria"/>
            </w:pPr>
            <w:r w:rsidRPr="00AA2D19">
              <w:t xml:space="preserve">Obtain and record reason for visit, allergies, medication history, pain level, and necessary screening tools </w:t>
            </w:r>
          </w:p>
        </w:tc>
      </w:tr>
      <w:tr w:rsidR="00F2394E" w:rsidRPr="006B18F4" w14:paraId="52D4D81B" w14:textId="77777777" w:rsidTr="004204FE">
        <w:trPr>
          <w:trHeight w:val="288"/>
          <w:jc w:val="center"/>
        </w:trPr>
        <w:tc>
          <w:tcPr>
            <w:tcW w:w="609" w:type="dxa"/>
          </w:tcPr>
          <w:p w14:paraId="2E08EDF2" w14:textId="77777777" w:rsidR="00F2394E" w:rsidRPr="00994E96" w:rsidRDefault="00F2394E" w:rsidP="00F2394E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171F8D27" w:rsidR="00F2394E" w:rsidRPr="00994E96" w:rsidRDefault="00F2394E" w:rsidP="00F2394E">
            <w:pPr>
              <w:pStyle w:val="MeasurementCriteria"/>
            </w:pPr>
            <w:r w:rsidRPr="00AA2D19">
              <w:t xml:space="preserve">Collect patient weight, height, and BMI </w:t>
            </w:r>
          </w:p>
        </w:tc>
      </w:tr>
      <w:tr w:rsidR="00F2394E" w:rsidRPr="006B18F4" w14:paraId="5DBD6B74" w14:textId="77777777" w:rsidTr="004204FE">
        <w:trPr>
          <w:trHeight w:val="288"/>
          <w:jc w:val="center"/>
        </w:trPr>
        <w:tc>
          <w:tcPr>
            <w:tcW w:w="609" w:type="dxa"/>
          </w:tcPr>
          <w:p w14:paraId="4A73715A" w14:textId="77777777" w:rsidR="00F2394E" w:rsidRPr="00994E96" w:rsidRDefault="00F2394E" w:rsidP="00F2394E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3076D9C6" w:rsidR="00F2394E" w:rsidRPr="00994E96" w:rsidRDefault="00F2394E" w:rsidP="00F2394E">
            <w:pPr>
              <w:pStyle w:val="MeasurementCriteria"/>
            </w:pPr>
            <w:r w:rsidRPr="00AA2D19">
              <w:t>Measure chest and head circumference of pediatric patient</w:t>
            </w:r>
          </w:p>
        </w:tc>
      </w:tr>
      <w:tr w:rsidR="00F2394E" w:rsidRPr="006B18F4" w14:paraId="30D24C14" w14:textId="77777777" w:rsidTr="004204FE">
        <w:trPr>
          <w:trHeight w:val="288"/>
          <w:jc w:val="center"/>
        </w:trPr>
        <w:tc>
          <w:tcPr>
            <w:tcW w:w="609" w:type="dxa"/>
          </w:tcPr>
          <w:p w14:paraId="46D0252B" w14:textId="77777777" w:rsidR="00F2394E" w:rsidRPr="00994E96" w:rsidRDefault="00F2394E" w:rsidP="00F2394E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5A8D5B24" w:rsidR="00F2394E" w:rsidRPr="00994E96" w:rsidRDefault="00F2394E" w:rsidP="00F2394E">
            <w:pPr>
              <w:pStyle w:val="MeasurementCriteria"/>
            </w:pPr>
            <w:r w:rsidRPr="00AA2D19">
              <w:t>Recognize changes in patient condition and report changes to licensed healthcare provider</w:t>
            </w:r>
          </w:p>
        </w:tc>
      </w:tr>
      <w:tr w:rsidR="00F2394E" w:rsidRPr="006B18F4" w14:paraId="770C1024" w14:textId="77777777" w:rsidTr="004204FE">
        <w:trPr>
          <w:trHeight w:val="288"/>
          <w:jc w:val="center"/>
        </w:trPr>
        <w:tc>
          <w:tcPr>
            <w:tcW w:w="609" w:type="dxa"/>
          </w:tcPr>
          <w:p w14:paraId="1CB3E8E7" w14:textId="20473A1C" w:rsidR="00F2394E" w:rsidRPr="00994E96" w:rsidRDefault="00F2394E" w:rsidP="00F2394E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7BEE6897" w:rsidR="00F2394E" w:rsidRPr="00994E96" w:rsidRDefault="00F2394E" w:rsidP="00F2394E">
            <w:pPr>
              <w:pStyle w:val="MeasurementCriteria"/>
            </w:pPr>
            <w:r w:rsidRPr="00AA2D19">
              <w:t>Prepare patient for exam or procedure (gown/drape)</w:t>
            </w:r>
          </w:p>
        </w:tc>
      </w:tr>
      <w:tr w:rsidR="00F2394E" w:rsidRPr="006B18F4" w14:paraId="55BB958B" w14:textId="77777777" w:rsidTr="004204FE">
        <w:trPr>
          <w:trHeight w:val="288"/>
          <w:jc w:val="center"/>
        </w:trPr>
        <w:tc>
          <w:tcPr>
            <w:tcW w:w="609" w:type="dxa"/>
          </w:tcPr>
          <w:p w14:paraId="638E93C3" w14:textId="0628C4FA" w:rsidR="00F2394E" w:rsidRPr="00994E96" w:rsidRDefault="00F2394E" w:rsidP="00F2394E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042F5402" w:rsidR="00F2394E" w:rsidRPr="00994E96" w:rsidRDefault="00F2394E" w:rsidP="00F2394E">
            <w:pPr>
              <w:pStyle w:val="MeasurementCriteria"/>
            </w:pPr>
            <w:r w:rsidRPr="00AA2D19">
              <w:t xml:space="preserve">Place patient in appropriate position for procedure (e.g., sitting, standing, supine, Sims, Fowler’s, semi-Fowler, prone, Trendelenburg, and lithotomy) </w:t>
            </w:r>
          </w:p>
        </w:tc>
      </w:tr>
      <w:tr w:rsidR="00F2394E" w:rsidRPr="006B18F4" w14:paraId="28FBECE2" w14:textId="77777777" w:rsidTr="004204FE">
        <w:trPr>
          <w:trHeight w:val="288"/>
          <w:jc w:val="center"/>
        </w:trPr>
        <w:tc>
          <w:tcPr>
            <w:tcW w:w="609" w:type="dxa"/>
          </w:tcPr>
          <w:p w14:paraId="35B67855" w14:textId="55DE636B" w:rsidR="00F2394E" w:rsidRPr="00994E96" w:rsidRDefault="00F2394E" w:rsidP="00F2394E">
            <w:pPr>
              <w:pStyle w:val="MeasurementCriterion"/>
            </w:pPr>
            <w:r>
              <w:t>6.9</w:t>
            </w:r>
          </w:p>
        </w:tc>
        <w:tc>
          <w:tcPr>
            <w:tcW w:w="10230" w:type="dxa"/>
          </w:tcPr>
          <w:p w14:paraId="34332414" w14:textId="26B67A9D" w:rsidR="00F2394E" w:rsidRPr="00994E96" w:rsidRDefault="00F2394E" w:rsidP="00F2394E">
            <w:pPr>
              <w:pStyle w:val="MeasurementCriteria"/>
            </w:pPr>
            <w:r w:rsidRPr="00AA2D19">
              <w:t>Provide for patient comfort, safety, and privacy/modesty</w:t>
            </w:r>
          </w:p>
        </w:tc>
      </w:tr>
      <w:tr w:rsidR="00F2394E" w:rsidRPr="006B18F4" w14:paraId="7ADD8247" w14:textId="77777777" w:rsidTr="004204FE">
        <w:trPr>
          <w:trHeight w:val="288"/>
          <w:jc w:val="center"/>
        </w:trPr>
        <w:tc>
          <w:tcPr>
            <w:tcW w:w="609" w:type="dxa"/>
          </w:tcPr>
          <w:p w14:paraId="1BB20486" w14:textId="5CC0FC6E" w:rsidR="00F2394E" w:rsidRPr="00994E96" w:rsidRDefault="00F2394E" w:rsidP="00F2394E">
            <w:pPr>
              <w:pStyle w:val="MeasurementCriterion"/>
            </w:pPr>
            <w:r>
              <w:t>6.10</w:t>
            </w:r>
          </w:p>
        </w:tc>
        <w:tc>
          <w:tcPr>
            <w:tcW w:w="10230" w:type="dxa"/>
          </w:tcPr>
          <w:p w14:paraId="176438A3" w14:textId="418AA11E" w:rsidR="00F2394E" w:rsidRPr="00994E96" w:rsidRDefault="00F2394E" w:rsidP="00F2394E">
            <w:pPr>
              <w:pStyle w:val="MeasurementCriteria"/>
            </w:pPr>
            <w:r w:rsidRPr="00AA2D19">
              <w:t>Instruct patients in preparation for examinations and procedures (e.g., routine physical exams and specialty exams)</w:t>
            </w:r>
          </w:p>
        </w:tc>
      </w:tr>
      <w:tr w:rsidR="001B3056" w:rsidRPr="006B18F4" w14:paraId="47C2CEA7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2713013B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A45EA2" w:rsidRPr="00636943">
              <w:t>ADMINISTER SELECTED TREATMENTS AND MEDICATIONS</w:t>
            </w:r>
          </w:p>
        </w:tc>
      </w:tr>
      <w:tr w:rsidR="004F07B3" w:rsidRPr="006B18F4" w14:paraId="454C98C9" w14:textId="77777777" w:rsidTr="004204FE">
        <w:trPr>
          <w:trHeight w:val="288"/>
          <w:jc w:val="center"/>
        </w:trPr>
        <w:tc>
          <w:tcPr>
            <w:tcW w:w="609" w:type="dxa"/>
          </w:tcPr>
          <w:p w14:paraId="177EAFC4" w14:textId="77777777" w:rsidR="004F07B3" w:rsidRPr="00994E96" w:rsidRDefault="004F07B3" w:rsidP="004F07B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587386B" w:rsidR="004F07B3" w:rsidRPr="00994E96" w:rsidRDefault="004F07B3" w:rsidP="004F07B3">
            <w:pPr>
              <w:pStyle w:val="MeasurementCriteria"/>
            </w:pPr>
            <w:r w:rsidRPr="00010320">
              <w:t>Change dressings or bandages</w:t>
            </w:r>
          </w:p>
        </w:tc>
      </w:tr>
      <w:tr w:rsidR="004F07B3" w:rsidRPr="006B18F4" w14:paraId="70F67B68" w14:textId="77777777" w:rsidTr="004204FE">
        <w:trPr>
          <w:trHeight w:val="288"/>
          <w:jc w:val="center"/>
        </w:trPr>
        <w:tc>
          <w:tcPr>
            <w:tcW w:w="609" w:type="dxa"/>
          </w:tcPr>
          <w:p w14:paraId="1676A65B" w14:textId="2F832DC8" w:rsidR="004F07B3" w:rsidRPr="00994E96" w:rsidRDefault="004F07B3" w:rsidP="004F07B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6F8C4858" w:rsidR="004F07B3" w:rsidRPr="00994E96" w:rsidRDefault="004F07B3" w:rsidP="004F07B3">
            <w:pPr>
              <w:pStyle w:val="MeasurementCriteria"/>
            </w:pPr>
            <w:r w:rsidRPr="00010320">
              <w:t xml:space="preserve">Perform wound care (e.g., sterile technique and cultures), and recognize changes in wound to be reported to licensed healthcare provider </w:t>
            </w:r>
          </w:p>
        </w:tc>
      </w:tr>
      <w:tr w:rsidR="004F07B3" w:rsidRPr="006B18F4" w14:paraId="346147AB" w14:textId="77777777" w:rsidTr="004204FE">
        <w:trPr>
          <w:trHeight w:val="288"/>
          <w:jc w:val="center"/>
        </w:trPr>
        <w:tc>
          <w:tcPr>
            <w:tcW w:w="609" w:type="dxa"/>
          </w:tcPr>
          <w:p w14:paraId="268E29F8" w14:textId="56801DEF" w:rsidR="004F07B3" w:rsidRPr="00994E96" w:rsidRDefault="004F07B3" w:rsidP="004F07B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73C05240" w:rsidR="004F07B3" w:rsidRPr="00994E96" w:rsidRDefault="004F07B3" w:rsidP="004F07B3">
            <w:pPr>
              <w:pStyle w:val="MeasurementCriteria"/>
            </w:pPr>
            <w:r w:rsidRPr="00010320">
              <w:t>Remove sutures and skin staples</w:t>
            </w:r>
          </w:p>
        </w:tc>
      </w:tr>
      <w:tr w:rsidR="004F07B3" w:rsidRPr="006B18F4" w14:paraId="07A8B54A" w14:textId="77777777" w:rsidTr="004204FE">
        <w:trPr>
          <w:trHeight w:val="288"/>
          <w:jc w:val="center"/>
        </w:trPr>
        <w:tc>
          <w:tcPr>
            <w:tcW w:w="609" w:type="dxa"/>
          </w:tcPr>
          <w:p w14:paraId="13073D3F" w14:textId="0C093038" w:rsidR="004F07B3" w:rsidRPr="00994E96" w:rsidRDefault="004F07B3" w:rsidP="004F07B3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34204BE0" w:rsidR="004F07B3" w:rsidRPr="00994E96" w:rsidRDefault="004F07B3" w:rsidP="004F07B3">
            <w:pPr>
              <w:pStyle w:val="MeasurementCriteria"/>
            </w:pPr>
            <w:r w:rsidRPr="00010320">
              <w:t>Assist with physical modalities (e.g., application of heat/cold, splints/slings, ACE bandages, and cast removal)</w:t>
            </w:r>
          </w:p>
        </w:tc>
      </w:tr>
      <w:tr w:rsidR="004F07B3" w:rsidRPr="006B18F4" w14:paraId="69D5B141" w14:textId="77777777" w:rsidTr="004204FE">
        <w:trPr>
          <w:trHeight w:val="288"/>
          <w:jc w:val="center"/>
        </w:trPr>
        <w:tc>
          <w:tcPr>
            <w:tcW w:w="609" w:type="dxa"/>
          </w:tcPr>
          <w:p w14:paraId="7A6D5818" w14:textId="4735C87F" w:rsidR="004F07B3" w:rsidRPr="00994E96" w:rsidRDefault="004F07B3" w:rsidP="004F07B3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560B9622" w:rsidR="004F07B3" w:rsidRPr="00994E96" w:rsidRDefault="004F07B3" w:rsidP="004F07B3">
            <w:pPr>
              <w:pStyle w:val="MeasurementCriteria"/>
            </w:pPr>
            <w:r w:rsidRPr="00010320">
              <w:t>Confirm written order, prepare, and administer correct medication according to use, dosage, side effects, contraindications, and patient education</w:t>
            </w:r>
          </w:p>
        </w:tc>
      </w:tr>
      <w:tr w:rsidR="004F07B3" w:rsidRPr="006B18F4" w14:paraId="43BEC330" w14:textId="77777777" w:rsidTr="004204FE">
        <w:trPr>
          <w:trHeight w:val="288"/>
          <w:jc w:val="center"/>
        </w:trPr>
        <w:tc>
          <w:tcPr>
            <w:tcW w:w="609" w:type="dxa"/>
          </w:tcPr>
          <w:p w14:paraId="6A2B6E29" w14:textId="5C1C1BEE" w:rsidR="004F07B3" w:rsidRPr="00994E96" w:rsidRDefault="004F07B3" w:rsidP="004F07B3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158B7451" w:rsidR="004F07B3" w:rsidRPr="00994E96" w:rsidRDefault="004F07B3" w:rsidP="004F07B3">
            <w:pPr>
              <w:pStyle w:val="MeasurementCriteria"/>
            </w:pPr>
            <w:r w:rsidRPr="00010320">
              <w:t>Re-verify two patient identifiers and patient allergies prior to medication administration</w:t>
            </w:r>
          </w:p>
        </w:tc>
      </w:tr>
      <w:tr w:rsidR="004F07B3" w:rsidRPr="006B18F4" w14:paraId="7122333C" w14:textId="77777777" w:rsidTr="004204FE">
        <w:trPr>
          <w:trHeight w:val="288"/>
          <w:jc w:val="center"/>
        </w:trPr>
        <w:tc>
          <w:tcPr>
            <w:tcW w:w="609" w:type="dxa"/>
          </w:tcPr>
          <w:p w14:paraId="5158FA01" w14:textId="74D07610" w:rsidR="004F07B3" w:rsidRPr="00994E96" w:rsidRDefault="004F07B3" w:rsidP="004F07B3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21F9F25D" w:rsidR="004F07B3" w:rsidRPr="00994E96" w:rsidRDefault="004F07B3" w:rsidP="004F07B3">
            <w:pPr>
              <w:pStyle w:val="MeasurementCriteria"/>
            </w:pPr>
            <w:r w:rsidRPr="00010320">
              <w:t>Perform dosage calculations and units of measurements</w:t>
            </w:r>
          </w:p>
        </w:tc>
      </w:tr>
      <w:tr w:rsidR="004F07B3" w:rsidRPr="006B18F4" w14:paraId="72139076" w14:textId="77777777" w:rsidTr="004204FE">
        <w:trPr>
          <w:trHeight w:val="288"/>
          <w:jc w:val="center"/>
        </w:trPr>
        <w:tc>
          <w:tcPr>
            <w:tcW w:w="609" w:type="dxa"/>
          </w:tcPr>
          <w:p w14:paraId="7AEE44DB" w14:textId="6D79F692" w:rsidR="004F07B3" w:rsidRPr="00994E96" w:rsidRDefault="004F07B3" w:rsidP="004F07B3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0CD39056" w:rsidR="004F07B3" w:rsidRPr="00994E96" w:rsidRDefault="004F07B3" w:rsidP="004F07B3">
            <w:pPr>
              <w:pStyle w:val="MeasurementCriteria"/>
            </w:pPr>
            <w:r w:rsidRPr="00010320">
              <w:t>Administer provider-prescribed medication via specified routes applying the “rights of medication administration”</w:t>
            </w:r>
          </w:p>
        </w:tc>
      </w:tr>
      <w:tr w:rsidR="004F07B3" w:rsidRPr="006B18F4" w14:paraId="1839A23E" w14:textId="77777777" w:rsidTr="004204FE">
        <w:trPr>
          <w:trHeight w:val="288"/>
          <w:jc w:val="center"/>
        </w:trPr>
        <w:tc>
          <w:tcPr>
            <w:tcW w:w="609" w:type="dxa"/>
          </w:tcPr>
          <w:p w14:paraId="5FDBA1E8" w14:textId="0495964C" w:rsidR="004F07B3" w:rsidRPr="00994E96" w:rsidRDefault="004F07B3" w:rsidP="004F07B3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2B54EFB6" w:rsidR="004F07B3" w:rsidRPr="00994E96" w:rsidRDefault="004F07B3" w:rsidP="004F07B3">
            <w:pPr>
              <w:pStyle w:val="MeasurementCriteria"/>
            </w:pPr>
            <w:r w:rsidRPr="00010320">
              <w:t>Observe patient for adverse reactions prior to discharge and report changes to licensed healthcare provider</w:t>
            </w:r>
          </w:p>
        </w:tc>
      </w:tr>
      <w:tr w:rsidR="004F07B3" w:rsidRPr="006B18F4" w14:paraId="342008E7" w14:textId="77777777" w:rsidTr="004204FE">
        <w:trPr>
          <w:trHeight w:val="288"/>
          <w:jc w:val="center"/>
        </w:trPr>
        <w:tc>
          <w:tcPr>
            <w:tcW w:w="609" w:type="dxa"/>
          </w:tcPr>
          <w:p w14:paraId="522B1DD9" w14:textId="6E59155C" w:rsidR="004F07B3" w:rsidRPr="00994E96" w:rsidRDefault="004F07B3" w:rsidP="004F07B3">
            <w:pPr>
              <w:pStyle w:val="MeasurementCriterion"/>
            </w:pPr>
            <w:r>
              <w:t>7.10</w:t>
            </w:r>
          </w:p>
        </w:tc>
        <w:tc>
          <w:tcPr>
            <w:tcW w:w="10230" w:type="dxa"/>
          </w:tcPr>
          <w:p w14:paraId="5B24F6E1" w14:textId="747CE2FE" w:rsidR="004F07B3" w:rsidRPr="00994E96" w:rsidRDefault="004F07B3" w:rsidP="004F07B3">
            <w:pPr>
              <w:pStyle w:val="MeasurementCriteria"/>
            </w:pPr>
            <w:r w:rsidRPr="00010320">
              <w:t>Process prescription refill order as directed by licensed healthcare provider</w:t>
            </w:r>
          </w:p>
        </w:tc>
      </w:tr>
      <w:tr w:rsidR="004F07B3" w:rsidRPr="006B18F4" w14:paraId="1479C766" w14:textId="77777777" w:rsidTr="004204FE">
        <w:trPr>
          <w:trHeight w:val="288"/>
          <w:jc w:val="center"/>
        </w:trPr>
        <w:tc>
          <w:tcPr>
            <w:tcW w:w="609" w:type="dxa"/>
          </w:tcPr>
          <w:p w14:paraId="0FB66E07" w14:textId="7E90037F" w:rsidR="004F07B3" w:rsidRPr="00994E96" w:rsidRDefault="004F07B3" w:rsidP="004F07B3">
            <w:pPr>
              <w:pStyle w:val="MeasurementCriterion"/>
            </w:pPr>
            <w:r>
              <w:t>7.11</w:t>
            </w:r>
          </w:p>
        </w:tc>
        <w:tc>
          <w:tcPr>
            <w:tcW w:w="10230" w:type="dxa"/>
          </w:tcPr>
          <w:p w14:paraId="64A7CD3F" w14:textId="761D2E38" w:rsidR="004F07B3" w:rsidRPr="00994E96" w:rsidRDefault="004F07B3" w:rsidP="004F07B3">
            <w:pPr>
              <w:pStyle w:val="MeasurementCriteria"/>
            </w:pPr>
            <w:r w:rsidRPr="00010320">
              <w:t>Provide vaccination information sheet and obtain patient consent</w:t>
            </w:r>
          </w:p>
        </w:tc>
      </w:tr>
      <w:tr w:rsidR="004F07B3" w:rsidRPr="006B18F4" w14:paraId="5BD18E9D" w14:textId="77777777" w:rsidTr="004204FE">
        <w:trPr>
          <w:trHeight w:val="288"/>
          <w:jc w:val="center"/>
        </w:trPr>
        <w:tc>
          <w:tcPr>
            <w:tcW w:w="609" w:type="dxa"/>
          </w:tcPr>
          <w:p w14:paraId="0960B82C" w14:textId="0EC2BF1B" w:rsidR="004F07B3" w:rsidRPr="00994E96" w:rsidRDefault="004F07B3" w:rsidP="004F07B3">
            <w:pPr>
              <w:pStyle w:val="MeasurementCriterion"/>
            </w:pPr>
            <w:r>
              <w:t>7.12</w:t>
            </w:r>
          </w:p>
        </w:tc>
        <w:tc>
          <w:tcPr>
            <w:tcW w:w="10230" w:type="dxa"/>
          </w:tcPr>
          <w:p w14:paraId="5E8628A1" w14:textId="5883159A" w:rsidR="004F07B3" w:rsidRPr="00994E96" w:rsidRDefault="004F07B3" w:rsidP="004F07B3">
            <w:pPr>
              <w:pStyle w:val="MeasurementCriteria"/>
            </w:pPr>
            <w:r w:rsidRPr="00010320">
              <w:t>Administer vaccination and complete necessary documentation</w:t>
            </w:r>
          </w:p>
        </w:tc>
      </w:tr>
      <w:tr w:rsidR="001B3056" w:rsidRPr="006B18F4" w14:paraId="6F401518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B33030F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A30AB1" w:rsidRPr="00A30AB1">
              <w:t>ASSIST PROVIDER WITH PATIENT PROCEDURES</w:t>
            </w:r>
          </w:p>
        </w:tc>
      </w:tr>
      <w:tr w:rsidR="00E87675" w:rsidRPr="00CE4218" w14:paraId="712812C2" w14:textId="77777777" w:rsidTr="004204FE">
        <w:trPr>
          <w:trHeight w:val="288"/>
          <w:jc w:val="center"/>
        </w:trPr>
        <w:tc>
          <w:tcPr>
            <w:tcW w:w="609" w:type="dxa"/>
          </w:tcPr>
          <w:p w14:paraId="08763761" w14:textId="77777777" w:rsidR="00E87675" w:rsidRPr="00994E96" w:rsidRDefault="00E87675" w:rsidP="00E87675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72C9455E" w:rsidR="00E87675" w:rsidRPr="00994E96" w:rsidRDefault="00E87675" w:rsidP="00E87675">
            <w:pPr>
              <w:pStyle w:val="MeasurementCriteria"/>
            </w:pPr>
            <w:r w:rsidRPr="008C1F7A">
              <w:t>Identify common instruments needed for procedures</w:t>
            </w:r>
          </w:p>
        </w:tc>
      </w:tr>
      <w:tr w:rsidR="00E87675" w:rsidRPr="006B18F4" w14:paraId="38CFB8E9" w14:textId="77777777" w:rsidTr="004204FE">
        <w:trPr>
          <w:trHeight w:val="288"/>
          <w:jc w:val="center"/>
        </w:trPr>
        <w:tc>
          <w:tcPr>
            <w:tcW w:w="609" w:type="dxa"/>
          </w:tcPr>
          <w:p w14:paraId="29648035" w14:textId="77777777" w:rsidR="00E87675" w:rsidRPr="00994E96" w:rsidRDefault="00E87675" w:rsidP="00E87675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2E771B5D" w:rsidR="00E87675" w:rsidRPr="00994E96" w:rsidRDefault="00E87675" w:rsidP="00E87675">
            <w:pPr>
              <w:pStyle w:val="MeasurementCriteria"/>
            </w:pPr>
            <w:r w:rsidRPr="008C1F7A">
              <w:t>Prepare and maintain a sterile field and assist provider as instructed</w:t>
            </w:r>
          </w:p>
        </w:tc>
      </w:tr>
      <w:tr w:rsidR="00E87675" w:rsidRPr="006B18F4" w14:paraId="4DAA5103" w14:textId="77777777" w:rsidTr="004204FE">
        <w:trPr>
          <w:trHeight w:val="288"/>
          <w:jc w:val="center"/>
        </w:trPr>
        <w:tc>
          <w:tcPr>
            <w:tcW w:w="609" w:type="dxa"/>
          </w:tcPr>
          <w:p w14:paraId="13F597D7" w14:textId="77777777" w:rsidR="00E87675" w:rsidRPr="00994E96" w:rsidRDefault="00E87675" w:rsidP="00E87675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2A618E23" w:rsidR="00E87675" w:rsidRPr="00994E96" w:rsidRDefault="00E87675" w:rsidP="00E87675">
            <w:pPr>
              <w:pStyle w:val="MeasurementCriteria"/>
            </w:pPr>
            <w:r w:rsidRPr="008C1F7A">
              <w:t>Assist provider in minor surgery or procedure</w:t>
            </w:r>
          </w:p>
        </w:tc>
      </w:tr>
      <w:tr w:rsidR="00E87675" w:rsidRPr="006B18F4" w14:paraId="3C272718" w14:textId="77777777" w:rsidTr="004204FE">
        <w:trPr>
          <w:trHeight w:val="288"/>
          <w:jc w:val="center"/>
        </w:trPr>
        <w:tc>
          <w:tcPr>
            <w:tcW w:w="609" w:type="dxa"/>
          </w:tcPr>
          <w:p w14:paraId="7B5986C6" w14:textId="0BCBC36B" w:rsidR="00E87675" w:rsidRPr="00994E96" w:rsidRDefault="00E87675" w:rsidP="00E87675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7B9695E6" w:rsidR="00E87675" w:rsidRPr="00994E96" w:rsidRDefault="00E87675" w:rsidP="00E87675">
            <w:pPr>
              <w:pStyle w:val="MeasurementCriteria"/>
            </w:pPr>
            <w:r w:rsidRPr="008C1F7A">
              <w:t>Collect, label, and process specimens</w:t>
            </w:r>
          </w:p>
        </w:tc>
      </w:tr>
      <w:tr w:rsidR="00E87675" w:rsidRPr="006B18F4" w14:paraId="57ABCE18" w14:textId="77777777" w:rsidTr="004204FE">
        <w:trPr>
          <w:trHeight w:val="288"/>
          <w:jc w:val="center"/>
        </w:trPr>
        <w:tc>
          <w:tcPr>
            <w:tcW w:w="609" w:type="dxa"/>
          </w:tcPr>
          <w:p w14:paraId="5945E435" w14:textId="648041D7" w:rsidR="00E87675" w:rsidRPr="00994E96" w:rsidRDefault="00E87675" w:rsidP="00E87675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5B0199CE" w:rsidR="00E87675" w:rsidRPr="00994E96" w:rsidRDefault="00E87675" w:rsidP="00E87675">
            <w:pPr>
              <w:pStyle w:val="MeasurementCriteria"/>
            </w:pPr>
            <w:r w:rsidRPr="008C1F7A">
              <w:t>Recognize a medical emergency and assist in providing aid</w:t>
            </w:r>
          </w:p>
        </w:tc>
      </w:tr>
    </w:tbl>
    <w:p w14:paraId="64D8FD87" w14:textId="77777777" w:rsidR="00CA174E" w:rsidRDefault="00CA174E">
      <w: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E87675" w:rsidRPr="006B18F4" w14:paraId="6D2CC082" w14:textId="77777777" w:rsidTr="004204FE">
        <w:trPr>
          <w:trHeight w:val="288"/>
          <w:jc w:val="center"/>
        </w:trPr>
        <w:tc>
          <w:tcPr>
            <w:tcW w:w="609" w:type="dxa"/>
          </w:tcPr>
          <w:p w14:paraId="2DBC174A" w14:textId="4E4915DF" w:rsidR="00E87675" w:rsidRPr="00994E96" w:rsidRDefault="00E87675" w:rsidP="00E87675">
            <w:pPr>
              <w:pStyle w:val="MeasurementCriterion"/>
            </w:pPr>
            <w:r>
              <w:lastRenderedPageBreak/>
              <w:t>8.6</w:t>
            </w:r>
          </w:p>
        </w:tc>
        <w:tc>
          <w:tcPr>
            <w:tcW w:w="10230" w:type="dxa"/>
          </w:tcPr>
          <w:p w14:paraId="23D63E9D" w14:textId="67765A69" w:rsidR="00E87675" w:rsidRPr="00994E96" w:rsidRDefault="00E87675" w:rsidP="00E87675">
            <w:pPr>
              <w:pStyle w:val="MeasurementCriteria"/>
            </w:pPr>
            <w:r w:rsidRPr="008C1F7A">
              <w:t>Perform and document Clinical Laboratory Improvement Amendments (CLIA)-waived point-of-care testing</w:t>
            </w:r>
          </w:p>
        </w:tc>
      </w:tr>
      <w:tr w:rsidR="00E87675" w:rsidRPr="006B18F4" w14:paraId="6FCD02AF" w14:textId="77777777" w:rsidTr="004204FE">
        <w:trPr>
          <w:trHeight w:val="288"/>
          <w:jc w:val="center"/>
        </w:trPr>
        <w:tc>
          <w:tcPr>
            <w:tcW w:w="609" w:type="dxa"/>
          </w:tcPr>
          <w:p w14:paraId="3E7215E7" w14:textId="1699A970" w:rsidR="00E87675" w:rsidRPr="00994E96" w:rsidRDefault="00E87675" w:rsidP="00E87675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42776189" w:rsidR="00E87675" w:rsidRPr="00994E96" w:rsidRDefault="00E87675" w:rsidP="00E87675">
            <w:pPr>
              <w:pStyle w:val="MeasurementCriteria"/>
            </w:pPr>
            <w:r w:rsidRPr="008C1F7A">
              <w:t>Employ principles of asepsis (e.g., sanitization, disinfection, and sterilization)</w:t>
            </w:r>
          </w:p>
        </w:tc>
      </w:tr>
      <w:tr w:rsidR="00E87675" w:rsidRPr="006B18F4" w14:paraId="458E751B" w14:textId="77777777" w:rsidTr="004204FE">
        <w:trPr>
          <w:trHeight w:val="288"/>
          <w:jc w:val="center"/>
        </w:trPr>
        <w:tc>
          <w:tcPr>
            <w:tcW w:w="609" w:type="dxa"/>
          </w:tcPr>
          <w:p w14:paraId="1A55BEFE" w14:textId="3F849EAA" w:rsidR="00E87675" w:rsidRPr="00994E96" w:rsidRDefault="00E87675" w:rsidP="00E87675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78E5941E" w:rsidR="00E87675" w:rsidRPr="00994E96" w:rsidRDefault="00E87675" w:rsidP="00E87675">
            <w:pPr>
              <w:pStyle w:val="MeasurementCriteria"/>
            </w:pPr>
            <w:r w:rsidRPr="008C1F7A">
              <w:t>Reinforce provider instructions with patient prior to discharge</w:t>
            </w:r>
          </w:p>
        </w:tc>
      </w:tr>
      <w:tr w:rsidR="001B3056" w:rsidRPr="006B18F4" w14:paraId="01F75403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67CE6F4E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C56562" w:rsidRPr="00C56562">
              <w:t>MANAGE MEDICAL RECORDS</w:t>
            </w:r>
          </w:p>
        </w:tc>
      </w:tr>
      <w:tr w:rsidR="00D61442" w:rsidRPr="006B18F4" w14:paraId="3610C1F7" w14:textId="77777777" w:rsidTr="004204FE">
        <w:trPr>
          <w:trHeight w:val="288"/>
          <w:jc w:val="center"/>
        </w:trPr>
        <w:tc>
          <w:tcPr>
            <w:tcW w:w="609" w:type="dxa"/>
          </w:tcPr>
          <w:p w14:paraId="085EA6F9" w14:textId="77777777" w:rsidR="00D61442" w:rsidRPr="00994E96" w:rsidRDefault="00D61442" w:rsidP="00D61442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4C196E89" w:rsidR="00D61442" w:rsidRPr="00994E96" w:rsidRDefault="00D61442" w:rsidP="00D61442">
            <w:pPr>
              <w:pStyle w:val="MeasurementCriteria"/>
            </w:pPr>
            <w:r w:rsidRPr="00D5607B">
              <w:t>Identify components of the medical record</w:t>
            </w:r>
          </w:p>
        </w:tc>
      </w:tr>
      <w:tr w:rsidR="00D61442" w:rsidRPr="006B18F4" w14:paraId="0085CF43" w14:textId="77777777" w:rsidTr="004204FE">
        <w:trPr>
          <w:trHeight w:val="288"/>
          <w:jc w:val="center"/>
        </w:trPr>
        <w:tc>
          <w:tcPr>
            <w:tcW w:w="609" w:type="dxa"/>
          </w:tcPr>
          <w:p w14:paraId="3BEDEB06" w14:textId="77777777" w:rsidR="00D61442" w:rsidRPr="00994E96" w:rsidRDefault="00D61442" w:rsidP="00D61442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06B25238" w:rsidR="00D61442" w:rsidRPr="00994E96" w:rsidRDefault="00D61442" w:rsidP="00D61442">
            <w:pPr>
              <w:pStyle w:val="MeasurementCriteria"/>
            </w:pPr>
            <w:r w:rsidRPr="00D5607B">
              <w:t>Ensure accuracy and completeness of the medical record</w:t>
            </w:r>
          </w:p>
        </w:tc>
      </w:tr>
      <w:tr w:rsidR="00D61442" w:rsidRPr="006B18F4" w14:paraId="23C48C99" w14:textId="77777777" w:rsidTr="004204FE">
        <w:trPr>
          <w:trHeight w:val="288"/>
          <w:jc w:val="center"/>
        </w:trPr>
        <w:tc>
          <w:tcPr>
            <w:tcW w:w="609" w:type="dxa"/>
          </w:tcPr>
          <w:p w14:paraId="0F948ADD" w14:textId="20D39DD0" w:rsidR="00D61442" w:rsidRPr="00994E96" w:rsidRDefault="00D61442" w:rsidP="00D61442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0208D6A9" w:rsidR="00D61442" w:rsidRPr="00994E96" w:rsidRDefault="00D61442" w:rsidP="00D61442">
            <w:pPr>
              <w:pStyle w:val="MeasurementCriteria"/>
            </w:pPr>
            <w:r w:rsidRPr="00D5607B">
              <w:t>Maintain integrity and security of the medical record</w:t>
            </w:r>
          </w:p>
        </w:tc>
      </w:tr>
      <w:tr w:rsidR="00D61442" w:rsidRPr="006B18F4" w14:paraId="4EE6AC1A" w14:textId="77777777" w:rsidTr="004204FE">
        <w:trPr>
          <w:trHeight w:val="288"/>
          <w:jc w:val="center"/>
        </w:trPr>
        <w:tc>
          <w:tcPr>
            <w:tcW w:w="609" w:type="dxa"/>
          </w:tcPr>
          <w:p w14:paraId="6BBDBDEB" w14:textId="2E14BBD4" w:rsidR="00D61442" w:rsidRPr="00994E96" w:rsidRDefault="00D61442" w:rsidP="00D61442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281FBA3B" w:rsidR="00D61442" w:rsidRPr="00994E96" w:rsidRDefault="00D61442" w:rsidP="00D61442">
            <w:pPr>
              <w:pStyle w:val="MeasurementCriteria"/>
            </w:pPr>
            <w:r w:rsidRPr="00D5607B">
              <w:t xml:space="preserve">Identify medical filing systems (e.g., </w:t>
            </w:r>
            <w:proofErr w:type="gramStart"/>
            <w:r w:rsidRPr="00D5607B">
              <w:t>numeric</w:t>
            </w:r>
            <w:proofErr w:type="gramEnd"/>
            <w:r w:rsidRPr="00D5607B">
              <w:t xml:space="preserve"> and alphabetical)</w:t>
            </w:r>
          </w:p>
        </w:tc>
      </w:tr>
      <w:tr w:rsidR="00D61442" w:rsidRPr="006B18F4" w14:paraId="45DB08F9" w14:textId="77777777" w:rsidTr="004204FE">
        <w:trPr>
          <w:trHeight w:val="288"/>
          <w:jc w:val="center"/>
        </w:trPr>
        <w:tc>
          <w:tcPr>
            <w:tcW w:w="609" w:type="dxa"/>
          </w:tcPr>
          <w:p w14:paraId="1822A488" w14:textId="09F2B0C0" w:rsidR="00D61442" w:rsidRPr="00994E96" w:rsidRDefault="00D61442" w:rsidP="00D61442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6438430C" w:rsidR="00D61442" w:rsidRPr="00994E96" w:rsidRDefault="00D61442" w:rsidP="00D61442">
            <w:pPr>
              <w:pStyle w:val="MeasurementCriteria"/>
            </w:pPr>
            <w:r w:rsidRPr="00D5607B">
              <w:t>Explain record retention practices</w:t>
            </w:r>
          </w:p>
        </w:tc>
      </w:tr>
      <w:tr w:rsidR="00D61442" w:rsidRPr="006B18F4" w14:paraId="3A9E2F1E" w14:textId="77777777" w:rsidTr="004204FE">
        <w:trPr>
          <w:trHeight w:val="288"/>
          <w:jc w:val="center"/>
        </w:trPr>
        <w:tc>
          <w:tcPr>
            <w:tcW w:w="609" w:type="dxa"/>
          </w:tcPr>
          <w:p w14:paraId="30009C69" w14:textId="2B63137F" w:rsidR="00D61442" w:rsidRPr="00994E96" w:rsidRDefault="00D61442" w:rsidP="00D61442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5D711D7E" w:rsidR="00D61442" w:rsidRPr="00994E96" w:rsidRDefault="00D61442" w:rsidP="00D61442">
            <w:pPr>
              <w:pStyle w:val="MeasurementCriteria"/>
            </w:pPr>
            <w:r w:rsidRPr="00D5607B">
              <w:t>Explain release of medical record and HIPAA requirements</w:t>
            </w:r>
          </w:p>
        </w:tc>
      </w:tr>
      <w:tr w:rsidR="001B3056" w:rsidRPr="006B18F4" w14:paraId="24A0F517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5242657A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085C24" w:rsidRPr="00085C24">
              <w:t>APPLY STANDARD PRECAUTIONS AND SAFETY MEASURES</w:t>
            </w:r>
          </w:p>
        </w:tc>
      </w:tr>
      <w:tr w:rsidR="0068756D" w:rsidRPr="006B18F4" w14:paraId="60BAFBE0" w14:textId="77777777" w:rsidTr="004204FE">
        <w:trPr>
          <w:trHeight w:val="288"/>
          <w:jc w:val="center"/>
        </w:trPr>
        <w:tc>
          <w:tcPr>
            <w:tcW w:w="609" w:type="dxa"/>
          </w:tcPr>
          <w:p w14:paraId="4DE74733" w14:textId="77777777" w:rsidR="0068756D" w:rsidRPr="00994E96" w:rsidRDefault="0068756D" w:rsidP="0068756D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4A768744" w:rsidR="0068756D" w:rsidRPr="00994E96" w:rsidRDefault="0068756D" w:rsidP="0068756D">
            <w:pPr>
              <w:pStyle w:val="MeasurementCriteria"/>
            </w:pPr>
            <w:r w:rsidRPr="00B26BA5">
              <w:t>Use hand hygiene according to Center for Disease Control (CDC)</w:t>
            </w:r>
          </w:p>
        </w:tc>
      </w:tr>
      <w:tr w:rsidR="0068756D" w:rsidRPr="006B18F4" w14:paraId="63363BC7" w14:textId="77777777" w:rsidTr="004204FE">
        <w:trPr>
          <w:trHeight w:val="288"/>
          <w:jc w:val="center"/>
        </w:trPr>
        <w:tc>
          <w:tcPr>
            <w:tcW w:w="609" w:type="dxa"/>
          </w:tcPr>
          <w:p w14:paraId="005DBD5C" w14:textId="77777777" w:rsidR="0068756D" w:rsidRPr="00994E96" w:rsidRDefault="0068756D" w:rsidP="0068756D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403017DE" w:rsidR="0068756D" w:rsidRPr="00994E96" w:rsidRDefault="0068756D" w:rsidP="0068756D">
            <w:pPr>
              <w:pStyle w:val="MeasurementCriteria"/>
            </w:pPr>
            <w:r w:rsidRPr="00B26BA5">
              <w:t xml:space="preserve">Use Universal Precautions according to Occupational Safety and Health Administration (OSHA) and use transmission-based precautions according to CDC </w:t>
            </w:r>
          </w:p>
        </w:tc>
      </w:tr>
      <w:tr w:rsidR="0068756D" w:rsidRPr="006B18F4" w14:paraId="11CE1C0E" w14:textId="77777777" w:rsidTr="004204FE">
        <w:trPr>
          <w:trHeight w:val="288"/>
          <w:jc w:val="center"/>
        </w:trPr>
        <w:tc>
          <w:tcPr>
            <w:tcW w:w="609" w:type="dxa"/>
          </w:tcPr>
          <w:p w14:paraId="32A03429" w14:textId="77777777" w:rsidR="0068756D" w:rsidRPr="00994E96" w:rsidRDefault="0068756D" w:rsidP="0068756D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10106329" w:rsidR="0068756D" w:rsidRPr="00994E96" w:rsidRDefault="0068756D" w:rsidP="0068756D">
            <w:pPr>
              <w:pStyle w:val="MeasurementCriteria"/>
            </w:pPr>
            <w:r w:rsidRPr="00B26BA5">
              <w:t>Identify the procedure for the reporting of communicable diseases and bloodborne pathogens</w:t>
            </w:r>
          </w:p>
        </w:tc>
      </w:tr>
      <w:tr w:rsidR="0068756D" w:rsidRPr="006B18F4" w14:paraId="5809563B" w14:textId="77777777" w:rsidTr="004204FE">
        <w:trPr>
          <w:trHeight w:val="288"/>
          <w:jc w:val="center"/>
        </w:trPr>
        <w:tc>
          <w:tcPr>
            <w:tcW w:w="609" w:type="dxa"/>
          </w:tcPr>
          <w:p w14:paraId="2B16F6FD" w14:textId="71BA163D" w:rsidR="0068756D" w:rsidRPr="00994E96" w:rsidRDefault="0068756D" w:rsidP="0068756D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5FB8E89F" w:rsidR="0068756D" w:rsidRPr="00994E96" w:rsidRDefault="0068756D" w:rsidP="0068756D">
            <w:pPr>
              <w:pStyle w:val="MeasurementCriteria"/>
            </w:pPr>
            <w:r w:rsidRPr="00B26BA5">
              <w:t>Don, remove, and discard personal protective equipment (PPE) according to standard procedure including gloves, gowns, masks, lab coats, goggles, and face shields</w:t>
            </w:r>
          </w:p>
        </w:tc>
      </w:tr>
      <w:tr w:rsidR="0068756D" w:rsidRPr="006B18F4" w14:paraId="31A6556F" w14:textId="77777777" w:rsidTr="004204FE">
        <w:trPr>
          <w:trHeight w:val="288"/>
          <w:jc w:val="center"/>
        </w:trPr>
        <w:tc>
          <w:tcPr>
            <w:tcW w:w="609" w:type="dxa"/>
          </w:tcPr>
          <w:p w14:paraId="793E0227" w14:textId="77777777" w:rsidR="0068756D" w:rsidRPr="00994E96" w:rsidRDefault="0068756D" w:rsidP="0068756D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53C0F59A" w:rsidR="0068756D" w:rsidRPr="00994E96" w:rsidRDefault="0068756D" w:rsidP="0068756D">
            <w:pPr>
              <w:pStyle w:val="MeasurementCriteria"/>
            </w:pPr>
            <w:r w:rsidRPr="00B26BA5">
              <w:t>Demonstrate isolation technique and the use of isolation procedures</w:t>
            </w:r>
          </w:p>
        </w:tc>
      </w:tr>
      <w:tr w:rsidR="0068756D" w:rsidRPr="006B18F4" w14:paraId="2ED3D278" w14:textId="77777777" w:rsidTr="004204FE">
        <w:trPr>
          <w:trHeight w:val="288"/>
          <w:jc w:val="center"/>
        </w:trPr>
        <w:tc>
          <w:tcPr>
            <w:tcW w:w="609" w:type="dxa"/>
          </w:tcPr>
          <w:p w14:paraId="29324355" w14:textId="785B3339" w:rsidR="0068756D" w:rsidRPr="00994E96" w:rsidRDefault="0068756D" w:rsidP="0068756D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2C9AE69E" w:rsidR="0068756D" w:rsidRPr="00994E96" w:rsidRDefault="0068756D" w:rsidP="0068756D">
            <w:pPr>
              <w:pStyle w:val="MeasurementCriteria"/>
            </w:pPr>
            <w:r w:rsidRPr="00B26BA5">
              <w:t>Comply with hazardous labeling requirements according to OSHA (e.g., safety signs, symbols, and special instructions)</w:t>
            </w:r>
          </w:p>
        </w:tc>
      </w:tr>
      <w:tr w:rsidR="0068756D" w:rsidRPr="006B18F4" w14:paraId="0A0B2632" w14:textId="77777777" w:rsidTr="004204FE">
        <w:trPr>
          <w:trHeight w:val="288"/>
          <w:jc w:val="center"/>
        </w:trPr>
        <w:tc>
          <w:tcPr>
            <w:tcW w:w="609" w:type="dxa"/>
          </w:tcPr>
          <w:p w14:paraId="63D02023" w14:textId="3C2A0A7A" w:rsidR="0068756D" w:rsidRPr="00994E96" w:rsidRDefault="0068756D" w:rsidP="0068756D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4D8E14CA" w:rsidR="0068756D" w:rsidRPr="00994E96" w:rsidRDefault="0068756D" w:rsidP="0068756D">
            <w:pPr>
              <w:pStyle w:val="MeasurementCriteria"/>
            </w:pPr>
            <w:r w:rsidRPr="00B26BA5">
              <w:t>Describe procedures for cleaning laboratory spills</w:t>
            </w:r>
          </w:p>
        </w:tc>
      </w:tr>
      <w:tr w:rsidR="0068756D" w:rsidRPr="006B18F4" w14:paraId="7241618B" w14:textId="77777777" w:rsidTr="004204FE">
        <w:trPr>
          <w:trHeight w:val="288"/>
          <w:jc w:val="center"/>
        </w:trPr>
        <w:tc>
          <w:tcPr>
            <w:tcW w:w="609" w:type="dxa"/>
          </w:tcPr>
          <w:p w14:paraId="49214281" w14:textId="39FD0AAB" w:rsidR="0068756D" w:rsidRPr="00994E96" w:rsidRDefault="0068756D" w:rsidP="0068756D">
            <w:pPr>
              <w:pStyle w:val="MeasurementCriterion"/>
            </w:pPr>
            <w:r>
              <w:t>10.8</w:t>
            </w:r>
          </w:p>
        </w:tc>
        <w:tc>
          <w:tcPr>
            <w:tcW w:w="10230" w:type="dxa"/>
          </w:tcPr>
          <w:p w14:paraId="1C012050" w14:textId="5EC0579B" w:rsidR="0068756D" w:rsidRPr="00994E96" w:rsidRDefault="0068756D" w:rsidP="0068756D">
            <w:pPr>
              <w:pStyle w:val="MeasurementCriteria"/>
            </w:pPr>
            <w:r w:rsidRPr="00B26BA5">
              <w:t>Handle and dispose of contaminated and hazardous items according to OSHA guidelines</w:t>
            </w:r>
          </w:p>
        </w:tc>
      </w:tr>
      <w:tr w:rsidR="0068756D" w:rsidRPr="006B18F4" w14:paraId="18BE80BB" w14:textId="77777777" w:rsidTr="004204FE">
        <w:trPr>
          <w:trHeight w:val="288"/>
          <w:jc w:val="center"/>
        </w:trPr>
        <w:tc>
          <w:tcPr>
            <w:tcW w:w="609" w:type="dxa"/>
          </w:tcPr>
          <w:p w14:paraId="5ECB9C31" w14:textId="7BBDFB0E" w:rsidR="0068756D" w:rsidRPr="00994E96" w:rsidRDefault="0068756D" w:rsidP="0068756D">
            <w:pPr>
              <w:pStyle w:val="MeasurementCriterion"/>
            </w:pPr>
            <w:r>
              <w:t>10.9</w:t>
            </w:r>
          </w:p>
        </w:tc>
        <w:tc>
          <w:tcPr>
            <w:tcW w:w="10230" w:type="dxa"/>
          </w:tcPr>
          <w:p w14:paraId="4433F804" w14:textId="13EDC76D" w:rsidR="0068756D" w:rsidRPr="00994E96" w:rsidRDefault="0068756D" w:rsidP="0068756D">
            <w:pPr>
              <w:pStyle w:val="MeasurementCriteria"/>
            </w:pPr>
            <w:r w:rsidRPr="00B26BA5">
              <w:t>Use fire and chemical safety protocols [e.g., Safety Data Sheets (SDSs) and the use of fire extinguishers]</w:t>
            </w:r>
          </w:p>
        </w:tc>
      </w:tr>
      <w:tr w:rsidR="0068756D" w:rsidRPr="006B18F4" w14:paraId="0BB523A2" w14:textId="77777777" w:rsidTr="004204FE">
        <w:trPr>
          <w:trHeight w:val="288"/>
          <w:jc w:val="center"/>
        </w:trPr>
        <w:tc>
          <w:tcPr>
            <w:tcW w:w="609" w:type="dxa"/>
          </w:tcPr>
          <w:p w14:paraId="30815F7A" w14:textId="4EA75C9B" w:rsidR="0068756D" w:rsidRPr="00994E96" w:rsidRDefault="0068756D" w:rsidP="0068756D">
            <w:pPr>
              <w:pStyle w:val="MeasurementCriterion"/>
            </w:pPr>
            <w:r>
              <w:t>10.10</w:t>
            </w:r>
          </w:p>
        </w:tc>
        <w:tc>
          <w:tcPr>
            <w:tcW w:w="10230" w:type="dxa"/>
          </w:tcPr>
          <w:p w14:paraId="6E3894E6" w14:textId="24086C94" w:rsidR="0068756D" w:rsidRPr="00994E96" w:rsidRDefault="0068756D" w:rsidP="0068756D">
            <w:pPr>
              <w:pStyle w:val="MeasurementCriteria"/>
            </w:pPr>
            <w:r w:rsidRPr="00B26BA5">
              <w:t>Describe disaster and fire evacuation plans used by various facilities and statewide alert codes</w:t>
            </w:r>
          </w:p>
        </w:tc>
      </w:tr>
      <w:tr w:rsidR="0068756D" w:rsidRPr="006B18F4" w14:paraId="21E64EF9" w14:textId="77777777" w:rsidTr="004204FE">
        <w:trPr>
          <w:trHeight w:val="288"/>
          <w:jc w:val="center"/>
        </w:trPr>
        <w:tc>
          <w:tcPr>
            <w:tcW w:w="609" w:type="dxa"/>
          </w:tcPr>
          <w:p w14:paraId="48967EFD" w14:textId="1C6407DB" w:rsidR="0068756D" w:rsidRPr="00994E96" w:rsidRDefault="0068756D" w:rsidP="0068756D">
            <w:pPr>
              <w:pStyle w:val="MeasurementCriterion"/>
            </w:pPr>
            <w:r>
              <w:t>10.11</w:t>
            </w:r>
          </w:p>
        </w:tc>
        <w:tc>
          <w:tcPr>
            <w:tcW w:w="10230" w:type="dxa"/>
          </w:tcPr>
          <w:p w14:paraId="5092918B" w14:textId="723A2448" w:rsidR="0068756D" w:rsidRPr="00994E96" w:rsidRDefault="0068756D" w:rsidP="0068756D">
            <w:pPr>
              <w:pStyle w:val="MeasurementCriteria"/>
            </w:pPr>
            <w:r w:rsidRPr="00B26BA5">
              <w:t>Maintain a clean work area (e.g., cleaning agents, Clorox, and other disinfectants)</w:t>
            </w:r>
          </w:p>
        </w:tc>
      </w:tr>
      <w:tr w:rsidR="0068756D" w:rsidRPr="006B18F4" w14:paraId="2B3C8C10" w14:textId="77777777" w:rsidTr="004204FE">
        <w:trPr>
          <w:trHeight w:val="288"/>
          <w:jc w:val="center"/>
        </w:trPr>
        <w:tc>
          <w:tcPr>
            <w:tcW w:w="609" w:type="dxa"/>
          </w:tcPr>
          <w:p w14:paraId="26BA82D3" w14:textId="00306AFF" w:rsidR="0068756D" w:rsidRPr="00994E96" w:rsidRDefault="0068756D" w:rsidP="0068756D">
            <w:pPr>
              <w:pStyle w:val="MeasurementCriterion"/>
            </w:pPr>
            <w:r>
              <w:t>10.12</w:t>
            </w:r>
          </w:p>
        </w:tc>
        <w:tc>
          <w:tcPr>
            <w:tcW w:w="10230" w:type="dxa"/>
          </w:tcPr>
          <w:p w14:paraId="5C39AA06" w14:textId="3B8ED90A" w:rsidR="0068756D" w:rsidRPr="00994E96" w:rsidRDefault="0068756D" w:rsidP="0068756D">
            <w:pPr>
              <w:pStyle w:val="MeasurementCriteria"/>
            </w:pPr>
            <w:r w:rsidRPr="00B26BA5">
              <w:t>Maintain a safe work environment (e.g., proper storage of equipment, materials, and chemicals; proper containment of food and personal items; hair tied back and minimal jewelry)</w:t>
            </w:r>
          </w:p>
        </w:tc>
      </w:tr>
      <w:tr w:rsidR="0068756D" w:rsidRPr="006B18F4" w14:paraId="0AA8E2A2" w14:textId="77777777" w:rsidTr="004204FE">
        <w:trPr>
          <w:trHeight w:val="288"/>
          <w:jc w:val="center"/>
        </w:trPr>
        <w:tc>
          <w:tcPr>
            <w:tcW w:w="609" w:type="dxa"/>
          </w:tcPr>
          <w:p w14:paraId="758524D4" w14:textId="24A456CD" w:rsidR="0068756D" w:rsidRDefault="0068756D" w:rsidP="0068756D">
            <w:pPr>
              <w:pStyle w:val="MeasurementCriterion"/>
            </w:pPr>
            <w:r w:rsidRPr="00CB5BFF">
              <w:t>10.13</w:t>
            </w:r>
          </w:p>
        </w:tc>
        <w:tc>
          <w:tcPr>
            <w:tcW w:w="10230" w:type="dxa"/>
          </w:tcPr>
          <w:p w14:paraId="0FE2CB96" w14:textId="72292A46" w:rsidR="0068756D" w:rsidRPr="00994E96" w:rsidRDefault="0068756D" w:rsidP="0068756D">
            <w:pPr>
              <w:pStyle w:val="MeasurementCriteria"/>
            </w:pPr>
            <w:r w:rsidRPr="00B26BA5">
              <w:t xml:space="preserve">Maintain environmental control for medications and supplies according to manufacturer specifications </w:t>
            </w:r>
          </w:p>
        </w:tc>
      </w:tr>
      <w:tr w:rsidR="0068756D" w:rsidRPr="006B18F4" w14:paraId="4B356582" w14:textId="77777777" w:rsidTr="004204FE">
        <w:trPr>
          <w:trHeight w:val="288"/>
          <w:jc w:val="center"/>
        </w:trPr>
        <w:tc>
          <w:tcPr>
            <w:tcW w:w="609" w:type="dxa"/>
          </w:tcPr>
          <w:p w14:paraId="2DE06077" w14:textId="4FA2CF0A" w:rsidR="0068756D" w:rsidRDefault="0068756D" w:rsidP="0068756D">
            <w:pPr>
              <w:pStyle w:val="MeasurementCriterion"/>
            </w:pPr>
            <w:r w:rsidRPr="00CB5BFF">
              <w:t>10.14</w:t>
            </w:r>
          </w:p>
        </w:tc>
        <w:tc>
          <w:tcPr>
            <w:tcW w:w="10230" w:type="dxa"/>
          </w:tcPr>
          <w:p w14:paraId="13E17440" w14:textId="3047B0DF" w:rsidR="0068756D" w:rsidRPr="00994E96" w:rsidRDefault="0068756D" w:rsidP="0068756D">
            <w:pPr>
              <w:pStyle w:val="MeasurementCriteria"/>
            </w:pPr>
            <w:r w:rsidRPr="00B26BA5">
              <w:t>Use and maintain equipment, materials, and chemicals according to manufacturer specifications</w:t>
            </w:r>
          </w:p>
        </w:tc>
      </w:tr>
      <w:tr w:rsidR="0068756D" w:rsidRPr="006B18F4" w14:paraId="6E6DE9B5" w14:textId="77777777" w:rsidTr="004204FE">
        <w:trPr>
          <w:trHeight w:val="288"/>
          <w:jc w:val="center"/>
        </w:trPr>
        <w:tc>
          <w:tcPr>
            <w:tcW w:w="609" w:type="dxa"/>
          </w:tcPr>
          <w:p w14:paraId="725D2C4A" w14:textId="33ED80EF" w:rsidR="0068756D" w:rsidRDefault="0068756D" w:rsidP="0068756D">
            <w:pPr>
              <w:pStyle w:val="MeasurementCriterion"/>
            </w:pPr>
            <w:r w:rsidRPr="00CB5BFF">
              <w:t>10.15</w:t>
            </w:r>
          </w:p>
        </w:tc>
        <w:tc>
          <w:tcPr>
            <w:tcW w:w="10230" w:type="dxa"/>
          </w:tcPr>
          <w:p w14:paraId="7B791029" w14:textId="49593526" w:rsidR="0068756D" w:rsidRPr="00994E96" w:rsidRDefault="0068756D" w:rsidP="0068756D">
            <w:pPr>
              <w:pStyle w:val="MeasurementCriteria"/>
            </w:pPr>
            <w:r w:rsidRPr="00B26BA5">
              <w:t>Report and isolate unsafe conditions for self and others (e.g., frayed cords, spillages, puddles on floor, and bed rails down)</w:t>
            </w:r>
          </w:p>
        </w:tc>
      </w:tr>
      <w:tr w:rsidR="0068756D" w:rsidRPr="006B18F4" w14:paraId="5659A6F1" w14:textId="77777777" w:rsidTr="004204FE">
        <w:trPr>
          <w:trHeight w:val="288"/>
          <w:jc w:val="center"/>
        </w:trPr>
        <w:tc>
          <w:tcPr>
            <w:tcW w:w="609" w:type="dxa"/>
          </w:tcPr>
          <w:p w14:paraId="0E633808" w14:textId="3978238C" w:rsidR="0068756D" w:rsidRDefault="0068756D" w:rsidP="0068756D">
            <w:pPr>
              <w:pStyle w:val="MeasurementCriterion"/>
            </w:pPr>
            <w:r w:rsidRPr="00CB5BFF">
              <w:t>10.16</w:t>
            </w:r>
          </w:p>
        </w:tc>
        <w:tc>
          <w:tcPr>
            <w:tcW w:w="10230" w:type="dxa"/>
          </w:tcPr>
          <w:p w14:paraId="0F69511E" w14:textId="7E58E059" w:rsidR="0068756D" w:rsidRPr="00994E96" w:rsidRDefault="0068756D" w:rsidP="0068756D">
            <w:pPr>
              <w:pStyle w:val="MeasurementCriteria"/>
            </w:pPr>
            <w:r w:rsidRPr="00B26BA5">
              <w:t>Demonstrate proper body mechanics and lifting techniques</w:t>
            </w:r>
          </w:p>
        </w:tc>
      </w:tr>
      <w:tr w:rsidR="0068756D" w:rsidRPr="006B18F4" w14:paraId="62F7666E" w14:textId="77777777" w:rsidTr="004204FE">
        <w:trPr>
          <w:trHeight w:val="288"/>
          <w:jc w:val="center"/>
        </w:trPr>
        <w:tc>
          <w:tcPr>
            <w:tcW w:w="609" w:type="dxa"/>
          </w:tcPr>
          <w:p w14:paraId="33ABFCF5" w14:textId="50F879B7" w:rsidR="0068756D" w:rsidRDefault="0068756D" w:rsidP="0068756D">
            <w:pPr>
              <w:pStyle w:val="MeasurementCriterion"/>
            </w:pPr>
            <w:r w:rsidRPr="00CB5BFF">
              <w:t>10.17</w:t>
            </w:r>
          </w:p>
        </w:tc>
        <w:tc>
          <w:tcPr>
            <w:tcW w:w="10230" w:type="dxa"/>
          </w:tcPr>
          <w:p w14:paraId="68140457" w14:textId="32A3A59A" w:rsidR="0068756D" w:rsidRPr="00994E96" w:rsidRDefault="0068756D" w:rsidP="0068756D">
            <w:pPr>
              <w:pStyle w:val="MeasurementCriteria"/>
            </w:pPr>
            <w:r w:rsidRPr="00B26BA5">
              <w:t>Demonstrate imaging safety</w:t>
            </w:r>
          </w:p>
        </w:tc>
      </w:tr>
      <w:tr w:rsidR="0068756D" w:rsidRPr="006B18F4" w14:paraId="11EFE6E9" w14:textId="77777777" w:rsidTr="004204FE">
        <w:trPr>
          <w:trHeight w:val="288"/>
          <w:jc w:val="center"/>
        </w:trPr>
        <w:tc>
          <w:tcPr>
            <w:tcW w:w="609" w:type="dxa"/>
          </w:tcPr>
          <w:p w14:paraId="7FE7A960" w14:textId="676242BC" w:rsidR="0068756D" w:rsidRDefault="0068756D" w:rsidP="0068756D">
            <w:pPr>
              <w:pStyle w:val="MeasurementCriterion"/>
            </w:pPr>
            <w:r w:rsidRPr="00CB5BFF">
              <w:t>10.18</w:t>
            </w:r>
          </w:p>
        </w:tc>
        <w:tc>
          <w:tcPr>
            <w:tcW w:w="10230" w:type="dxa"/>
          </w:tcPr>
          <w:p w14:paraId="7559D290" w14:textId="4B14D4BE" w:rsidR="0068756D" w:rsidRPr="00994E96" w:rsidRDefault="0068756D" w:rsidP="0068756D">
            <w:pPr>
              <w:pStyle w:val="MeasurementCriteria"/>
            </w:pPr>
            <w:r w:rsidRPr="00B26BA5">
              <w:t>Practice National Patient Safety Goals (NPSG) (i.e., falls, patient medication, clinical alarm systems, etc.)</w:t>
            </w:r>
          </w:p>
        </w:tc>
      </w:tr>
      <w:tr w:rsidR="0068756D" w:rsidRPr="006B18F4" w14:paraId="14EC021A" w14:textId="77777777" w:rsidTr="004204FE">
        <w:trPr>
          <w:trHeight w:val="288"/>
          <w:jc w:val="center"/>
        </w:trPr>
        <w:tc>
          <w:tcPr>
            <w:tcW w:w="609" w:type="dxa"/>
          </w:tcPr>
          <w:p w14:paraId="0C2934C8" w14:textId="3FA71DA8" w:rsidR="0068756D" w:rsidRDefault="0068756D" w:rsidP="0068756D">
            <w:pPr>
              <w:pStyle w:val="MeasurementCriterion"/>
            </w:pPr>
            <w:r w:rsidRPr="00CB5BFF">
              <w:t>10.19</w:t>
            </w:r>
          </w:p>
        </w:tc>
        <w:tc>
          <w:tcPr>
            <w:tcW w:w="10230" w:type="dxa"/>
          </w:tcPr>
          <w:p w14:paraId="23DA9DFF" w14:textId="79326805" w:rsidR="0068756D" w:rsidRPr="00994E96" w:rsidRDefault="0068756D" w:rsidP="0068756D">
            <w:pPr>
              <w:pStyle w:val="MeasurementCriteria"/>
            </w:pPr>
            <w:r w:rsidRPr="00B26BA5">
              <w:t xml:space="preserve">Define and utilize Safety Data Sheets (SDSs) </w:t>
            </w:r>
          </w:p>
        </w:tc>
      </w:tr>
      <w:tr w:rsidR="0068756D" w:rsidRPr="006B18F4" w14:paraId="2CEF9824" w14:textId="77777777" w:rsidTr="004204FE">
        <w:trPr>
          <w:trHeight w:val="288"/>
          <w:jc w:val="center"/>
        </w:trPr>
        <w:tc>
          <w:tcPr>
            <w:tcW w:w="609" w:type="dxa"/>
          </w:tcPr>
          <w:p w14:paraId="653D4BB8" w14:textId="09299D70" w:rsidR="0068756D" w:rsidRDefault="0068756D" w:rsidP="0068756D">
            <w:pPr>
              <w:pStyle w:val="MeasurementCriterion"/>
            </w:pPr>
            <w:r w:rsidRPr="00CB5BFF">
              <w:t>10.20</w:t>
            </w:r>
          </w:p>
        </w:tc>
        <w:tc>
          <w:tcPr>
            <w:tcW w:w="10230" w:type="dxa"/>
          </w:tcPr>
          <w:p w14:paraId="7B8EB62B" w14:textId="1DCD7058" w:rsidR="0068756D" w:rsidRPr="00994E96" w:rsidRDefault="0068756D" w:rsidP="0068756D">
            <w:pPr>
              <w:pStyle w:val="MeasurementCriteria"/>
            </w:pPr>
            <w:r w:rsidRPr="00B26BA5">
              <w:t>Perform autoclaving following American National Standards Institute/Association for the Advancement of Medical Instrumentation (ANSI/AAMI) guidelines</w:t>
            </w:r>
          </w:p>
        </w:tc>
      </w:tr>
      <w:tr w:rsidR="001B3056" w:rsidRPr="0099454D" w14:paraId="0AD304D0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40231AC1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AA534C" w:rsidRPr="00AA534C">
              <w:t>APPLY LEGAL AND ETHICAL PRACTICES</w:t>
            </w:r>
          </w:p>
        </w:tc>
      </w:tr>
      <w:tr w:rsidR="00AC169B" w:rsidRPr="006B18F4" w14:paraId="33BADF5F" w14:textId="77777777" w:rsidTr="004204FE">
        <w:trPr>
          <w:trHeight w:val="288"/>
          <w:jc w:val="center"/>
        </w:trPr>
        <w:tc>
          <w:tcPr>
            <w:tcW w:w="609" w:type="dxa"/>
          </w:tcPr>
          <w:p w14:paraId="5C6C5B81" w14:textId="77777777" w:rsidR="00AC169B" w:rsidRPr="00994E96" w:rsidRDefault="00AC169B" w:rsidP="00AC169B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0A7CCA3C" w:rsidR="00AC169B" w:rsidRPr="00994E96" w:rsidRDefault="00AC169B" w:rsidP="00AC169B">
            <w:pPr>
              <w:pStyle w:val="MeasurementCriteria"/>
            </w:pPr>
            <w:r w:rsidRPr="00701D34">
              <w:t>Follow local, state, and federal laws, rules, and regulations for Medical Assistants</w:t>
            </w:r>
          </w:p>
        </w:tc>
      </w:tr>
      <w:tr w:rsidR="00AC169B" w:rsidRPr="006B18F4" w14:paraId="6A8FB5B0" w14:textId="77777777" w:rsidTr="004204FE">
        <w:trPr>
          <w:trHeight w:val="288"/>
          <w:jc w:val="center"/>
        </w:trPr>
        <w:tc>
          <w:tcPr>
            <w:tcW w:w="609" w:type="dxa"/>
          </w:tcPr>
          <w:p w14:paraId="231811B6" w14:textId="77777777" w:rsidR="00AC169B" w:rsidRPr="00994E96" w:rsidRDefault="00AC169B" w:rsidP="00AC169B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7067100C" w:rsidR="00AC169B" w:rsidRPr="00994E96" w:rsidRDefault="00AC169B" w:rsidP="00AC169B">
            <w:pPr>
              <w:pStyle w:val="MeasurementCriteria"/>
            </w:pPr>
            <w:r w:rsidRPr="00701D34">
              <w:t>Explain HIPAA regulations and requirements (i.e., disclosure of information to a spouse, employer request for records, creation of NPI number, etc.)</w:t>
            </w:r>
          </w:p>
        </w:tc>
      </w:tr>
      <w:tr w:rsidR="00AC169B" w:rsidRPr="006B18F4" w14:paraId="37FD46C2" w14:textId="77777777" w:rsidTr="004204FE">
        <w:trPr>
          <w:trHeight w:val="288"/>
          <w:jc w:val="center"/>
        </w:trPr>
        <w:tc>
          <w:tcPr>
            <w:tcW w:w="609" w:type="dxa"/>
          </w:tcPr>
          <w:p w14:paraId="263A15C1" w14:textId="77777777" w:rsidR="00AC169B" w:rsidRPr="00994E96" w:rsidRDefault="00AC169B" w:rsidP="00AC169B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3CDF9BAA" w:rsidR="00AC169B" w:rsidRPr="00994E96" w:rsidRDefault="00AC169B" w:rsidP="00AC169B">
            <w:pPr>
              <w:pStyle w:val="MeasurementCriteria"/>
            </w:pPr>
            <w:r w:rsidRPr="00701D34">
              <w:t>Adhere to organizational policy and procedures for Medical Assistants</w:t>
            </w:r>
          </w:p>
        </w:tc>
      </w:tr>
      <w:tr w:rsidR="00AC169B" w:rsidRPr="006B18F4" w14:paraId="1F43598E" w14:textId="77777777" w:rsidTr="004204FE">
        <w:trPr>
          <w:trHeight w:val="288"/>
          <w:jc w:val="center"/>
        </w:trPr>
        <w:tc>
          <w:tcPr>
            <w:tcW w:w="609" w:type="dxa"/>
          </w:tcPr>
          <w:p w14:paraId="0A90627D" w14:textId="77777777" w:rsidR="00AC169B" w:rsidRPr="00994E96" w:rsidRDefault="00AC169B" w:rsidP="00AC169B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6963939C" w:rsidR="00AC169B" w:rsidRPr="00994E96" w:rsidRDefault="00AC169B" w:rsidP="00AC169B">
            <w:pPr>
              <w:pStyle w:val="MeasurementCriteria"/>
            </w:pPr>
            <w:r w:rsidRPr="00701D34">
              <w:t>Maintain positive professional relationships in the workplace</w:t>
            </w:r>
          </w:p>
        </w:tc>
      </w:tr>
      <w:tr w:rsidR="00AC169B" w:rsidRPr="006B18F4" w14:paraId="4D2B1594" w14:textId="77777777" w:rsidTr="004204FE">
        <w:trPr>
          <w:trHeight w:val="288"/>
          <w:jc w:val="center"/>
        </w:trPr>
        <w:tc>
          <w:tcPr>
            <w:tcW w:w="609" w:type="dxa"/>
          </w:tcPr>
          <w:p w14:paraId="6CB4C281" w14:textId="6613BCA4" w:rsidR="00AC169B" w:rsidRPr="00994E96" w:rsidRDefault="00AC169B" w:rsidP="00AC169B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2C22B31F" w:rsidR="00AC169B" w:rsidRPr="00994E96" w:rsidRDefault="00AC169B" w:rsidP="00AC169B">
            <w:pPr>
              <w:pStyle w:val="MeasurementCriteria"/>
            </w:pPr>
            <w:r w:rsidRPr="00701D34">
              <w:t>Perform professional responsibilities with honesty, reliability, and integrity</w:t>
            </w:r>
          </w:p>
        </w:tc>
      </w:tr>
      <w:tr w:rsidR="00AC169B" w:rsidRPr="006B18F4" w14:paraId="07BC25A0" w14:textId="77777777" w:rsidTr="004204FE">
        <w:trPr>
          <w:trHeight w:val="288"/>
          <w:jc w:val="center"/>
        </w:trPr>
        <w:tc>
          <w:tcPr>
            <w:tcW w:w="609" w:type="dxa"/>
          </w:tcPr>
          <w:p w14:paraId="4B57A363" w14:textId="0B1A10C2" w:rsidR="00AC169B" w:rsidRPr="00994E96" w:rsidRDefault="00AC169B" w:rsidP="00AC169B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4A3E71DF" w:rsidR="00AC169B" w:rsidRPr="00994E96" w:rsidRDefault="00AC169B" w:rsidP="00AC169B">
            <w:pPr>
              <w:pStyle w:val="MeasurementCriteria"/>
            </w:pPr>
            <w:r w:rsidRPr="00701D34">
              <w:t xml:space="preserve">Perform only those tasks within the Medical Assisting scope of practice </w:t>
            </w:r>
          </w:p>
        </w:tc>
      </w:tr>
    </w:tbl>
    <w:p w14:paraId="0463AC7E" w14:textId="77777777" w:rsidR="00CA174E" w:rsidRDefault="00CA174E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EA4B81" w14:paraId="6EEB8ACB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738304FF" w:rsidR="001B3056" w:rsidRPr="00EA4B81" w:rsidRDefault="001B3056" w:rsidP="00437829">
            <w:pPr>
              <w:pStyle w:val="STANDARD"/>
            </w:pPr>
            <w:r w:rsidRPr="00D67E85">
              <w:lastRenderedPageBreak/>
              <w:t>STANDARD 12.0</w:t>
            </w:r>
            <w:r w:rsidRPr="00EA4B81">
              <w:t xml:space="preserve"> </w:t>
            </w:r>
            <w:r w:rsidR="007D5555" w:rsidRPr="007D5555">
              <w:t>PERFORM CLINICAL SKILLS</w:t>
            </w:r>
          </w:p>
        </w:tc>
      </w:tr>
      <w:tr w:rsidR="00BE5623" w:rsidRPr="006B18F4" w14:paraId="73C48111" w14:textId="77777777" w:rsidTr="004204FE">
        <w:trPr>
          <w:trHeight w:val="288"/>
          <w:jc w:val="center"/>
        </w:trPr>
        <w:tc>
          <w:tcPr>
            <w:tcW w:w="609" w:type="dxa"/>
          </w:tcPr>
          <w:p w14:paraId="5D387AFD" w14:textId="77777777" w:rsidR="00BE5623" w:rsidRPr="00994E96" w:rsidRDefault="00BE5623" w:rsidP="00BE5623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77CABC16" w:rsidR="00BE5623" w:rsidRPr="00994E96" w:rsidRDefault="00BE5623" w:rsidP="00BE5623">
            <w:pPr>
              <w:pStyle w:val="MeasurementCriteria"/>
            </w:pPr>
            <w:r w:rsidRPr="00764CB5">
              <w:t>Perform venipuncture</w:t>
            </w:r>
          </w:p>
        </w:tc>
      </w:tr>
      <w:tr w:rsidR="00BE5623" w:rsidRPr="006B18F4" w14:paraId="6154423F" w14:textId="77777777" w:rsidTr="004204FE">
        <w:trPr>
          <w:trHeight w:val="288"/>
          <w:jc w:val="center"/>
        </w:trPr>
        <w:tc>
          <w:tcPr>
            <w:tcW w:w="609" w:type="dxa"/>
          </w:tcPr>
          <w:p w14:paraId="549869D4" w14:textId="77777777" w:rsidR="00BE5623" w:rsidRPr="00994E96" w:rsidRDefault="00BE5623" w:rsidP="00BE5623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379E9174" w:rsidR="00BE5623" w:rsidRPr="00994E96" w:rsidRDefault="00BE5623" w:rsidP="00BE5623">
            <w:pPr>
              <w:pStyle w:val="MeasurementCriteria"/>
            </w:pPr>
            <w:r w:rsidRPr="00764CB5">
              <w:t>Perform electrocardiograms</w:t>
            </w:r>
          </w:p>
        </w:tc>
      </w:tr>
      <w:tr w:rsidR="00BE5623" w:rsidRPr="006B18F4" w14:paraId="15CD28C4" w14:textId="77777777" w:rsidTr="004204FE">
        <w:trPr>
          <w:trHeight w:val="288"/>
          <w:jc w:val="center"/>
        </w:trPr>
        <w:tc>
          <w:tcPr>
            <w:tcW w:w="609" w:type="dxa"/>
          </w:tcPr>
          <w:p w14:paraId="787E5D99" w14:textId="77777777" w:rsidR="00BE5623" w:rsidRPr="00994E96" w:rsidRDefault="00BE5623" w:rsidP="00BE5623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593ED38D" w:rsidR="00BE5623" w:rsidRPr="00994E96" w:rsidRDefault="00BE5623" w:rsidP="00BE5623">
            <w:pPr>
              <w:pStyle w:val="MeasurementCriteria"/>
            </w:pPr>
            <w:r w:rsidRPr="00764CB5">
              <w:t>Perform visual acuity and color vision testing</w:t>
            </w:r>
          </w:p>
        </w:tc>
      </w:tr>
      <w:tr w:rsidR="00BE5623" w:rsidRPr="006B18F4" w14:paraId="66490CD5" w14:textId="77777777" w:rsidTr="004204FE">
        <w:trPr>
          <w:trHeight w:val="288"/>
          <w:jc w:val="center"/>
        </w:trPr>
        <w:tc>
          <w:tcPr>
            <w:tcW w:w="609" w:type="dxa"/>
          </w:tcPr>
          <w:p w14:paraId="02F59D23" w14:textId="12056A7F" w:rsidR="00BE5623" w:rsidRPr="00994E96" w:rsidRDefault="00BE5623" w:rsidP="00BE5623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5A469BD7" w:rsidR="00BE5623" w:rsidRPr="00994E96" w:rsidRDefault="00BE5623" w:rsidP="00BE5623">
            <w:pPr>
              <w:pStyle w:val="MeasurementCriteria"/>
            </w:pPr>
            <w:r w:rsidRPr="00764CB5">
              <w:t>Perform audiometry</w:t>
            </w:r>
          </w:p>
        </w:tc>
      </w:tr>
      <w:tr w:rsidR="00BE5623" w:rsidRPr="006B18F4" w14:paraId="06973438" w14:textId="77777777" w:rsidTr="004204FE">
        <w:trPr>
          <w:trHeight w:val="288"/>
          <w:jc w:val="center"/>
        </w:trPr>
        <w:tc>
          <w:tcPr>
            <w:tcW w:w="609" w:type="dxa"/>
          </w:tcPr>
          <w:p w14:paraId="4EB7CC58" w14:textId="3975B433" w:rsidR="00BE5623" w:rsidRPr="00994E96" w:rsidRDefault="00BE5623" w:rsidP="00BE5623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61D57C37" w:rsidR="00BE5623" w:rsidRPr="00994E96" w:rsidRDefault="00BE5623" w:rsidP="00BE5623">
            <w:pPr>
              <w:pStyle w:val="MeasurementCriteria"/>
            </w:pPr>
            <w:r w:rsidRPr="00764CB5">
              <w:t>Perform basic spirometry and peak flow testing</w:t>
            </w:r>
          </w:p>
        </w:tc>
      </w:tr>
      <w:tr w:rsidR="00BE5623" w:rsidRPr="006B18F4" w14:paraId="31098375" w14:textId="77777777" w:rsidTr="004204FE">
        <w:trPr>
          <w:trHeight w:val="288"/>
          <w:jc w:val="center"/>
        </w:trPr>
        <w:tc>
          <w:tcPr>
            <w:tcW w:w="609" w:type="dxa"/>
          </w:tcPr>
          <w:p w14:paraId="11ED29B7" w14:textId="62777A46" w:rsidR="00BE5623" w:rsidRPr="00994E96" w:rsidRDefault="00BE5623" w:rsidP="00BE5623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</w:tcPr>
          <w:p w14:paraId="52661391" w14:textId="560B4683" w:rsidR="00BE5623" w:rsidRPr="00994E96" w:rsidRDefault="00BE5623" w:rsidP="00BE5623">
            <w:pPr>
              <w:pStyle w:val="MeasurementCriteria"/>
            </w:pPr>
            <w:r w:rsidRPr="00764CB5">
              <w:t>Administer small volume nebulizer (SVN) treatment</w:t>
            </w:r>
          </w:p>
        </w:tc>
      </w:tr>
      <w:tr w:rsidR="00BE5623" w:rsidRPr="006B18F4" w14:paraId="2BE7F24B" w14:textId="77777777" w:rsidTr="004204FE">
        <w:trPr>
          <w:trHeight w:val="288"/>
          <w:jc w:val="center"/>
        </w:trPr>
        <w:tc>
          <w:tcPr>
            <w:tcW w:w="609" w:type="dxa"/>
          </w:tcPr>
          <w:p w14:paraId="0F40FAAD" w14:textId="445F361D" w:rsidR="00BE5623" w:rsidRPr="00994E96" w:rsidRDefault="00BE5623" w:rsidP="00BE5623">
            <w:pPr>
              <w:pStyle w:val="MeasurementCriterion"/>
            </w:pPr>
            <w:r w:rsidRPr="00994E96">
              <w:t>12.7</w:t>
            </w:r>
          </w:p>
        </w:tc>
        <w:tc>
          <w:tcPr>
            <w:tcW w:w="10230" w:type="dxa"/>
          </w:tcPr>
          <w:p w14:paraId="4ADD6E94" w14:textId="099CE516" w:rsidR="00BE5623" w:rsidRPr="00994E96" w:rsidRDefault="00BE5623" w:rsidP="00BE5623">
            <w:pPr>
              <w:pStyle w:val="MeasurementCriteria"/>
            </w:pPr>
            <w:r w:rsidRPr="00764CB5">
              <w:t>Perform pulse oximetry</w:t>
            </w:r>
          </w:p>
        </w:tc>
      </w:tr>
      <w:tr w:rsidR="00BE5623" w:rsidRPr="006B18F4" w14:paraId="26426BCD" w14:textId="77777777" w:rsidTr="004204FE">
        <w:trPr>
          <w:trHeight w:val="288"/>
          <w:jc w:val="center"/>
        </w:trPr>
        <w:tc>
          <w:tcPr>
            <w:tcW w:w="609" w:type="dxa"/>
          </w:tcPr>
          <w:p w14:paraId="251FC7BD" w14:textId="5D5EED0C" w:rsidR="00BE5623" w:rsidRPr="00994E96" w:rsidRDefault="00BE5623" w:rsidP="00BE5623">
            <w:pPr>
              <w:pStyle w:val="MeasurementCriterion"/>
            </w:pPr>
            <w:r>
              <w:t>12.8</w:t>
            </w:r>
          </w:p>
        </w:tc>
        <w:tc>
          <w:tcPr>
            <w:tcW w:w="10230" w:type="dxa"/>
          </w:tcPr>
          <w:p w14:paraId="4F3E5B53" w14:textId="630D3A22" w:rsidR="00BE5623" w:rsidRPr="00994E96" w:rsidRDefault="00BE5623" w:rsidP="00BE5623">
            <w:pPr>
              <w:pStyle w:val="MeasurementCriteria"/>
            </w:pPr>
            <w:r w:rsidRPr="00764CB5">
              <w:t xml:space="preserve">Perform ear lavage </w:t>
            </w:r>
          </w:p>
        </w:tc>
      </w:tr>
      <w:tr w:rsidR="00BE5623" w:rsidRPr="006B18F4" w14:paraId="790A79AB" w14:textId="77777777" w:rsidTr="004204FE">
        <w:trPr>
          <w:trHeight w:val="288"/>
          <w:jc w:val="center"/>
        </w:trPr>
        <w:tc>
          <w:tcPr>
            <w:tcW w:w="609" w:type="dxa"/>
          </w:tcPr>
          <w:p w14:paraId="682C0B74" w14:textId="5749C047" w:rsidR="00BE5623" w:rsidRPr="00994E96" w:rsidRDefault="00BE5623" w:rsidP="00BE5623">
            <w:pPr>
              <w:pStyle w:val="MeasurementCriterion"/>
            </w:pPr>
            <w:r>
              <w:t>12.9</w:t>
            </w:r>
          </w:p>
        </w:tc>
        <w:tc>
          <w:tcPr>
            <w:tcW w:w="10230" w:type="dxa"/>
          </w:tcPr>
          <w:p w14:paraId="7CC051AE" w14:textId="0D7C0C96" w:rsidR="00BE5623" w:rsidRPr="00994E96" w:rsidRDefault="00BE5623" w:rsidP="00BE5623">
            <w:pPr>
              <w:pStyle w:val="MeasurementCriteria"/>
            </w:pPr>
            <w:r w:rsidRPr="00764CB5">
              <w:t>Perform capillary puncture</w:t>
            </w:r>
          </w:p>
        </w:tc>
      </w:tr>
      <w:tr w:rsidR="001B3056" w:rsidRPr="00EA4B81" w14:paraId="005D929F" w14:textId="77777777" w:rsidTr="004204FE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07E44420" w:rsidR="001B3056" w:rsidRPr="00EA4B81" w:rsidRDefault="001B3056" w:rsidP="00437829">
            <w:pPr>
              <w:pStyle w:val="STANDARD"/>
            </w:pPr>
            <w:r w:rsidRPr="00D67E85">
              <w:t xml:space="preserve">STANDARD 13.0 </w:t>
            </w:r>
            <w:r w:rsidR="00354461" w:rsidRPr="00354461">
              <w:t>REVIEW BODY SYSTEMS</w:t>
            </w:r>
          </w:p>
        </w:tc>
      </w:tr>
      <w:tr w:rsidR="000A40BD" w:rsidRPr="006B18F4" w14:paraId="3C0AD12E" w14:textId="77777777" w:rsidTr="004204FE">
        <w:trPr>
          <w:trHeight w:val="288"/>
          <w:jc w:val="center"/>
        </w:trPr>
        <w:tc>
          <w:tcPr>
            <w:tcW w:w="609" w:type="dxa"/>
          </w:tcPr>
          <w:p w14:paraId="20CEA04D" w14:textId="77777777" w:rsidR="000A40BD" w:rsidRPr="00994E96" w:rsidRDefault="000A40BD" w:rsidP="000A40BD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0FFCA29F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Integumentary System</w:t>
            </w:r>
          </w:p>
        </w:tc>
      </w:tr>
      <w:tr w:rsidR="000A40BD" w:rsidRPr="006B18F4" w14:paraId="753DE59A" w14:textId="77777777" w:rsidTr="004204FE">
        <w:trPr>
          <w:trHeight w:val="288"/>
          <w:jc w:val="center"/>
        </w:trPr>
        <w:tc>
          <w:tcPr>
            <w:tcW w:w="609" w:type="dxa"/>
          </w:tcPr>
          <w:p w14:paraId="060799B9" w14:textId="77777777" w:rsidR="000A40BD" w:rsidRPr="00994E96" w:rsidRDefault="000A40BD" w:rsidP="000A40BD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69F75792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Musculoskeletal System</w:t>
            </w:r>
          </w:p>
        </w:tc>
      </w:tr>
      <w:tr w:rsidR="000A40BD" w:rsidRPr="006B18F4" w14:paraId="1A7E6892" w14:textId="77777777" w:rsidTr="004204FE">
        <w:trPr>
          <w:trHeight w:val="288"/>
          <w:jc w:val="center"/>
        </w:trPr>
        <w:tc>
          <w:tcPr>
            <w:tcW w:w="609" w:type="dxa"/>
          </w:tcPr>
          <w:p w14:paraId="629E2D2B" w14:textId="77777777" w:rsidR="000A40BD" w:rsidRPr="00994E96" w:rsidRDefault="000A40BD" w:rsidP="000A40BD">
            <w:pPr>
              <w:pStyle w:val="MeasurementCriterion"/>
            </w:pPr>
            <w:r w:rsidRPr="00994E96">
              <w:t>13.3</w:t>
            </w:r>
          </w:p>
        </w:tc>
        <w:tc>
          <w:tcPr>
            <w:tcW w:w="10230" w:type="dxa"/>
          </w:tcPr>
          <w:p w14:paraId="6937BDEF" w14:textId="50E76384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Circulatory System</w:t>
            </w:r>
          </w:p>
        </w:tc>
      </w:tr>
      <w:tr w:rsidR="000A40BD" w:rsidRPr="006B18F4" w14:paraId="114B167F" w14:textId="77777777" w:rsidTr="004204FE">
        <w:trPr>
          <w:trHeight w:val="288"/>
          <w:jc w:val="center"/>
        </w:trPr>
        <w:tc>
          <w:tcPr>
            <w:tcW w:w="609" w:type="dxa"/>
          </w:tcPr>
          <w:p w14:paraId="7E7E6E58" w14:textId="77777777" w:rsidR="000A40BD" w:rsidRPr="00994E96" w:rsidRDefault="000A40BD" w:rsidP="000A40BD">
            <w:pPr>
              <w:pStyle w:val="MeasurementCriterion"/>
            </w:pPr>
            <w:r w:rsidRPr="00994E96">
              <w:t>13.4</w:t>
            </w:r>
          </w:p>
        </w:tc>
        <w:tc>
          <w:tcPr>
            <w:tcW w:w="10230" w:type="dxa"/>
          </w:tcPr>
          <w:p w14:paraId="535C26D8" w14:textId="57E192DF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Respiratory System</w:t>
            </w:r>
          </w:p>
        </w:tc>
      </w:tr>
      <w:tr w:rsidR="000A40BD" w:rsidRPr="006B18F4" w14:paraId="6726417A" w14:textId="77777777" w:rsidTr="004204FE">
        <w:trPr>
          <w:trHeight w:val="288"/>
          <w:jc w:val="center"/>
        </w:trPr>
        <w:tc>
          <w:tcPr>
            <w:tcW w:w="609" w:type="dxa"/>
          </w:tcPr>
          <w:p w14:paraId="14E91076" w14:textId="0ABFE227" w:rsidR="000A40BD" w:rsidRPr="00994E96" w:rsidRDefault="000A40BD" w:rsidP="000A40BD">
            <w:pPr>
              <w:pStyle w:val="MeasurementCriterion"/>
            </w:pPr>
            <w:r>
              <w:t>13.5</w:t>
            </w:r>
          </w:p>
        </w:tc>
        <w:tc>
          <w:tcPr>
            <w:tcW w:w="10230" w:type="dxa"/>
          </w:tcPr>
          <w:p w14:paraId="4C294AC5" w14:textId="03CC5FA4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Gastrointestinal System</w:t>
            </w:r>
          </w:p>
        </w:tc>
      </w:tr>
      <w:tr w:rsidR="000A40BD" w:rsidRPr="006B18F4" w14:paraId="18E52532" w14:textId="77777777" w:rsidTr="004204FE">
        <w:trPr>
          <w:trHeight w:val="288"/>
          <w:jc w:val="center"/>
        </w:trPr>
        <w:tc>
          <w:tcPr>
            <w:tcW w:w="609" w:type="dxa"/>
          </w:tcPr>
          <w:p w14:paraId="090A12D6" w14:textId="6F955027" w:rsidR="000A40BD" w:rsidRPr="00994E96" w:rsidRDefault="000A40BD" w:rsidP="000A40BD">
            <w:pPr>
              <w:pStyle w:val="MeasurementCriterion"/>
            </w:pPr>
            <w:r>
              <w:t>13.6</w:t>
            </w:r>
          </w:p>
        </w:tc>
        <w:tc>
          <w:tcPr>
            <w:tcW w:w="10230" w:type="dxa"/>
          </w:tcPr>
          <w:p w14:paraId="628163F9" w14:textId="527DB5E6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Urinary System</w:t>
            </w:r>
          </w:p>
        </w:tc>
      </w:tr>
      <w:tr w:rsidR="000A40BD" w:rsidRPr="006B18F4" w14:paraId="505D2F80" w14:textId="77777777" w:rsidTr="004204FE">
        <w:trPr>
          <w:trHeight w:val="288"/>
          <w:jc w:val="center"/>
        </w:trPr>
        <w:tc>
          <w:tcPr>
            <w:tcW w:w="609" w:type="dxa"/>
          </w:tcPr>
          <w:p w14:paraId="01CE8CA2" w14:textId="7CD6487C" w:rsidR="000A40BD" w:rsidRPr="00994E96" w:rsidRDefault="000A40BD" w:rsidP="000A40BD">
            <w:pPr>
              <w:pStyle w:val="MeasurementCriterion"/>
            </w:pPr>
            <w:r>
              <w:t>13.7</w:t>
            </w:r>
          </w:p>
        </w:tc>
        <w:tc>
          <w:tcPr>
            <w:tcW w:w="10230" w:type="dxa"/>
          </w:tcPr>
          <w:p w14:paraId="6BF5D0EE" w14:textId="3BB80F8C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Nervous System</w:t>
            </w:r>
          </w:p>
        </w:tc>
      </w:tr>
      <w:tr w:rsidR="000A40BD" w:rsidRPr="006B18F4" w14:paraId="1A4A48FB" w14:textId="77777777" w:rsidTr="004204FE">
        <w:trPr>
          <w:trHeight w:val="288"/>
          <w:jc w:val="center"/>
        </w:trPr>
        <w:tc>
          <w:tcPr>
            <w:tcW w:w="609" w:type="dxa"/>
          </w:tcPr>
          <w:p w14:paraId="513EE908" w14:textId="34CEBBF9" w:rsidR="000A40BD" w:rsidRPr="00994E96" w:rsidRDefault="000A40BD" w:rsidP="000A40BD">
            <w:pPr>
              <w:pStyle w:val="MeasurementCriterion"/>
            </w:pPr>
            <w:r>
              <w:t>13.8</w:t>
            </w:r>
          </w:p>
        </w:tc>
        <w:tc>
          <w:tcPr>
            <w:tcW w:w="10230" w:type="dxa"/>
          </w:tcPr>
          <w:p w14:paraId="757EBDF5" w14:textId="1F394348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Endocrine System</w:t>
            </w:r>
          </w:p>
        </w:tc>
      </w:tr>
      <w:tr w:rsidR="000A40BD" w:rsidRPr="006B18F4" w14:paraId="06AFC472" w14:textId="77777777" w:rsidTr="004204FE">
        <w:trPr>
          <w:trHeight w:val="288"/>
          <w:jc w:val="center"/>
        </w:trPr>
        <w:tc>
          <w:tcPr>
            <w:tcW w:w="609" w:type="dxa"/>
          </w:tcPr>
          <w:p w14:paraId="2C56CFAB" w14:textId="746546E9" w:rsidR="000A40BD" w:rsidRPr="00994E96" w:rsidRDefault="000A40BD" w:rsidP="000A40BD">
            <w:pPr>
              <w:pStyle w:val="MeasurementCriterion"/>
            </w:pPr>
            <w:r>
              <w:t>13.9</w:t>
            </w:r>
          </w:p>
        </w:tc>
        <w:tc>
          <w:tcPr>
            <w:tcW w:w="10230" w:type="dxa"/>
          </w:tcPr>
          <w:p w14:paraId="1969B0C9" w14:textId="72D6D754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Reproductive System</w:t>
            </w:r>
          </w:p>
        </w:tc>
      </w:tr>
      <w:tr w:rsidR="000A40BD" w:rsidRPr="006B18F4" w14:paraId="6C9D1425" w14:textId="77777777" w:rsidTr="004204FE">
        <w:trPr>
          <w:trHeight w:val="288"/>
          <w:jc w:val="center"/>
        </w:trPr>
        <w:tc>
          <w:tcPr>
            <w:tcW w:w="609" w:type="dxa"/>
          </w:tcPr>
          <w:p w14:paraId="5FFC655A" w14:textId="22275F30" w:rsidR="000A40BD" w:rsidRPr="00994E96" w:rsidRDefault="000A40BD" w:rsidP="000A40BD">
            <w:pPr>
              <w:pStyle w:val="MeasurementCriterion"/>
            </w:pPr>
            <w:r>
              <w:t>13.10</w:t>
            </w:r>
          </w:p>
        </w:tc>
        <w:tc>
          <w:tcPr>
            <w:tcW w:w="10230" w:type="dxa"/>
          </w:tcPr>
          <w:p w14:paraId="70C910F9" w14:textId="370F97DE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Sensory System</w:t>
            </w:r>
          </w:p>
        </w:tc>
      </w:tr>
      <w:tr w:rsidR="000A40BD" w:rsidRPr="006B18F4" w14:paraId="3343F84A" w14:textId="77777777" w:rsidTr="004204FE">
        <w:trPr>
          <w:trHeight w:val="288"/>
          <w:jc w:val="center"/>
        </w:trPr>
        <w:tc>
          <w:tcPr>
            <w:tcW w:w="609" w:type="dxa"/>
          </w:tcPr>
          <w:p w14:paraId="674874E8" w14:textId="4FB4CD98" w:rsidR="000A40BD" w:rsidRPr="00994E96" w:rsidRDefault="000A40BD" w:rsidP="000A40BD">
            <w:pPr>
              <w:pStyle w:val="MeasurementCriterion"/>
            </w:pPr>
            <w:r>
              <w:t>13.11</w:t>
            </w:r>
          </w:p>
        </w:tc>
        <w:tc>
          <w:tcPr>
            <w:tcW w:w="10230" w:type="dxa"/>
          </w:tcPr>
          <w:p w14:paraId="61B9E2F0" w14:textId="6C41FE48" w:rsidR="000A40BD" w:rsidRPr="00994E96" w:rsidRDefault="000A40BD" w:rsidP="000A40BD">
            <w:pPr>
              <w:pStyle w:val="MeasurementCriteria"/>
            </w:pPr>
            <w:r w:rsidRPr="00D05CEA">
              <w:t>Identify structure, function, and disorders related to the Lymphatic System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6A859" w14:textId="77777777" w:rsidR="00904A4E" w:rsidRDefault="00904A4E">
      <w:r>
        <w:separator/>
      </w:r>
    </w:p>
  </w:endnote>
  <w:endnote w:type="continuationSeparator" w:id="0">
    <w:p w14:paraId="7CA116D8" w14:textId="77777777" w:rsidR="00904A4E" w:rsidRDefault="009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904A4E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41A59060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E67C3">
      <w:rPr>
        <w:rFonts w:ascii="Arial" w:hAnsi="Arial" w:cs="Arial"/>
        <w:sz w:val="14"/>
        <w:szCs w:val="14"/>
      </w:rPr>
      <w:t xml:space="preserve">Medical Assisting Services Technical Standards </w:t>
    </w:r>
    <w:r w:rsidR="008E67C3" w:rsidRPr="008E67C3">
      <w:rPr>
        <w:rFonts w:ascii="Arial" w:hAnsi="Arial" w:cs="Arial"/>
        <w:sz w:val="14"/>
        <w:szCs w:val="14"/>
      </w:rPr>
      <w:t>51080</w:t>
    </w:r>
    <w:r w:rsidR="006B6D39">
      <w:rPr>
        <w:rFonts w:ascii="Arial" w:hAnsi="Arial" w:cs="Arial"/>
        <w:sz w:val="14"/>
        <w:szCs w:val="14"/>
      </w:rPr>
      <w:t>100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23B46385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904A4E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0DA541F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CA174E">
      <w:rPr>
        <w:rFonts w:ascii="Arial" w:hAnsi="Arial" w:cs="Arial"/>
        <w:noProof/>
        <w:sz w:val="14"/>
        <w:szCs w:val="14"/>
      </w:rPr>
      <w:t>Medical Assisting Services Technical Standards 51080060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EB5E" w14:textId="77777777" w:rsidR="00904A4E" w:rsidRDefault="00904A4E">
      <w:r>
        <w:separator/>
      </w:r>
    </w:p>
  </w:footnote>
  <w:footnote w:type="continuationSeparator" w:id="0">
    <w:p w14:paraId="2C84EB3F" w14:textId="77777777" w:rsidR="00904A4E" w:rsidRDefault="0090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786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85C24"/>
    <w:rsid w:val="000911AC"/>
    <w:rsid w:val="00091EFC"/>
    <w:rsid w:val="00094BB5"/>
    <w:rsid w:val="000A0B6E"/>
    <w:rsid w:val="000A1C04"/>
    <w:rsid w:val="000A40BD"/>
    <w:rsid w:val="000A5B79"/>
    <w:rsid w:val="000B3691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7288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4933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54461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04FE"/>
    <w:rsid w:val="004213C1"/>
    <w:rsid w:val="00423900"/>
    <w:rsid w:val="00425AB8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02D3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07B3"/>
    <w:rsid w:val="004F39B9"/>
    <w:rsid w:val="004F48B3"/>
    <w:rsid w:val="004F67EE"/>
    <w:rsid w:val="00507733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863A5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943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59D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8756D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B6D39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731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D5555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5B32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E67C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04A4E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0AB1"/>
    <w:rsid w:val="00A36A0E"/>
    <w:rsid w:val="00A40DCF"/>
    <w:rsid w:val="00A45EA2"/>
    <w:rsid w:val="00A46421"/>
    <w:rsid w:val="00A61FA6"/>
    <w:rsid w:val="00A62569"/>
    <w:rsid w:val="00A63430"/>
    <w:rsid w:val="00A67234"/>
    <w:rsid w:val="00A7124C"/>
    <w:rsid w:val="00A83754"/>
    <w:rsid w:val="00A84538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A534C"/>
    <w:rsid w:val="00AB1565"/>
    <w:rsid w:val="00AB1BBF"/>
    <w:rsid w:val="00AB3219"/>
    <w:rsid w:val="00AB3BA3"/>
    <w:rsid w:val="00AC01AC"/>
    <w:rsid w:val="00AC169B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05A6C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6BA5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56E1B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5623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34F46"/>
    <w:rsid w:val="00C40950"/>
    <w:rsid w:val="00C43106"/>
    <w:rsid w:val="00C4535E"/>
    <w:rsid w:val="00C5050F"/>
    <w:rsid w:val="00C52463"/>
    <w:rsid w:val="00C5342D"/>
    <w:rsid w:val="00C553D1"/>
    <w:rsid w:val="00C56562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174E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3F58"/>
    <w:rsid w:val="00D3447B"/>
    <w:rsid w:val="00D4213A"/>
    <w:rsid w:val="00D44EF3"/>
    <w:rsid w:val="00D470F2"/>
    <w:rsid w:val="00D53206"/>
    <w:rsid w:val="00D60A4C"/>
    <w:rsid w:val="00D61442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C3FBB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439A5"/>
    <w:rsid w:val="00E44D84"/>
    <w:rsid w:val="00E50974"/>
    <w:rsid w:val="00E51601"/>
    <w:rsid w:val="00E61A22"/>
    <w:rsid w:val="00E646BF"/>
    <w:rsid w:val="00E665B4"/>
    <w:rsid w:val="00E72078"/>
    <w:rsid w:val="00E728C8"/>
    <w:rsid w:val="00E811CF"/>
    <w:rsid w:val="00E829BE"/>
    <w:rsid w:val="00E85AE5"/>
    <w:rsid w:val="00E8767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D7072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EF5323"/>
    <w:rsid w:val="00F00962"/>
    <w:rsid w:val="00F042A2"/>
    <w:rsid w:val="00F05AE5"/>
    <w:rsid w:val="00F06CEA"/>
    <w:rsid w:val="00F128FF"/>
    <w:rsid w:val="00F161B2"/>
    <w:rsid w:val="00F20F3D"/>
    <w:rsid w:val="00F22D56"/>
    <w:rsid w:val="00F23369"/>
    <w:rsid w:val="00F2394E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332C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bbcab9e9c612b68e97ad9b450c70a900">
  <xsd:schema xmlns:xsd="http://www.w3.org/2001/XMLSchema" xmlns:xs="http://www.w3.org/2001/XMLSchema" xmlns:p="http://schemas.microsoft.com/office/2006/metadata/properties" xmlns:ns1="http://schemas.microsoft.com/sharepoint/v3" xmlns:ns3="20e454f4-3b14-414b-9f0b-a1f1e5573b61" xmlns:ns4="ac5d5c29-9739-4184-85c5-69484fc575aa" targetNamespace="http://schemas.microsoft.com/office/2006/metadata/properties" ma:root="true" ma:fieldsID="a538460b2ddc9b00fc5f8a5e03d8f17c" ns1:_="" ns3:_="" ns4:_="">
    <xsd:import namespace="http://schemas.microsoft.com/sharepoint/v3"/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64646D-946A-422D-8C4E-8BE538DE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9701</Characters>
  <Application>Microsoft Office Word</Application>
  <DocSecurity>0</DocSecurity>
  <Lines>215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3</cp:revision>
  <cp:lastPrinted>2020-02-20T22:04:00Z</cp:lastPrinted>
  <dcterms:created xsi:type="dcterms:W3CDTF">2020-09-15T19:13:00Z</dcterms:created>
  <dcterms:modified xsi:type="dcterms:W3CDTF">2021-05-24T23:27:00Z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