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BFA60" w14:textId="77777777" w:rsidR="00D7048E" w:rsidRDefault="003F2683" w:rsidP="00363265">
      <w:pPr>
        <w:jc w:val="center"/>
        <w:rPr>
          <w:b/>
          <w:sz w:val="32"/>
          <w:szCs w:val="32"/>
        </w:rPr>
      </w:pPr>
      <w:r w:rsidRPr="00BF2078">
        <w:rPr>
          <w:b/>
          <w:sz w:val="32"/>
          <w:szCs w:val="32"/>
        </w:rPr>
        <w:t xml:space="preserve">Arizona </w:t>
      </w:r>
      <w:r w:rsidR="00AB6006">
        <w:rPr>
          <w:b/>
          <w:sz w:val="32"/>
          <w:szCs w:val="32"/>
        </w:rPr>
        <w:t xml:space="preserve">K-12 Standards </w:t>
      </w:r>
      <w:r w:rsidRPr="00BF2078">
        <w:rPr>
          <w:b/>
          <w:sz w:val="32"/>
          <w:szCs w:val="32"/>
        </w:rPr>
        <w:t>Common Definitions</w:t>
      </w:r>
    </w:p>
    <w:p w14:paraId="6AD10618" w14:textId="77777777" w:rsidR="003F2683" w:rsidRDefault="00363265" w:rsidP="00D7048E">
      <w:pPr>
        <w:jc w:val="center"/>
      </w:pPr>
      <w:r>
        <w:rPr>
          <w:noProof/>
        </w:rPr>
        <w:drawing>
          <wp:inline distT="0" distB="0" distL="0" distR="0" wp14:anchorId="2AB9A46D" wp14:editId="2EE5BDAB">
            <wp:extent cx="3121910" cy="32289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129870" cy="3237208"/>
                    </a:xfrm>
                    <a:prstGeom prst="rect">
                      <a:avLst/>
                    </a:prstGeom>
                  </pic:spPr>
                </pic:pic>
              </a:graphicData>
            </a:graphic>
          </wp:inline>
        </w:drawing>
      </w:r>
    </w:p>
    <w:p w14:paraId="6FE3C306" w14:textId="77777777" w:rsidR="003F2683" w:rsidRPr="003F2683" w:rsidRDefault="003F2683" w:rsidP="00363265">
      <w:pPr>
        <w:rPr>
          <w:sz w:val="24"/>
          <w:szCs w:val="24"/>
        </w:rPr>
      </w:pPr>
      <w:r w:rsidRPr="003F2683">
        <w:rPr>
          <w:b/>
          <w:sz w:val="28"/>
          <w:szCs w:val="28"/>
        </w:rPr>
        <w:t xml:space="preserve">Standards </w:t>
      </w:r>
      <w:r w:rsidRPr="003F2683">
        <w:rPr>
          <w:sz w:val="24"/>
          <w:szCs w:val="24"/>
        </w:rPr>
        <w:t xml:space="preserve">-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14:paraId="0FBDA436" w14:textId="77777777" w:rsidR="003F2683" w:rsidRPr="003F2683" w:rsidRDefault="003F2683" w:rsidP="00363265">
      <w:pPr>
        <w:rPr>
          <w:sz w:val="24"/>
          <w:szCs w:val="24"/>
        </w:rPr>
      </w:pPr>
      <w:r w:rsidRPr="003F2683">
        <w:rPr>
          <w:b/>
          <w:sz w:val="28"/>
          <w:szCs w:val="28"/>
        </w:rPr>
        <w:t>Curriculum</w:t>
      </w:r>
      <w:r>
        <w:t xml:space="preserve"> - </w:t>
      </w:r>
      <w:r w:rsidRPr="003F2683">
        <w:rPr>
          <w:sz w:val="24"/>
          <w:szCs w:val="24"/>
        </w:rPr>
        <w:t>The resources used for teaching and learning the standards. Curricula are adopted at a local level by districts and schools</w:t>
      </w:r>
      <w:r w:rsidR="00363265">
        <w:rPr>
          <w:sz w:val="24"/>
          <w:szCs w:val="24"/>
        </w:rPr>
        <w:t xml:space="preserve">. Curricula include scope and sequence of K-12 standards and/or learning objectives/targets aligned </w:t>
      </w:r>
      <w:r w:rsidR="00CE2EFA">
        <w:rPr>
          <w:sz w:val="24"/>
          <w:szCs w:val="24"/>
        </w:rPr>
        <w:t>to the state standards.  Comprehensive curricula are</w:t>
      </w:r>
      <w:r w:rsidR="00363265">
        <w:rPr>
          <w:sz w:val="24"/>
          <w:szCs w:val="24"/>
        </w:rPr>
        <w:t xml:space="preserve"> necessary to plan </w:t>
      </w:r>
      <w:r w:rsidR="00AE4F4C">
        <w:rPr>
          <w:sz w:val="24"/>
          <w:szCs w:val="24"/>
        </w:rPr>
        <w:t xml:space="preserve">the </w:t>
      </w:r>
      <w:r w:rsidR="00363265">
        <w:rPr>
          <w:sz w:val="24"/>
          <w:szCs w:val="24"/>
        </w:rPr>
        <w:t xml:space="preserve">pace of instruction, </w:t>
      </w:r>
      <w:r w:rsidR="00AE4F4C">
        <w:rPr>
          <w:sz w:val="24"/>
          <w:szCs w:val="24"/>
        </w:rPr>
        <w:t xml:space="preserve">align standards and grade level expectations horizontally and vertically, </w:t>
      </w:r>
      <w:r w:rsidR="00363265">
        <w:rPr>
          <w:sz w:val="24"/>
          <w:szCs w:val="24"/>
        </w:rPr>
        <w:t>set district assessment and professional development calendars and guide teachers as they deliver instruction.</w:t>
      </w:r>
    </w:p>
    <w:p w14:paraId="795155CC" w14:textId="77777777" w:rsidR="003F2683" w:rsidRPr="003F2683" w:rsidRDefault="003F2683" w:rsidP="00363265">
      <w:r w:rsidRPr="003F2683">
        <w:rPr>
          <w:b/>
          <w:sz w:val="28"/>
          <w:szCs w:val="28"/>
        </w:rPr>
        <w:t>Instruction</w:t>
      </w:r>
      <w:r>
        <w:t xml:space="preserve"> - </w:t>
      </w:r>
      <w:r w:rsidRPr="003F2683">
        <w:rPr>
          <w:sz w:val="24"/>
          <w:szCs w:val="24"/>
        </w:rPr>
        <w:t xml:space="preserve">The methods </w:t>
      </w:r>
      <w:r w:rsidR="00363265">
        <w:rPr>
          <w:sz w:val="24"/>
          <w:szCs w:val="24"/>
        </w:rPr>
        <w:t xml:space="preserve">and processes </w:t>
      </w:r>
      <w:r w:rsidRPr="003F2683">
        <w:rPr>
          <w:sz w:val="24"/>
          <w:szCs w:val="24"/>
        </w:rPr>
        <w:t xml:space="preserve">used by teachers </w:t>
      </w:r>
      <w:r w:rsidR="00363265">
        <w:rPr>
          <w:sz w:val="24"/>
          <w:szCs w:val="24"/>
        </w:rPr>
        <w:t>in planning, instruction and assessment</w:t>
      </w:r>
      <w:r w:rsidRPr="003F2683">
        <w:rPr>
          <w:sz w:val="24"/>
          <w:szCs w:val="24"/>
        </w:rPr>
        <w:t>. Instructional techniques are employed by individual teachers in response to the needs of the students in their classes to help them progress through the curriculum in order to master the standards.</w:t>
      </w:r>
      <w:r w:rsidRPr="003F2683">
        <w:t xml:space="preserve"> </w:t>
      </w:r>
    </w:p>
    <w:p w14:paraId="40557D6D" w14:textId="5898CD98" w:rsidR="003F2683" w:rsidRDefault="00363265" w:rsidP="00D7048E">
      <w:pPr>
        <w:rPr>
          <w:sz w:val="24"/>
          <w:szCs w:val="24"/>
        </w:rPr>
      </w:pPr>
      <w:r>
        <w:t xml:space="preserve"> </w:t>
      </w:r>
      <w:r w:rsidR="003F2683" w:rsidRPr="00BF2078">
        <w:rPr>
          <w:b/>
          <w:sz w:val="28"/>
          <w:szCs w:val="28"/>
        </w:rPr>
        <w:t>Assessment</w:t>
      </w:r>
      <w:r w:rsidR="003F2683">
        <w:t xml:space="preserve"> </w:t>
      </w:r>
      <w:r w:rsidR="00BF2078">
        <w:t>–</w:t>
      </w:r>
      <w:r w:rsidR="003F2683">
        <w:t xml:space="preserve"> </w:t>
      </w:r>
      <w:r w:rsidR="00BF2078" w:rsidRPr="00363265">
        <w:rPr>
          <w:sz w:val="24"/>
          <w:szCs w:val="24"/>
        </w:rPr>
        <w:t xml:space="preserve">The </w:t>
      </w:r>
      <w:r w:rsidR="00AB6006" w:rsidRPr="00363265">
        <w:rPr>
          <w:iCs/>
          <w:sz w:val="24"/>
          <w:szCs w:val="24"/>
        </w:rPr>
        <w:t>process of gathering information about student learning to inform education-related decisions.</w:t>
      </w:r>
      <w:r w:rsidR="00AB6006" w:rsidRPr="00363265">
        <w:rPr>
          <w:i/>
          <w:iCs/>
          <w:sz w:val="24"/>
          <w:szCs w:val="24"/>
        </w:rPr>
        <w:t xml:space="preserve"> </w:t>
      </w:r>
      <w:r w:rsidR="00AB6006" w:rsidRPr="00363265">
        <w:rPr>
          <w:sz w:val="24"/>
          <w:szCs w:val="24"/>
        </w:rPr>
        <w:t>Assessments can reflect a wide variety of learning goals/targets using a range of methods serving many important users and uses at a variety of levels from the classroom to the boardroom. In this sense, assessment is an essential part of</w:t>
      </w:r>
      <w:r w:rsidR="00CE2EFA">
        <w:rPr>
          <w:sz w:val="24"/>
          <w:szCs w:val="24"/>
        </w:rPr>
        <w:t xml:space="preserve"> informing</w:t>
      </w:r>
      <w:r w:rsidR="00AB6006" w:rsidRPr="00363265">
        <w:rPr>
          <w:sz w:val="24"/>
          <w:szCs w:val="24"/>
        </w:rPr>
        <w:t xml:space="preserve"> the teaching and learning process.</w:t>
      </w:r>
    </w:p>
    <w:p w14:paraId="791433D4" w14:textId="77777777" w:rsidR="004254B2" w:rsidRDefault="004254B2" w:rsidP="00D7048E"/>
    <w:sectPr w:rsidR="004254B2" w:rsidSect="003632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83"/>
    <w:rsid w:val="000224A6"/>
    <w:rsid w:val="00363265"/>
    <w:rsid w:val="003F2683"/>
    <w:rsid w:val="004254B2"/>
    <w:rsid w:val="004E56B4"/>
    <w:rsid w:val="00AB6006"/>
    <w:rsid w:val="00AE4F4C"/>
    <w:rsid w:val="00B83275"/>
    <w:rsid w:val="00BF2078"/>
    <w:rsid w:val="00C04202"/>
    <w:rsid w:val="00CE2EFA"/>
    <w:rsid w:val="00D7048E"/>
    <w:rsid w:val="00D87048"/>
    <w:rsid w:val="00DA708B"/>
    <w:rsid w:val="00F3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D63C"/>
  <w15:docId w15:val="{8F5F0667-666B-4FAC-9D2A-39B608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6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40487">
      <w:bodyDiv w:val="1"/>
      <w:marLeft w:val="0"/>
      <w:marRight w:val="0"/>
      <w:marTop w:val="0"/>
      <w:marBottom w:val="0"/>
      <w:divBdr>
        <w:top w:val="none" w:sz="0" w:space="0" w:color="auto"/>
        <w:left w:val="none" w:sz="0" w:space="0" w:color="auto"/>
        <w:bottom w:val="none" w:sz="0" w:space="0" w:color="auto"/>
        <w:right w:val="none" w:sz="0" w:space="0" w:color="auto"/>
      </w:divBdr>
    </w:div>
    <w:div w:id="100771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 Suzi</dc:creator>
  <cp:lastModifiedBy>Suzi Mast</cp:lastModifiedBy>
  <cp:revision>2</cp:revision>
  <cp:lastPrinted>2019-08-19T14:47:00Z</cp:lastPrinted>
  <dcterms:created xsi:type="dcterms:W3CDTF">2020-06-02T20:09:00Z</dcterms:created>
  <dcterms:modified xsi:type="dcterms:W3CDTF">2020-06-02T20:09:00Z</dcterms:modified>
</cp:coreProperties>
</file>