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1A56F" w14:textId="77777777" w:rsidR="00CD2CE3" w:rsidRPr="00F90F6F" w:rsidRDefault="00CD2CE3">
      <w:pPr>
        <w:rPr>
          <w:sz w:val="16"/>
          <w:szCs w:val="16"/>
        </w:rPr>
      </w:pPr>
    </w:p>
    <w:tbl>
      <w:tblPr>
        <w:tblW w:w="1152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63"/>
        <w:gridCol w:w="877"/>
        <w:gridCol w:w="4680"/>
      </w:tblGrid>
      <w:tr w:rsidR="002D63D0" w14:paraId="41B0B162" w14:textId="77777777" w:rsidTr="004F49E3">
        <w:tc>
          <w:tcPr>
            <w:tcW w:w="5963" w:type="dxa"/>
          </w:tcPr>
          <w:p w14:paraId="45145111" w14:textId="77777777" w:rsidR="002D63D0" w:rsidRPr="00F90F6F" w:rsidRDefault="00CC6503" w:rsidP="002D63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Inclusive </w:t>
            </w:r>
            <w:r w:rsidR="002D63D0" w:rsidRPr="00F90F6F">
              <w:rPr>
                <w:b/>
                <w:sz w:val="22"/>
                <w:szCs w:val="22"/>
              </w:rPr>
              <w:t>Learning Environment</w:t>
            </w:r>
          </w:p>
        </w:tc>
        <w:tc>
          <w:tcPr>
            <w:tcW w:w="877" w:type="dxa"/>
          </w:tcPr>
          <w:p w14:paraId="3776C66D" w14:textId="77777777" w:rsidR="002D63D0" w:rsidRPr="009A5748" w:rsidRDefault="002D63D0" w:rsidP="002D63D0">
            <w:pPr>
              <w:jc w:val="center"/>
              <w:rPr>
                <w:b/>
              </w:rPr>
            </w:pPr>
            <w:r w:rsidRPr="009A5748">
              <w:rPr>
                <w:b/>
              </w:rPr>
              <w:t>Tally</w:t>
            </w:r>
          </w:p>
        </w:tc>
        <w:tc>
          <w:tcPr>
            <w:tcW w:w="4680" w:type="dxa"/>
          </w:tcPr>
          <w:p w14:paraId="62A727DA" w14:textId="77777777" w:rsidR="002D63D0" w:rsidRPr="005B70FD" w:rsidRDefault="00EC7DF0" w:rsidP="00171BE1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Record Evidence; Quote</w:t>
            </w:r>
            <w:r w:rsidR="00497113" w:rsidRPr="005B70FD">
              <w:rPr>
                <w:b/>
                <w:i/>
                <w:sz w:val="20"/>
                <w:szCs w:val="20"/>
              </w:rPr>
              <w:t xml:space="preserve"> </w:t>
            </w:r>
            <w:r w:rsidR="00A75B92" w:rsidRPr="005B70FD">
              <w:rPr>
                <w:b/>
                <w:i/>
                <w:sz w:val="20"/>
                <w:szCs w:val="20"/>
              </w:rPr>
              <w:t>Teacher/Student L</w:t>
            </w:r>
            <w:r w:rsidR="00497113" w:rsidRPr="005B70FD">
              <w:rPr>
                <w:b/>
                <w:i/>
                <w:sz w:val="20"/>
                <w:szCs w:val="20"/>
              </w:rPr>
              <w:t>anguage</w:t>
            </w:r>
          </w:p>
        </w:tc>
      </w:tr>
      <w:tr w:rsidR="002D63D0" w14:paraId="2D56C9B0" w14:textId="77777777" w:rsidTr="004F49E3">
        <w:tc>
          <w:tcPr>
            <w:tcW w:w="5963" w:type="dxa"/>
          </w:tcPr>
          <w:p w14:paraId="3291D89D" w14:textId="15356080" w:rsidR="002D63D0" w:rsidRPr="008E784A" w:rsidRDefault="00BB3930" w:rsidP="008E784A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  <w:r w:rsidR="00DF6815">
              <w:rPr>
                <w:sz w:val="16"/>
                <w:szCs w:val="16"/>
              </w:rPr>
              <w:t>, language, s</w:t>
            </w:r>
            <w:r w:rsidR="00AD164E">
              <w:rPr>
                <w:sz w:val="16"/>
                <w:szCs w:val="16"/>
              </w:rPr>
              <w:t>ocial</w:t>
            </w:r>
            <w:r w:rsidR="009239D4">
              <w:rPr>
                <w:sz w:val="16"/>
                <w:szCs w:val="16"/>
              </w:rPr>
              <w:t>,</w:t>
            </w:r>
            <w:r w:rsidR="003B690F">
              <w:rPr>
                <w:sz w:val="16"/>
                <w:szCs w:val="16"/>
              </w:rPr>
              <w:t xml:space="preserve"> </w:t>
            </w:r>
            <w:r w:rsidR="00AD399D">
              <w:rPr>
                <w:sz w:val="16"/>
                <w:szCs w:val="16"/>
              </w:rPr>
              <w:t xml:space="preserve">learning </w:t>
            </w:r>
            <w:r w:rsidR="00501E6E">
              <w:rPr>
                <w:sz w:val="16"/>
                <w:szCs w:val="16"/>
              </w:rPr>
              <w:t>outcomes</w:t>
            </w:r>
            <w:r w:rsidR="00D371D3">
              <w:rPr>
                <w:sz w:val="16"/>
                <w:szCs w:val="16"/>
              </w:rPr>
              <w:t xml:space="preserve">, </w:t>
            </w:r>
            <w:r w:rsidR="00DF6815">
              <w:rPr>
                <w:sz w:val="16"/>
                <w:szCs w:val="16"/>
              </w:rPr>
              <w:t xml:space="preserve">flexible, </w:t>
            </w:r>
            <w:r w:rsidR="002D63D0" w:rsidRPr="008E784A">
              <w:rPr>
                <w:sz w:val="16"/>
                <w:szCs w:val="16"/>
              </w:rPr>
              <w:t>posted</w:t>
            </w:r>
            <w:r w:rsidR="006B5E1F" w:rsidRPr="008E784A">
              <w:rPr>
                <w:sz w:val="16"/>
                <w:szCs w:val="16"/>
              </w:rPr>
              <w:t>, measurable, observable, and</w:t>
            </w:r>
            <w:r w:rsidR="002D63D0" w:rsidRPr="008E784A">
              <w:rPr>
                <w:sz w:val="16"/>
                <w:szCs w:val="16"/>
              </w:rPr>
              <w:t xml:space="preserve"> in student friendly language</w:t>
            </w:r>
            <w:r w:rsidR="003F5B8F">
              <w:rPr>
                <w:sz w:val="16"/>
                <w:szCs w:val="16"/>
              </w:rPr>
              <w:t>, created with/by students</w:t>
            </w:r>
          </w:p>
        </w:tc>
        <w:tc>
          <w:tcPr>
            <w:tcW w:w="877" w:type="dxa"/>
          </w:tcPr>
          <w:p w14:paraId="202FDAF9" w14:textId="17C6BB5A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66F0576C" w14:textId="77777777" w:rsidR="002D63D0" w:rsidRDefault="002D63D0" w:rsidP="00171BE1">
            <w:pPr>
              <w:jc w:val="center"/>
            </w:pPr>
          </w:p>
        </w:tc>
      </w:tr>
      <w:tr w:rsidR="002D63D0" w14:paraId="535D1A64" w14:textId="77777777" w:rsidTr="004F49E3">
        <w:tc>
          <w:tcPr>
            <w:tcW w:w="5963" w:type="dxa"/>
          </w:tcPr>
          <w:p w14:paraId="75843DA6" w14:textId="77777777" w:rsidR="002D63D0" w:rsidRPr="008E784A" w:rsidRDefault="00E05EFB" w:rsidP="008E784A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Student centered c</w:t>
            </w:r>
            <w:r w:rsidR="00FF2FE3">
              <w:rPr>
                <w:sz w:val="16"/>
                <w:szCs w:val="16"/>
              </w:rPr>
              <w:t>las</w:t>
            </w:r>
            <w:r>
              <w:rPr>
                <w:sz w:val="16"/>
                <w:szCs w:val="16"/>
              </w:rPr>
              <w:t xml:space="preserve">sroom; student work displayed, </w:t>
            </w:r>
            <w:r w:rsidR="002D63D0" w:rsidRPr="008E784A">
              <w:rPr>
                <w:sz w:val="16"/>
                <w:szCs w:val="16"/>
              </w:rPr>
              <w:t>current</w:t>
            </w:r>
            <w:r w:rsidR="006206AD">
              <w:rPr>
                <w:sz w:val="16"/>
                <w:szCs w:val="16"/>
              </w:rPr>
              <w:t xml:space="preserve">, </w:t>
            </w:r>
            <w:r w:rsidR="001D510F" w:rsidRPr="00EB599D">
              <w:rPr>
                <w:sz w:val="16"/>
                <w:szCs w:val="16"/>
              </w:rPr>
              <w:t xml:space="preserve">relevant, </w:t>
            </w:r>
            <w:r w:rsidR="006206AD" w:rsidRPr="00EB599D">
              <w:rPr>
                <w:sz w:val="16"/>
                <w:szCs w:val="16"/>
              </w:rPr>
              <w:t xml:space="preserve">and </w:t>
            </w:r>
            <w:r w:rsidR="006206AD">
              <w:rPr>
                <w:sz w:val="16"/>
                <w:szCs w:val="16"/>
              </w:rPr>
              <w:t>accurate</w:t>
            </w:r>
            <w:r w:rsidR="0095026D">
              <w:rPr>
                <w:sz w:val="16"/>
                <w:szCs w:val="16"/>
              </w:rPr>
              <w:t xml:space="preserve">; </w:t>
            </w:r>
            <w:r>
              <w:rPr>
                <w:sz w:val="16"/>
                <w:szCs w:val="16"/>
              </w:rPr>
              <w:t xml:space="preserve">classroom </w:t>
            </w:r>
            <w:r w:rsidR="0095026D">
              <w:rPr>
                <w:sz w:val="16"/>
                <w:szCs w:val="16"/>
              </w:rPr>
              <w:t>charts made with/by students</w:t>
            </w:r>
          </w:p>
        </w:tc>
        <w:tc>
          <w:tcPr>
            <w:tcW w:w="877" w:type="dxa"/>
          </w:tcPr>
          <w:p w14:paraId="6D3E0BE7" w14:textId="3E0E3221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005B8DD7" w14:textId="77777777" w:rsidR="002D63D0" w:rsidRDefault="002D63D0" w:rsidP="00171BE1">
            <w:pPr>
              <w:jc w:val="center"/>
            </w:pPr>
          </w:p>
        </w:tc>
      </w:tr>
      <w:tr w:rsidR="002D63D0" w14:paraId="2D94202B" w14:textId="77777777" w:rsidTr="004F49E3">
        <w:tc>
          <w:tcPr>
            <w:tcW w:w="5963" w:type="dxa"/>
          </w:tcPr>
          <w:p w14:paraId="35CA4B64" w14:textId="2D0B390C" w:rsidR="002D63D0" w:rsidRPr="008E784A" w:rsidRDefault="00E32374" w:rsidP="008E784A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 c</w:t>
            </w:r>
            <w:r w:rsidR="002D63D0" w:rsidRPr="008E784A">
              <w:rPr>
                <w:sz w:val="16"/>
                <w:szCs w:val="16"/>
              </w:rPr>
              <w:t xml:space="preserve">lassroom </w:t>
            </w:r>
            <w:r w:rsidR="00FF2FE3">
              <w:rPr>
                <w:sz w:val="16"/>
                <w:szCs w:val="16"/>
              </w:rPr>
              <w:t>management; organization;</w:t>
            </w:r>
            <w:r w:rsidR="00BB72BA" w:rsidRPr="008E784A">
              <w:rPr>
                <w:sz w:val="16"/>
                <w:szCs w:val="16"/>
              </w:rPr>
              <w:t xml:space="preserve"> </w:t>
            </w:r>
            <w:r w:rsidR="00FF2FE3">
              <w:rPr>
                <w:sz w:val="16"/>
                <w:szCs w:val="16"/>
              </w:rPr>
              <w:t xml:space="preserve">rules procedures &amp; </w:t>
            </w:r>
            <w:r w:rsidR="002D63D0" w:rsidRPr="008E784A">
              <w:rPr>
                <w:sz w:val="16"/>
                <w:szCs w:val="16"/>
              </w:rPr>
              <w:t>behavior expectations are</w:t>
            </w:r>
            <w:r w:rsidR="003F5B8F">
              <w:rPr>
                <w:sz w:val="16"/>
                <w:szCs w:val="16"/>
              </w:rPr>
              <w:t xml:space="preserve"> evident and</w:t>
            </w:r>
            <w:r w:rsidR="002D63D0" w:rsidRPr="008E784A">
              <w:rPr>
                <w:sz w:val="16"/>
                <w:szCs w:val="16"/>
              </w:rPr>
              <w:t xml:space="preserve"> posted</w:t>
            </w:r>
          </w:p>
        </w:tc>
        <w:tc>
          <w:tcPr>
            <w:tcW w:w="877" w:type="dxa"/>
          </w:tcPr>
          <w:p w14:paraId="2CBB141F" w14:textId="41A5EBF0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1FFFA61B" w14:textId="77777777" w:rsidR="002D63D0" w:rsidRDefault="002D63D0" w:rsidP="00171BE1">
            <w:pPr>
              <w:jc w:val="center"/>
            </w:pPr>
          </w:p>
        </w:tc>
      </w:tr>
      <w:tr w:rsidR="002D63D0" w14:paraId="137F8749" w14:textId="77777777" w:rsidTr="004F49E3">
        <w:tc>
          <w:tcPr>
            <w:tcW w:w="5963" w:type="dxa"/>
          </w:tcPr>
          <w:p w14:paraId="26A2DA9A" w14:textId="77777777" w:rsidR="002D63D0" w:rsidRPr="008E784A" w:rsidRDefault="007D691E" w:rsidP="008E784A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Classroom l</w:t>
            </w:r>
            <w:r w:rsidR="002D63D0" w:rsidRPr="008E784A">
              <w:rPr>
                <w:sz w:val="16"/>
                <w:szCs w:val="16"/>
              </w:rPr>
              <w:t>ibrary</w:t>
            </w:r>
            <w:r w:rsidR="0095026D">
              <w:rPr>
                <w:sz w:val="16"/>
                <w:szCs w:val="16"/>
              </w:rPr>
              <w:t xml:space="preserve"> organized with student input</w:t>
            </w:r>
            <w:r w:rsidR="00874DBC">
              <w:rPr>
                <w:sz w:val="16"/>
                <w:szCs w:val="16"/>
              </w:rPr>
              <w:t>,</w:t>
            </w:r>
            <w:r w:rsidR="0095026D">
              <w:rPr>
                <w:sz w:val="16"/>
                <w:szCs w:val="16"/>
              </w:rPr>
              <w:t xml:space="preserve"> </w:t>
            </w:r>
            <w:r w:rsidR="009239D4">
              <w:rPr>
                <w:sz w:val="16"/>
                <w:szCs w:val="16"/>
              </w:rPr>
              <w:t xml:space="preserve">variety of genres, </w:t>
            </w:r>
            <w:r w:rsidR="0095026D">
              <w:rPr>
                <w:sz w:val="16"/>
                <w:szCs w:val="16"/>
              </w:rPr>
              <w:t>accessible</w:t>
            </w:r>
            <w:r w:rsidR="00874DBC">
              <w:rPr>
                <w:sz w:val="16"/>
                <w:szCs w:val="16"/>
              </w:rPr>
              <w:t xml:space="preserve"> to all</w:t>
            </w:r>
          </w:p>
        </w:tc>
        <w:tc>
          <w:tcPr>
            <w:tcW w:w="877" w:type="dxa"/>
          </w:tcPr>
          <w:p w14:paraId="50A91CA3" w14:textId="155928C3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02BC7921" w14:textId="77777777" w:rsidR="002D63D0" w:rsidRDefault="002D63D0" w:rsidP="00171BE1">
            <w:pPr>
              <w:jc w:val="center"/>
            </w:pPr>
          </w:p>
        </w:tc>
      </w:tr>
      <w:tr w:rsidR="002D63D0" w14:paraId="32A0E8D2" w14:textId="77777777" w:rsidTr="004F49E3">
        <w:trPr>
          <w:trHeight w:val="332"/>
        </w:trPr>
        <w:tc>
          <w:tcPr>
            <w:tcW w:w="5963" w:type="dxa"/>
          </w:tcPr>
          <w:p w14:paraId="1E75BA04" w14:textId="60EFC799" w:rsidR="002D63D0" w:rsidRPr="008E784A" w:rsidRDefault="00F843AD" w:rsidP="006206AD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Word w</w:t>
            </w:r>
            <w:r w:rsidR="00FF2FE3">
              <w:rPr>
                <w:sz w:val="16"/>
                <w:szCs w:val="16"/>
              </w:rPr>
              <w:t>alls</w:t>
            </w:r>
            <w:r w:rsidR="00DF6815">
              <w:rPr>
                <w:sz w:val="16"/>
                <w:szCs w:val="16"/>
              </w:rPr>
              <w:t xml:space="preserve">, key </w:t>
            </w:r>
            <w:r w:rsidR="006206AD">
              <w:rPr>
                <w:sz w:val="16"/>
                <w:szCs w:val="16"/>
              </w:rPr>
              <w:t>vocabulary</w:t>
            </w:r>
            <w:r w:rsidR="003F5B8F">
              <w:rPr>
                <w:sz w:val="16"/>
                <w:szCs w:val="16"/>
              </w:rPr>
              <w:t xml:space="preserve"> </w:t>
            </w:r>
            <w:r w:rsidR="006206AD">
              <w:rPr>
                <w:sz w:val="16"/>
                <w:szCs w:val="16"/>
              </w:rPr>
              <w:t>charts</w:t>
            </w:r>
            <w:r w:rsidR="003F5B8F">
              <w:rPr>
                <w:sz w:val="16"/>
                <w:szCs w:val="16"/>
              </w:rPr>
              <w:t>,</w:t>
            </w:r>
            <w:r w:rsidR="00DF6815">
              <w:rPr>
                <w:sz w:val="16"/>
                <w:szCs w:val="16"/>
              </w:rPr>
              <w:t xml:space="preserve"> are</w:t>
            </w:r>
            <w:r w:rsidR="006206AD">
              <w:rPr>
                <w:sz w:val="16"/>
                <w:szCs w:val="16"/>
              </w:rPr>
              <w:t xml:space="preserve"> </w:t>
            </w:r>
            <w:r w:rsidR="0095026D">
              <w:rPr>
                <w:sz w:val="16"/>
                <w:szCs w:val="16"/>
              </w:rPr>
              <w:t>created with/by students</w:t>
            </w:r>
            <w:r w:rsidR="006206AD">
              <w:rPr>
                <w:sz w:val="16"/>
                <w:szCs w:val="16"/>
              </w:rPr>
              <w:t xml:space="preserve">; with </w:t>
            </w:r>
            <w:r w:rsidR="002D63D0" w:rsidRPr="008E784A">
              <w:rPr>
                <w:sz w:val="16"/>
                <w:szCs w:val="16"/>
              </w:rPr>
              <w:t>symbols/pictures</w:t>
            </w:r>
            <w:r w:rsidR="0095026D">
              <w:rPr>
                <w:sz w:val="16"/>
                <w:szCs w:val="16"/>
              </w:rPr>
              <w:t xml:space="preserve"> </w:t>
            </w:r>
            <w:r w:rsidR="00E05EFB">
              <w:rPr>
                <w:sz w:val="16"/>
                <w:szCs w:val="16"/>
              </w:rPr>
              <w:t xml:space="preserve">and </w:t>
            </w:r>
            <w:r w:rsidR="0095026D">
              <w:rPr>
                <w:sz w:val="16"/>
                <w:szCs w:val="16"/>
              </w:rPr>
              <w:t>used as a resource</w:t>
            </w:r>
            <w:r w:rsidR="00D02C32">
              <w:rPr>
                <w:sz w:val="16"/>
                <w:szCs w:val="16"/>
              </w:rPr>
              <w:t xml:space="preserve"> by all students</w:t>
            </w:r>
          </w:p>
        </w:tc>
        <w:tc>
          <w:tcPr>
            <w:tcW w:w="877" w:type="dxa"/>
          </w:tcPr>
          <w:p w14:paraId="256DE24D" w14:textId="187D7AC3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038F7C51" w14:textId="77777777" w:rsidR="002D63D0" w:rsidRPr="0015356B" w:rsidRDefault="002D63D0" w:rsidP="00171BE1">
            <w:pPr>
              <w:jc w:val="center"/>
              <w:rPr>
                <w:sz w:val="20"/>
                <w:szCs w:val="20"/>
              </w:rPr>
            </w:pPr>
          </w:p>
        </w:tc>
      </w:tr>
      <w:tr w:rsidR="002D63D0" w14:paraId="34FAF470" w14:textId="77777777" w:rsidTr="004F49E3">
        <w:tc>
          <w:tcPr>
            <w:tcW w:w="5963" w:type="dxa"/>
          </w:tcPr>
          <w:p w14:paraId="62109F5F" w14:textId="77777777" w:rsidR="002D63D0" w:rsidRPr="008E784A" w:rsidRDefault="002D63D0" w:rsidP="008E784A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 w:rsidRPr="008E784A">
              <w:rPr>
                <w:sz w:val="16"/>
                <w:szCs w:val="16"/>
              </w:rPr>
              <w:t xml:space="preserve">Presence and use of </w:t>
            </w:r>
            <w:r w:rsidR="009715D3" w:rsidRPr="008E784A">
              <w:rPr>
                <w:sz w:val="16"/>
                <w:szCs w:val="16"/>
              </w:rPr>
              <w:t>manipulative</w:t>
            </w:r>
            <w:r w:rsidR="005B70FD">
              <w:rPr>
                <w:sz w:val="16"/>
                <w:szCs w:val="16"/>
              </w:rPr>
              <w:t>s</w:t>
            </w:r>
            <w:r w:rsidR="0097182E">
              <w:rPr>
                <w:sz w:val="16"/>
                <w:szCs w:val="16"/>
              </w:rPr>
              <w:t xml:space="preserve">, objects, and </w:t>
            </w:r>
            <w:r w:rsidR="0071596A">
              <w:rPr>
                <w:sz w:val="16"/>
                <w:szCs w:val="16"/>
              </w:rPr>
              <w:t>real world examples</w:t>
            </w:r>
          </w:p>
        </w:tc>
        <w:tc>
          <w:tcPr>
            <w:tcW w:w="877" w:type="dxa"/>
          </w:tcPr>
          <w:p w14:paraId="32BEEC9C" w14:textId="20DB4DFA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6187E221" w14:textId="77777777" w:rsidR="002D63D0" w:rsidRDefault="002D63D0" w:rsidP="00171BE1">
            <w:pPr>
              <w:jc w:val="center"/>
            </w:pPr>
          </w:p>
        </w:tc>
      </w:tr>
      <w:tr w:rsidR="002D63D0" w14:paraId="64A649BA" w14:textId="77777777" w:rsidTr="004F49E3">
        <w:tc>
          <w:tcPr>
            <w:tcW w:w="5963" w:type="dxa"/>
          </w:tcPr>
          <w:p w14:paraId="1A804E79" w14:textId="174A9473" w:rsidR="002D63D0" w:rsidRPr="008E784A" w:rsidRDefault="00F843AD" w:rsidP="008E784A">
            <w:pPr>
              <w:pStyle w:val="ListParagraph"/>
              <w:numPr>
                <w:ilvl w:val="0"/>
                <w:numId w:val="8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Effective t</w:t>
            </w:r>
            <w:r w:rsidR="002D63D0" w:rsidRPr="008E784A">
              <w:rPr>
                <w:sz w:val="16"/>
                <w:szCs w:val="16"/>
              </w:rPr>
              <w:t>ransitions between activities</w:t>
            </w:r>
            <w:r w:rsidR="00E05EFB">
              <w:rPr>
                <w:sz w:val="16"/>
                <w:szCs w:val="16"/>
              </w:rPr>
              <w:t xml:space="preserve"> </w:t>
            </w:r>
          </w:p>
        </w:tc>
        <w:tc>
          <w:tcPr>
            <w:tcW w:w="877" w:type="dxa"/>
          </w:tcPr>
          <w:p w14:paraId="474F2D02" w14:textId="184B4012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437E7048" w14:textId="77777777" w:rsidR="002D63D0" w:rsidRDefault="002D63D0" w:rsidP="00171BE1">
            <w:pPr>
              <w:jc w:val="center"/>
            </w:pPr>
          </w:p>
        </w:tc>
      </w:tr>
      <w:tr w:rsidR="002D63D0" w14:paraId="13373955" w14:textId="77777777" w:rsidTr="004F49E3">
        <w:tc>
          <w:tcPr>
            <w:tcW w:w="5963" w:type="dxa"/>
          </w:tcPr>
          <w:p w14:paraId="5A676106" w14:textId="77777777" w:rsidR="002D63D0" w:rsidRPr="005A145E" w:rsidRDefault="002D63D0" w:rsidP="002D63D0">
            <w:pPr>
              <w:jc w:val="center"/>
              <w:rPr>
                <w:b/>
                <w:color w:val="7030A0"/>
              </w:rPr>
            </w:pPr>
            <w:r w:rsidRPr="005A145E">
              <w:rPr>
                <w:b/>
                <w:color w:val="7030A0"/>
                <w:sz w:val="22"/>
                <w:szCs w:val="22"/>
              </w:rPr>
              <w:t>Instructional Practices</w:t>
            </w:r>
            <w:r w:rsidR="00204F42" w:rsidRPr="005A145E">
              <w:rPr>
                <w:b/>
                <w:color w:val="7030A0"/>
              </w:rPr>
              <w:t xml:space="preserve"> </w:t>
            </w:r>
            <w:r w:rsidR="00CC6503" w:rsidRPr="005A145E">
              <w:rPr>
                <w:b/>
                <w:color w:val="7030A0"/>
              </w:rPr>
              <w:t>“The What”</w:t>
            </w:r>
          </w:p>
        </w:tc>
        <w:tc>
          <w:tcPr>
            <w:tcW w:w="877" w:type="dxa"/>
          </w:tcPr>
          <w:p w14:paraId="4B021811" w14:textId="77777777" w:rsidR="002D63D0" w:rsidRDefault="002D63D0" w:rsidP="00381EC3">
            <w:pPr>
              <w:jc w:val="center"/>
            </w:pPr>
          </w:p>
        </w:tc>
        <w:tc>
          <w:tcPr>
            <w:tcW w:w="4680" w:type="dxa"/>
          </w:tcPr>
          <w:p w14:paraId="2A622BCE" w14:textId="77777777" w:rsidR="002D63D0" w:rsidRPr="0015356B" w:rsidRDefault="0015356B" w:rsidP="00171BE1">
            <w:pPr>
              <w:jc w:val="center"/>
              <w:rPr>
                <w:sz w:val="16"/>
                <w:szCs w:val="16"/>
              </w:rPr>
            </w:pPr>
            <w:r w:rsidRPr="00CD0A46">
              <w:rPr>
                <w:color w:val="7030A0"/>
                <w:sz w:val="16"/>
                <w:szCs w:val="16"/>
              </w:rPr>
              <w:t>Provide Multiple Means of Representation</w:t>
            </w:r>
            <w:r w:rsidR="00171BE1" w:rsidRPr="00CD0A46">
              <w:rPr>
                <w:color w:val="7030A0"/>
                <w:sz w:val="16"/>
                <w:szCs w:val="16"/>
              </w:rPr>
              <w:t xml:space="preserve"> </w:t>
            </w:r>
            <w:r w:rsidR="00171BE1" w:rsidRPr="003F5B8F">
              <w:rPr>
                <w:sz w:val="16"/>
                <w:szCs w:val="16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(</w:t>
            </w:r>
            <w:r w:rsidR="00171BE1" w:rsidRPr="003F5B8F">
              <w:rPr>
                <w:i/>
                <w:sz w:val="16"/>
                <w:szCs w:val="16"/>
                <w:highlight w:val="yellow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Cognitive)</w:t>
            </w:r>
          </w:p>
        </w:tc>
      </w:tr>
      <w:tr w:rsidR="002D63D0" w14:paraId="1C74C57F" w14:textId="77777777" w:rsidTr="004F49E3">
        <w:tc>
          <w:tcPr>
            <w:tcW w:w="5963" w:type="dxa"/>
          </w:tcPr>
          <w:p w14:paraId="489F2DE5" w14:textId="77777777" w:rsidR="002D63D0" w:rsidRPr="005A145E" w:rsidRDefault="002D63D0" w:rsidP="00FE6CF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>Demonstration (I do it) whole group</w:t>
            </w:r>
            <w:r w:rsidR="00E05EFB" w:rsidRPr="005A145E">
              <w:rPr>
                <w:color w:val="7030A0"/>
                <w:sz w:val="16"/>
                <w:szCs w:val="16"/>
              </w:rPr>
              <w:t xml:space="preserve">; </w:t>
            </w:r>
            <w:r w:rsidR="00E05EFB" w:rsidRPr="005A145E">
              <w:rPr>
                <w:b/>
                <w:i/>
                <w:color w:val="7030A0"/>
                <w:sz w:val="16"/>
                <w:szCs w:val="16"/>
              </w:rPr>
              <w:t>Comprehensible Input</w:t>
            </w:r>
            <w:r w:rsidR="00E05EFB" w:rsidRPr="005A145E">
              <w:rPr>
                <w:color w:val="7030A0"/>
                <w:sz w:val="16"/>
                <w:szCs w:val="16"/>
              </w:rPr>
              <w:t xml:space="preserve"> is provided throughout the lesson; </w:t>
            </w:r>
            <w:r w:rsidR="00F843AD" w:rsidRPr="005A145E">
              <w:rPr>
                <w:b/>
                <w:color w:val="7030A0"/>
                <w:sz w:val="16"/>
                <w:szCs w:val="16"/>
                <w:lang w:bidi="x-none"/>
              </w:rPr>
              <w:t>Crystal clear language, pacing, visuals, realia, color, different learning modalities are evident</w:t>
            </w:r>
            <w:r w:rsidR="00546BF8" w:rsidRPr="005A145E">
              <w:rPr>
                <w:b/>
                <w:color w:val="7030A0"/>
                <w:sz w:val="16"/>
                <w:szCs w:val="16"/>
                <w:lang w:bidi="x-none"/>
              </w:rPr>
              <w:t xml:space="preserve">; </w:t>
            </w:r>
            <w:r w:rsidR="00334285" w:rsidRPr="005A145E">
              <w:rPr>
                <w:color w:val="7030A0"/>
                <w:sz w:val="16"/>
                <w:szCs w:val="16"/>
                <w:lang w:bidi="x-none"/>
              </w:rPr>
              <w:t>e</w:t>
            </w:r>
            <w:r w:rsidR="00546BF8" w:rsidRPr="005A145E">
              <w:rPr>
                <w:color w:val="7030A0"/>
                <w:sz w:val="16"/>
                <w:szCs w:val="16"/>
                <w:lang w:bidi="x-none"/>
              </w:rPr>
              <w:t>xplicit</w:t>
            </w:r>
            <w:r w:rsidR="00334285" w:rsidRPr="005A145E">
              <w:rPr>
                <w:color w:val="7030A0"/>
                <w:sz w:val="16"/>
                <w:szCs w:val="16"/>
                <w:lang w:bidi="x-none"/>
              </w:rPr>
              <w:t xml:space="preserve"> systematic</w:t>
            </w:r>
            <w:r w:rsidR="00546BF8" w:rsidRPr="005A145E">
              <w:rPr>
                <w:color w:val="7030A0"/>
                <w:sz w:val="16"/>
                <w:szCs w:val="16"/>
                <w:lang w:bidi="x-none"/>
              </w:rPr>
              <w:t xml:space="preserve"> instruction</w:t>
            </w:r>
          </w:p>
        </w:tc>
        <w:tc>
          <w:tcPr>
            <w:tcW w:w="877" w:type="dxa"/>
          </w:tcPr>
          <w:p w14:paraId="1DB096FD" w14:textId="1D5499F3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1A9D37DC" w14:textId="77777777" w:rsidR="002D63D0" w:rsidRDefault="002D63D0" w:rsidP="00171BE1">
            <w:pPr>
              <w:jc w:val="center"/>
            </w:pPr>
          </w:p>
        </w:tc>
      </w:tr>
      <w:tr w:rsidR="002D63D0" w14:paraId="1900541B" w14:textId="77777777" w:rsidTr="004F49E3">
        <w:tc>
          <w:tcPr>
            <w:tcW w:w="5963" w:type="dxa"/>
          </w:tcPr>
          <w:p w14:paraId="46C9530E" w14:textId="77777777" w:rsidR="002D63D0" w:rsidRPr="005A145E" w:rsidRDefault="002D63D0" w:rsidP="00FE6CF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>Shared Experiences (We do it) whole group</w:t>
            </w:r>
            <w:r w:rsidR="0056535B" w:rsidRPr="005A145E">
              <w:rPr>
                <w:color w:val="7030A0"/>
                <w:sz w:val="16"/>
                <w:szCs w:val="16"/>
              </w:rPr>
              <w:t xml:space="preserve">/small/flexible </w:t>
            </w:r>
            <w:r w:rsidR="00FF2FE3" w:rsidRPr="005A145E">
              <w:rPr>
                <w:color w:val="7030A0"/>
                <w:sz w:val="16"/>
                <w:szCs w:val="16"/>
              </w:rPr>
              <w:t>group</w:t>
            </w:r>
            <w:r w:rsidR="00546BF8" w:rsidRPr="005A145E">
              <w:rPr>
                <w:color w:val="7030A0"/>
                <w:sz w:val="16"/>
                <w:szCs w:val="16"/>
              </w:rPr>
              <w:t xml:space="preserve"> </w:t>
            </w:r>
            <w:r w:rsidR="0056535B" w:rsidRPr="005A145E">
              <w:rPr>
                <w:color w:val="7030A0"/>
                <w:sz w:val="16"/>
                <w:szCs w:val="16"/>
              </w:rPr>
              <w:t>m</w:t>
            </w:r>
            <w:r w:rsidR="00C5678B" w:rsidRPr="005A145E">
              <w:rPr>
                <w:color w:val="7030A0"/>
                <w:sz w:val="16"/>
                <w:szCs w:val="16"/>
              </w:rPr>
              <w:t>odeling</w:t>
            </w:r>
          </w:p>
        </w:tc>
        <w:tc>
          <w:tcPr>
            <w:tcW w:w="877" w:type="dxa"/>
          </w:tcPr>
          <w:p w14:paraId="34842996" w14:textId="51A2C170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4D3C2FBD" w14:textId="77777777" w:rsidR="002D63D0" w:rsidRDefault="002D63D0" w:rsidP="00171BE1">
            <w:pPr>
              <w:jc w:val="center"/>
            </w:pPr>
          </w:p>
        </w:tc>
      </w:tr>
      <w:tr w:rsidR="002D63D0" w14:paraId="71DC00BE" w14:textId="77777777" w:rsidTr="004F49E3">
        <w:tc>
          <w:tcPr>
            <w:tcW w:w="5963" w:type="dxa"/>
          </w:tcPr>
          <w:p w14:paraId="3CA75F9C" w14:textId="6AF5EAD9" w:rsidR="002D63D0" w:rsidRPr="005A145E" w:rsidRDefault="00407A41" w:rsidP="00FE6CF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 xml:space="preserve">Guided Practice </w:t>
            </w:r>
            <w:r w:rsidR="002D63D0" w:rsidRPr="005A145E">
              <w:rPr>
                <w:color w:val="7030A0"/>
                <w:sz w:val="16"/>
                <w:szCs w:val="16"/>
              </w:rPr>
              <w:t>(You do it</w:t>
            </w:r>
            <w:r w:rsidR="00B0464F" w:rsidRPr="005A145E">
              <w:rPr>
                <w:color w:val="7030A0"/>
                <w:sz w:val="16"/>
                <w:szCs w:val="16"/>
              </w:rPr>
              <w:t xml:space="preserve"> together</w:t>
            </w:r>
            <w:r w:rsidR="002D63D0" w:rsidRPr="005A145E">
              <w:rPr>
                <w:color w:val="7030A0"/>
                <w:sz w:val="16"/>
                <w:szCs w:val="16"/>
              </w:rPr>
              <w:t>) small group</w:t>
            </w:r>
            <w:r w:rsidRPr="005A145E">
              <w:rPr>
                <w:color w:val="7030A0"/>
                <w:sz w:val="16"/>
                <w:szCs w:val="16"/>
              </w:rPr>
              <w:t>, 1-1</w:t>
            </w:r>
            <w:r w:rsidR="007D691E" w:rsidRPr="005A145E">
              <w:rPr>
                <w:color w:val="7030A0"/>
                <w:sz w:val="16"/>
                <w:szCs w:val="16"/>
              </w:rPr>
              <w:t xml:space="preserve"> with minimal guidance</w:t>
            </w:r>
            <w:r w:rsidR="00404220" w:rsidRPr="005A145E">
              <w:rPr>
                <w:color w:val="7030A0"/>
                <w:sz w:val="16"/>
                <w:szCs w:val="16"/>
              </w:rPr>
              <w:t>; for fluency and transfer of new learning</w:t>
            </w:r>
            <w:r w:rsidR="00864CB3" w:rsidRPr="005A145E">
              <w:rPr>
                <w:color w:val="7030A0"/>
                <w:sz w:val="16"/>
                <w:szCs w:val="16"/>
              </w:rPr>
              <w:t xml:space="preserve"> with support</w:t>
            </w:r>
          </w:p>
        </w:tc>
        <w:tc>
          <w:tcPr>
            <w:tcW w:w="877" w:type="dxa"/>
          </w:tcPr>
          <w:p w14:paraId="7C0BA84E" w14:textId="6BE3CE6F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6644A0DC" w14:textId="77777777" w:rsidR="002D63D0" w:rsidRDefault="002D63D0" w:rsidP="00171BE1">
            <w:pPr>
              <w:jc w:val="center"/>
            </w:pPr>
          </w:p>
        </w:tc>
      </w:tr>
      <w:tr w:rsidR="002D63D0" w14:paraId="7F3F39A0" w14:textId="77777777" w:rsidTr="004F49E3">
        <w:tc>
          <w:tcPr>
            <w:tcW w:w="5963" w:type="dxa"/>
          </w:tcPr>
          <w:p w14:paraId="20157DA6" w14:textId="57A87E92" w:rsidR="002D63D0" w:rsidRPr="005A145E" w:rsidRDefault="002D63D0" w:rsidP="00FE6CF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>Independent Practice (You do it</w:t>
            </w:r>
            <w:r w:rsidR="00D02C32" w:rsidRPr="005A145E">
              <w:rPr>
                <w:color w:val="7030A0"/>
                <w:sz w:val="16"/>
                <w:szCs w:val="16"/>
              </w:rPr>
              <w:t xml:space="preserve"> by your</w:t>
            </w:r>
            <w:r w:rsidR="000603A8" w:rsidRPr="005A145E">
              <w:rPr>
                <w:color w:val="7030A0"/>
                <w:sz w:val="16"/>
                <w:szCs w:val="16"/>
              </w:rPr>
              <w:t>self</w:t>
            </w:r>
            <w:r w:rsidRPr="005A145E">
              <w:rPr>
                <w:color w:val="7030A0"/>
                <w:sz w:val="16"/>
                <w:szCs w:val="16"/>
              </w:rPr>
              <w:t xml:space="preserve">) </w:t>
            </w:r>
            <w:r w:rsidR="007D691E" w:rsidRPr="005A145E">
              <w:rPr>
                <w:color w:val="7030A0"/>
                <w:sz w:val="16"/>
                <w:szCs w:val="16"/>
              </w:rPr>
              <w:t>time provided</w:t>
            </w:r>
            <w:r w:rsidR="00864CB3" w:rsidRPr="005A145E">
              <w:rPr>
                <w:color w:val="7030A0"/>
                <w:sz w:val="16"/>
                <w:szCs w:val="16"/>
              </w:rPr>
              <w:t xml:space="preserve"> </w:t>
            </w:r>
            <w:r w:rsidR="00404220" w:rsidRPr="005A145E">
              <w:rPr>
                <w:color w:val="7030A0"/>
                <w:sz w:val="16"/>
                <w:szCs w:val="16"/>
              </w:rPr>
              <w:t>for mastery</w:t>
            </w:r>
          </w:p>
        </w:tc>
        <w:tc>
          <w:tcPr>
            <w:tcW w:w="877" w:type="dxa"/>
          </w:tcPr>
          <w:p w14:paraId="73821042" w14:textId="1D7375FB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5FB6B4B4" w14:textId="77777777" w:rsidR="002D63D0" w:rsidRDefault="002D63D0" w:rsidP="00171BE1">
            <w:pPr>
              <w:jc w:val="center"/>
            </w:pPr>
          </w:p>
        </w:tc>
      </w:tr>
      <w:tr w:rsidR="002D63D0" w14:paraId="2FEC680A" w14:textId="77777777" w:rsidTr="004F49E3">
        <w:tc>
          <w:tcPr>
            <w:tcW w:w="5963" w:type="dxa"/>
          </w:tcPr>
          <w:p w14:paraId="37929FF8" w14:textId="77777777" w:rsidR="00D02C32" w:rsidRPr="005A145E" w:rsidRDefault="00D02C32" w:rsidP="00FE6CF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>Closure; reviews learning targets</w:t>
            </w:r>
            <w:r w:rsidR="00FF2FE3" w:rsidRPr="005A145E">
              <w:rPr>
                <w:color w:val="7030A0"/>
                <w:sz w:val="16"/>
                <w:szCs w:val="16"/>
              </w:rPr>
              <w:t xml:space="preserve"> w/students; use of</w:t>
            </w:r>
            <w:r w:rsidR="00636E9F" w:rsidRPr="005A145E">
              <w:rPr>
                <w:color w:val="7030A0"/>
                <w:sz w:val="16"/>
                <w:szCs w:val="16"/>
              </w:rPr>
              <w:t xml:space="preserve"> ongoing</w:t>
            </w:r>
            <w:r w:rsidR="00FF2FE3" w:rsidRPr="005A145E">
              <w:rPr>
                <w:color w:val="7030A0"/>
                <w:sz w:val="16"/>
                <w:szCs w:val="16"/>
              </w:rPr>
              <w:t xml:space="preserve"> assessments</w:t>
            </w:r>
          </w:p>
          <w:p w14:paraId="0F0FB5DA" w14:textId="076CB8CD" w:rsidR="002D63D0" w:rsidRPr="005A145E" w:rsidRDefault="00FF2FE3" w:rsidP="00D02C32">
            <w:pPr>
              <w:pStyle w:val="ListParagraph"/>
              <w:ind w:left="360"/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 xml:space="preserve"> </w:t>
            </w:r>
            <w:r w:rsidR="002D63D0" w:rsidRPr="005A145E">
              <w:rPr>
                <w:color w:val="7030A0"/>
                <w:sz w:val="16"/>
                <w:szCs w:val="16"/>
              </w:rPr>
              <w:t>(</w:t>
            </w:r>
            <w:r w:rsidR="005B70FD" w:rsidRPr="005A145E">
              <w:rPr>
                <w:color w:val="7030A0"/>
                <w:sz w:val="16"/>
                <w:szCs w:val="16"/>
              </w:rPr>
              <w:t xml:space="preserve">self, </w:t>
            </w:r>
            <w:r w:rsidR="003F5B8F">
              <w:rPr>
                <w:color w:val="7030A0"/>
                <w:sz w:val="16"/>
                <w:szCs w:val="16"/>
              </w:rPr>
              <w:t>formative, i</w:t>
            </w:r>
            <w:r w:rsidR="00636E9F" w:rsidRPr="005A145E">
              <w:rPr>
                <w:color w:val="7030A0"/>
                <w:sz w:val="16"/>
                <w:szCs w:val="16"/>
              </w:rPr>
              <w:t>nterim, s</w:t>
            </w:r>
            <w:r w:rsidR="002D63D0" w:rsidRPr="005A145E">
              <w:rPr>
                <w:color w:val="7030A0"/>
                <w:sz w:val="16"/>
                <w:szCs w:val="16"/>
              </w:rPr>
              <w:t>ummative</w:t>
            </w:r>
            <w:r w:rsidR="00636E9F" w:rsidRPr="005A145E">
              <w:rPr>
                <w:color w:val="7030A0"/>
                <w:sz w:val="16"/>
                <w:szCs w:val="16"/>
              </w:rPr>
              <w:t xml:space="preserve">, </w:t>
            </w:r>
            <w:r w:rsidR="006B5E1F" w:rsidRPr="005A145E">
              <w:rPr>
                <w:color w:val="7030A0"/>
                <w:sz w:val="16"/>
                <w:szCs w:val="16"/>
              </w:rPr>
              <w:t>anecdotal</w:t>
            </w:r>
            <w:r w:rsidR="00D02C32" w:rsidRPr="005A145E">
              <w:rPr>
                <w:color w:val="7030A0"/>
                <w:sz w:val="16"/>
                <w:szCs w:val="16"/>
              </w:rPr>
              <w:t>)</w:t>
            </w:r>
          </w:p>
        </w:tc>
        <w:tc>
          <w:tcPr>
            <w:tcW w:w="877" w:type="dxa"/>
          </w:tcPr>
          <w:p w14:paraId="68C02DFB" w14:textId="7181E92F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2FB0E275" w14:textId="77777777" w:rsidR="002D63D0" w:rsidRDefault="002D63D0" w:rsidP="00171BE1">
            <w:pPr>
              <w:jc w:val="center"/>
            </w:pPr>
          </w:p>
        </w:tc>
      </w:tr>
      <w:tr w:rsidR="002D63D0" w14:paraId="59293D8B" w14:textId="77777777" w:rsidTr="004F49E3">
        <w:tc>
          <w:tcPr>
            <w:tcW w:w="5963" w:type="dxa"/>
          </w:tcPr>
          <w:p w14:paraId="1B6010B1" w14:textId="77777777" w:rsidR="002D63D0" w:rsidRPr="005A145E" w:rsidRDefault="00A576A0" w:rsidP="00F90F6F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>M</w:t>
            </w:r>
            <w:r w:rsidR="00FF2FE3" w:rsidRPr="005A145E">
              <w:rPr>
                <w:color w:val="7030A0"/>
                <w:sz w:val="16"/>
                <w:szCs w:val="16"/>
              </w:rPr>
              <w:t>onitoring</w:t>
            </w:r>
            <w:r w:rsidR="00D02C32" w:rsidRPr="005A145E">
              <w:rPr>
                <w:color w:val="7030A0"/>
                <w:sz w:val="16"/>
                <w:szCs w:val="16"/>
              </w:rPr>
              <w:t xml:space="preserve"> and adjusting</w:t>
            </w:r>
            <w:r w:rsidR="00FF2FE3" w:rsidRPr="005A145E">
              <w:rPr>
                <w:color w:val="7030A0"/>
                <w:sz w:val="16"/>
                <w:szCs w:val="16"/>
              </w:rPr>
              <w:t xml:space="preserve"> student learning; </w:t>
            </w:r>
            <w:r w:rsidR="008C5322" w:rsidRPr="005A145E">
              <w:rPr>
                <w:color w:val="7030A0"/>
                <w:sz w:val="16"/>
                <w:szCs w:val="16"/>
              </w:rPr>
              <w:t>engagement</w:t>
            </w:r>
            <w:r w:rsidR="00FF2FE3" w:rsidRPr="005A145E">
              <w:rPr>
                <w:color w:val="7030A0"/>
                <w:sz w:val="16"/>
                <w:szCs w:val="16"/>
              </w:rPr>
              <w:t>; interactions;</w:t>
            </w:r>
            <w:r w:rsidR="008C5322" w:rsidRPr="005A145E">
              <w:rPr>
                <w:color w:val="7030A0"/>
                <w:sz w:val="16"/>
                <w:szCs w:val="16"/>
              </w:rPr>
              <w:t xml:space="preserve"> </w:t>
            </w:r>
            <w:r w:rsidR="00D02C32" w:rsidRPr="005A145E">
              <w:rPr>
                <w:color w:val="7030A0"/>
                <w:sz w:val="16"/>
                <w:szCs w:val="16"/>
              </w:rPr>
              <w:t xml:space="preserve">uses, </w:t>
            </w:r>
            <w:r w:rsidR="007D691E" w:rsidRPr="005A145E">
              <w:rPr>
                <w:color w:val="7030A0"/>
                <w:sz w:val="16"/>
                <w:szCs w:val="16"/>
              </w:rPr>
              <w:t xml:space="preserve">gives </w:t>
            </w:r>
            <w:r w:rsidR="00D02C32" w:rsidRPr="005A145E">
              <w:rPr>
                <w:color w:val="7030A0"/>
                <w:sz w:val="16"/>
                <w:szCs w:val="16"/>
              </w:rPr>
              <w:t xml:space="preserve">immediate and specific </w:t>
            </w:r>
            <w:r w:rsidR="003277F6" w:rsidRPr="005A145E">
              <w:rPr>
                <w:color w:val="7030A0"/>
                <w:sz w:val="16"/>
                <w:szCs w:val="16"/>
              </w:rPr>
              <w:t>feedback</w:t>
            </w:r>
            <w:r w:rsidR="008C5322" w:rsidRPr="005A145E">
              <w:rPr>
                <w:color w:val="7030A0"/>
                <w:sz w:val="16"/>
                <w:szCs w:val="16"/>
              </w:rPr>
              <w:t xml:space="preserve"> effectively</w:t>
            </w:r>
          </w:p>
        </w:tc>
        <w:tc>
          <w:tcPr>
            <w:tcW w:w="877" w:type="dxa"/>
          </w:tcPr>
          <w:p w14:paraId="4F6D0D99" w14:textId="1FDBA976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25AF825F" w14:textId="77777777" w:rsidR="002D63D0" w:rsidRDefault="002D63D0" w:rsidP="00171BE1">
            <w:pPr>
              <w:jc w:val="center"/>
            </w:pPr>
          </w:p>
        </w:tc>
      </w:tr>
      <w:tr w:rsidR="002D63D0" w14:paraId="32EFF4A2" w14:textId="77777777" w:rsidTr="004F49E3">
        <w:tc>
          <w:tcPr>
            <w:tcW w:w="5963" w:type="dxa"/>
          </w:tcPr>
          <w:p w14:paraId="1E2ADED5" w14:textId="5F6E4B92" w:rsidR="002D63D0" w:rsidRPr="005A145E" w:rsidRDefault="00A576A0" w:rsidP="00FE6CFB">
            <w:pPr>
              <w:pStyle w:val="ListParagraph"/>
              <w:numPr>
                <w:ilvl w:val="0"/>
                <w:numId w:val="9"/>
              </w:numPr>
              <w:rPr>
                <w:color w:val="7030A0"/>
                <w:sz w:val="16"/>
                <w:szCs w:val="16"/>
              </w:rPr>
            </w:pPr>
            <w:r w:rsidRPr="005A145E">
              <w:rPr>
                <w:color w:val="7030A0"/>
                <w:sz w:val="16"/>
                <w:szCs w:val="16"/>
              </w:rPr>
              <w:t>I</w:t>
            </w:r>
            <w:r w:rsidR="00F875F8" w:rsidRPr="005A145E">
              <w:rPr>
                <w:color w:val="7030A0"/>
                <w:sz w:val="16"/>
                <w:szCs w:val="16"/>
              </w:rPr>
              <w:t>ncorporates</w:t>
            </w:r>
            <w:r w:rsidR="00D02C32" w:rsidRPr="005A145E">
              <w:rPr>
                <w:color w:val="7030A0"/>
                <w:sz w:val="16"/>
                <w:szCs w:val="16"/>
              </w:rPr>
              <w:t xml:space="preserve">, plans for </w:t>
            </w:r>
            <w:r w:rsidR="002D63D0" w:rsidRPr="005A145E">
              <w:rPr>
                <w:i/>
                <w:color w:val="7030A0"/>
                <w:sz w:val="16"/>
                <w:szCs w:val="16"/>
              </w:rPr>
              <w:t>Higher Or</w:t>
            </w:r>
            <w:r w:rsidR="0095026D" w:rsidRPr="005A145E">
              <w:rPr>
                <w:i/>
                <w:color w:val="7030A0"/>
                <w:sz w:val="16"/>
                <w:szCs w:val="16"/>
              </w:rPr>
              <w:t xml:space="preserve">der Thinking </w:t>
            </w:r>
            <w:r w:rsidR="00544F6D" w:rsidRPr="005A145E">
              <w:rPr>
                <w:color w:val="7030A0"/>
                <w:sz w:val="16"/>
                <w:szCs w:val="16"/>
              </w:rPr>
              <w:t>questions</w:t>
            </w:r>
            <w:r w:rsidR="00544F6D" w:rsidRPr="005A145E">
              <w:rPr>
                <w:i/>
                <w:color w:val="7030A0"/>
                <w:sz w:val="16"/>
                <w:szCs w:val="16"/>
              </w:rPr>
              <w:t xml:space="preserve"> </w:t>
            </w:r>
            <w:r w:rsidR="007D691E" w:rsidRPr="005A145E">
              <w:rPr>
                <w:i/>
                <w:color w:val="7030A0"/>
                <w:sz w:val="16"/>
                <w:szCs w:val="16"/>
              </w:rPr>
              <w:t>and wait time</w:t>
            </w:r>
          </w:p>
        </w:tc>
        <w:tc>
          <w:tcPr>
            <w:tcW w:w="877" w:type="dxa"/>
          </w:tcPr>
          <w:p w14:paraId="6DB342FB" w14:textId="4900D13C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111D7A77" w14:textId="77777777" w:rsidR="002D63D0" w:rsidRPr="0015356B" w:rsidRDefault="002D63D0" w:rsidP="00171BE1">
            <w:pPr>
              <w:jc w:val="center"/>
              <w:rPr>
                <w:sz w:val="16"/>
                <w:szCs w:val="16"/>
              </w:rPr>
            </w:pPr>
          </w:p>
        </w:tc>
      </w:tr>
      <w:tr w:rsidR="002D63D0" w14:paraId="55A7C524" w14:textId="77777777" w:rsidTr="004F49E3">
        <w:tc>
          <w:tcPr>
            <w:tcW w:w="5963" w:type="dxa"/>
          </w:tcPr>
          <w:p w14:paraId="3A88B6AE" w14:textId="77777777" w:rsidR="002D63D0" w:rsidRPr="0015356B" w:rsidRDefault="002D63D0" w:rsidP="002D63D0">
            <w:pPr>
              <w:jc w:val="center"/>
              <w:rPr>
                <w:b/>
                <w:color w:val="0070C0"/>
              </w:rPr>
            </w:pPr>
            <w:r w:rsidRPr="0015356B">
              <w:rPr>
                <w:b/>
                <w:color w:val="0070C0"/>
                <w:sz w:val="22"/>
                <w:szCs w:val="22"/>
              </w:rPr>
              <w:t>Student Interactions</w:t>
            </w:r>
            <w:r w:rsidR="00F90F6F" w:rsidRPr="0015356B">
              <w:rPr>
                <w:b/>
                <w:color w:val="0070C0"/>
              </w:rPr>
              <w:t xml:space="preserve"> </w:t>
            </w:r>
            <w:r w:rsidR="00CC6503" w:rsidRPr="0015356B">
              <w:rPr>
                <w:b/>
                <w:color w:val="0070C0"/>
              </w:rPr>
              <w:t>“The How”</w:t>
            </w:r>
          </w:p>
        </w:tc>
        <w:tc>
          <w:tcPr>
            <w:tcW w:w="877" w:type="dxa"/>
          </w:tcPr>
          <w:p w14:paraId="29D50429" w14:textId="77777777" w:rsidR="002D63D0" w:rsidRDefault="002D63D0" w:rsidP="00381EC3">
            <w:pPr>
              <w:jc w:val="center"/>
            </w:pPr>
          </w:p>
        </w:tc>
        <w:tc>
          <w:tcPr>
            <w:tcW w:w="4680" w:type="dxa"/>
          </w:tcPr>
          <w:p w14:paraId="6C0D4F4A" w14:textId="77777777" w:rsidR="002D63D0" w:rsidRPr="0015356B" w:rsidRDefault="0015356B" w:rsidP="00171BE1">
            <w:pPr>
              <w:jc w:val="center"/>
              <w:rPr>
                <w:sz w:val="16"/>
                <w:szCs w:val="16"/>
              </w:rPr>
            </w:pPr>
            <w:r w:rsidRPr="00CD0A46">
              <w:rPr>
                <w:color w:val="4F81BD" w:themeColor="accent1"/>
                <w:sz w:val="16"/>
                <w:szCs w:val="16"/>
              </w:rPr>
              <w:t xml:space="preserve">Provide Multiple Means of Actions and Expressions </w:t>
            </w:r>
            <w:r w:rsidR="00171BE1" w:rsidRPr="003F5B8F">
              <w:rPr>
                <w:b/>
                <w:i/>
                <w:color w:val="FF0000"/>
                <w:sz w:val="16"/>
                <w:szCs w:val="16"/>
              </w:rPr>
              <w:t>(Intrapersonal)</w:t>
            </w:r>
          </w:p>
        </w:tc>
      </w:tr>
      <w:tr w:rsidR="002D63D0" w14:paraId="3C33EE82" w14:textId="77777777" w:rsidTr="004F49E3">
        <w:tc>
          <w:tcPr>
            <w:tcW w:w="5963" w:type="dxa"/>
          </w:tcPr>
          <w:p w14:paraId="2042C847" w14:textId="77777777" w:rsidR="002D63D0" w:rsidRPr="00687BB9" w:rsidRDefault="002D63D0" w:rsidP="00FE6CF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 xml:space="preserve">Students </w:t>
            </w:r>
            <w:r w:rsidR="0071596A" w:rsidRPr="00687BB9">
              <w:rPr>
                <w:color w:val="0070C0"/>
                <w:sz w:val="16"/>
                <w:szCs w:val="16"/>
              </w:rPr>
              <w:t>thinking, listening, speaking, reading, writing, sharing, discussing</w:t>
            </w:r>
          </w:p>
        </w:tc>
        <w:tc>
          <w:tcPr>
            <w:tcW w:w="877" w:type="dxa"/>
          </w:tcPr>
          <w:p w14:paraId="3D0A093C" w14:textId="164BF41A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45111A8A" w14:textId="77777777" w:rsidR="002D63D0" w:rsidRDefault="002D63D0" w:rsidP="00171BE1">
            <w:pPr>
              <w:jc w:val="center"/>
            </w:pPr>
          </w:p>
        </w:tc>
      </w:tr>
      <w:tr w:rsidR="002D63D0" w14:paraId="4DD5DA9A" w14:textId="77777777" w:rsidTr="004F49E3">
        <w:tc>
          <w:tcPr>
            <w:tcW w:w="5963" w:type="dxa"/>
          </w:tcPr>
          <w:p w14:paraId="2F51CAEB" w14:textId="77777777" w:rsidR="002D63D0" w:rsidRPr="00687BB9" w:rsidRDefault="00A576A0" w:rsidP="00FE6CF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 xml:space="preserve">Students </w:t>
            </w:r>
            <w:r w:rsidR="00FF2FE3" w:rsidRPr="00687BB9">
              <w:rPr>
                <w:color w:val="0070C0"/>
                <w:sz w:val="16"/>
                <w:szCs w:val="16"/>
              </w:rPr>
              <w:t xml:space="preserve">text activity; </w:t>
            </w:r>
            <w:r w:rsidR="002D63D0" w:rsidRPr="00687BB9">
              <w:rPr>
                <w:color w:val="0070C0"/>
                <w:sz w:val="16"/>
                <w:szCs w:val="16"/>
              </w:rPr>
              <w:t>note-taking</w:t>
            </w:r>
            <w:r w:rsidR="0097182E" w:rsidRPr="00687BB9">
              <w:rPr>
                <w:color w:val="0070C0"/>
                <w:sz w:val="16"/>
                <w:szCs w:val="16"/>
              </w:rPr>
              <w:t xml:space="preserve">; research; use of </w:t>
            </w:r>
            <w:r w:rsidR="00864CB3" w:rsidRPr="00687BB9">
              <w:rPr>
                <w:color w:val="0070C0"/>
                <w:sz w:val="16"/>
                <w:szCs w:val="16"/>
              </w:rPr>
              <w:t xml:space="preserve">assistive </w:t>
            </w:r>
            <w:r w:rsidR="005B70FD" w:rsidRPr="00687BB9">
              <w:rPr>
                <w:color w:val="0070C0"/>
                <w:sz w:val="16"/>
                <w:szCs w:val="16"/>
              </w:rPr>
              <w:t xml:space="preserve">technologies </w:t>
            </w:r>
            <w:r w:rsidR="0097182E" w:rsidRPr="00687BB9">
              <w:rPr>
                <w:color w:val="0070C0"/>
                <w:sz w:val="16"/>
                <w:szCs w:val="16"/>
              </w:rPr>
              <w:t>and/or multi-media</w:t>
            </w:r>
            <w:r w:rsidR="005B70FD" w:rsidRPr="00687BB9">
              <w:rPr>
                <w:color w:val="0070C0"/>
                <w:sz w:val="16"/>
                <w:szCs w:val="16"/>
              </w:rPr>
              <w:t>;</w:t>
            </w:r>
            <w:r w:rsidR="00864CB3" w:rsidRPr="00687BB9">
              <w:rPr>
                <w:color w:val="0070C0"/>
                <w:sz w:val="16"/>
                <w:szCs w:val="16"/>
              </w:rPr>
              <w:t xml:space="preserve"> use multiple tools for construction and composition</w:t>
            </w:r>
          </w:p>
        </w:tc>
        <w:tc>
          <w:tcPr>
            <w:tcW w:w="877" w:type="dxa"/>
          </w:tcPr>
          <w:p w14:paraId="6FE25D1B" w14:textId="7AE0435D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5A1AB670" w14:textId="77777777" w:rsidR="002D63D0" w:rsidRDefault="002D63D0" w:rsidP="00171BE1">
            <w:pPr>
              <w:jc w:val="center"/>
            </w:pPr>
          </w:p>
        </w:tc>
      </w:tr>
      <w:tr w:rsidR="002D63D0" w14:paraId="2B519253" w14:textId="77777777" w:rsidTr="004F49E3">
        <w:tc>
          <w:tcPr>
            <w:tcW w:w="5963" w:type="dxa"/>
          </w:tcPr>
          <w:p w14:paraId="20301FB6" w14:textId="268B662B" w:rsidR="002D63D0" w:rsidRPr="00687BB9" w:rsidRDefault="00546BF8" w:rsidP="001D510F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>S</w:t>
            </w:r>
            <w:r w:rsidR="00636E9F" w:rsidRPr="00687BB9">
              <w:rPr>
                <w:color w:val="0070C0"/>
                <w:sz w:val="16"/>
                <w:szCs w:val="16"/>
              </w:rPr>
              <w:t>tudents goal setting; ongoing use of self</w:t>
            </w:r>
            <w:r w:rsidR="001D510F" w:rsidRPr="00687BB9">
              <w:rPr>
                <w:color w:val="0070C0"/>
                <w:sz w:val="16"/>
                <w:szCs w:val="16"/>
              </w:rPr>
              <w:t>-assessments</w:t>
            </w:r>
            <w:r w:rsidR="00636E9F" w:rsidRPr="00687BB9">
              <w:rPr>
                <w:color w:val="0070C0"/>
                <w:sz w:val="16"/>
                <w:szCs w:val="16"/>
              </w:rPr>
              <w:t xml:space="preserve">, </w:t>
            </w:r>
            <w:r w:rsidR="005131EB" w:rsidRPr="00687BB9">
              <w:rPr>
                <w:color w:val="0070C0"/>
                <w:sz w:val="16"/>
                <w:szCs w:val="16"/>
              </w:rPr>
              <w:t>f</w:t>
            </w:r>
            <w:r w:rsidR="007D691E" w:rsidRPr="00687BB9">
              <w:rPr>
                <w:color w:val="0070C0"/>
                <w:sz w:val="16"/>
                <w:szCs w:val="16"/>
              </w:rPr>
              <w:t>ormative,</w:t>
            </w:r>
            <w:r w:rsidR="0095026D" w:rsidRPr="00687BB9">
              <w:rPr>
                <w:color w:val="0070C0"/>
                <w:sz w:val="16"/>
                <w:szCs w:val="16"/>
              </w:rPr>
              <w:t xml:space="preserve"> assessment</w:t>
            </w:r>
            <w:r w:rsidR="00636E9F" w:rsidRPr="00687BB9">
              <w:rPr>
                <w:color w:val="0070C0"/>
                <w:sz w:val="16"/>
                <w:szCs w:val="16"/>
              </w:rPr>
              <w:t>s</w:t>
            </w:r>
            <w:r w:rsidR="001D510F" w:rsidRPr="00687BB9">
              <w:rPr>
                <w:color w:val="0070C0"/>
                <w:sz w:val="16"/>
                <w:szCs w:val="16"/>
              </w:rPr>
              <w:t xml:space="preserve"> and reflections</w:t>
            </w:r>
          </w:p>
        </w:tc>
        <w:tc>
          <w:tcPr>
            <w:tcW w:w="877" w:type="dxa"/>
          </w:tcPr>
          <w:p w14:paraId="713D53D1" w14:textId="0885304A" w:rsidR="002D63D0" w:rsidRDefault="0091716E" w:rsidP="00703B9A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58C57CCC" w14:textId="77777777" w:rsidR="002D63D0" w:rsidRDefault="002D63D0" w:rsidP="00171BE1">
            <w:pPr>
              <w:jc w:val="center"/>
            </w:pPr>
          </w:p>
        </w:tc>
      </w:tr>
      <w:tr w:rsidR="002D63D0" w14:paraId="222502D8" w14:textId="77777777" w:rsidTr="004F49E3">
        <w:tc>
          <w:tcPr>
            <w:tcW w:w="5963" w:type="dxa"/>
          </w:tcPr>
          <w:p w14:paraId="7367496C" w14:textId="77777777" w:rsidR="002D63D0" w:rsidRPr="00687BB9" w:rsidRDefault="0071596A" w:rsidP="00FE6CF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 xml:space="preserve">Students guided practice; projects; </w:t>
            </w:r>
            <w:r w:rsidR="002D63D0" w:rsidRPr="00687BB9">
              <w:rPr>
                <w:color w:val="0070C0"/>
                <w:sz w:val="16"/>
                <w:szCs w:val="16"/>
              </w:rPr>
              <w:t>conferencing</w:t>
            </w:r>
            <w:r w:rsidRPr="00687BB9">
              <w:rPr>
                <w:color w:val="0070C0"/>
                <w:sz w:val="16"/>
                <w:szCs w:val="16"/>
              </w:rPr>
              <w:t xml:space="preserve">; </w:t>
            </w:r>
            <w:r w:rsidR="008D37FD" w:rsidRPr="00687BB9">
              <w:rPr>
                <w:color w:val="0070C0"/>
                <w:sz w:val="16"/>
                <w:szCs w:val="16"/>
              </w:rPr>
              <w:t>collaborat</w:t>
            </w:r>
            <w:r w:rsidRPr="00687BB9">
              <w:rPr>
                <w:color w:val="0070C0"/>
                <w:sz w:val="16"/>
                <w:szCs w:val="16"/>
              </w:rPr>
              <w:t>ing</w:t>
            </w:r>
            <w:r w:rsidR="00864CB3" w:rsidRPr="00687BB9">
              <w:rPr>
                <w:color w:val="0070C0"/>
                <w:sz w:val="16"/>
                <w:szCs w:val="16"/>
              </w:rPr>
              <w:t>; community</w:t>
            </w:r>
            <w:r w:rsidR="00F71A4C" w:rsidRPr="00687BB9">
              <w:rPr>
                <w:color w:val="0070C0"/>
                <w:sz w:val="16"/>
                <w:szCs w:val="16"/>
              </w:rPr>
              <w:t>; personal coping skills, and strategies</w:t>
            </w:r>
            <w:r w:rsidR="00171BE1" w:rsidRPr="00687BB9">
              <w:rPr>
                <w:color w:val="0070C0"/>
                <w:sz w:val="16"/>
                <w:szCs w:val="16"/>
              </w:rPr>
              <w:t>, stude</w:t>
            </w:r>
            <w:r w:rsidR="00791E3B" w:rsidRPr="00687BB9">
              <w:rPr>
                <w:color w:val="0070C0"/>
                <w:sz w:val="16"/>
                <w:szCs w:val="16"/>
              </w:rPr>
              <w:t>nts are in charge of learning together</w:t>
            </w:r>
          </w:p>
        </w:tc>
        <w:tc>
          <w:tcPr>
            <w:tcW w:w="877" w:type="dxa"/>
          </w:tcPr>
          <w:p w14:paraId="5C78BB2E" w14:textId="789A30C4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1EB1B2CC" w14:textId="77777777" w:rsidR="002D63D0" w:rsidRDefault="002D63D0" w:rsidP="00171BE1">
            <w:pPr>
              <w:jc w:val="center"/>
            </w:pPr>
          </w:p>
        </w:tc>
      </w:tr>
      <w:tr w:rsidR="002D63D0" w14:paraId="52198374" w14:textId="77777777" w:rsidTr="004F49E3">
        <w:tc>
          <w:tcPr>
            <w:tcW w:w="5963" w:type="dxa"/>
          </w:tcPr>
          <w:p w14:paraId="00EADDEE" w14:textId="77777777" w:rsidR="002D63D0" w:rsidRPr="00687BB9" w:rsidRDefault="002D63D0" w:rsidP="00FE6CF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>Students i</w:t>
            </w:r>
            <w:r w:rsidR="000603A8" w:rsidRPr="00687BB9">
              <w:rPr>
                <w:color w:val="0070C0"/>
                <w:sz w:val="16"/>
                <w:szCs w:val="16"/>
              </w:rPr>
              <w:t xml:space="preserve">ndependently </w:t>
            </w:r>
            <w:r w:rsidRPr="00687BB9">
              <w:rPr>
                <w:color w:val="0070C0"/>
                <w:sz w:val="16"/>
                <w:szCs w:val="16"/>
              </w:rPr>
              <w:t>practice</w:t>
            </w:r>
            <w:r w:rsidR="00404220" w:rsidRPr="00687BB9">
              <w:rPr>
                <w:color w:val="0070C0"/>
                <w:sz w:val="16"/>
                <w:szCs w:val="16"/>
              </w:rPr>
              <w:t xml:space="preserve"> for</w:t>
            </w:r>
            <w:r w:rsidR="000603A8" w:rsidRPr="00687BB9">
              <w:rPr>
                <w:color w:val="0070C0"/>
                <w:sz w:val="16"/>
                <w:szCs w:val="16"/>
              </w:rPr>
              <w:t xml:space="preserve"> personal</w:t>
            </w:r>
            <w:r w:rsidR="00404220" w:rsidRPr="00687BB9">
              <w:rPr>
                <w:color w:val="0070C0"/>
                <w:sz w:val="16"/>
                <w:szCs w:val="16"/>
              </w:rPr>
              <w:t xml:space="preserve"> mastery</w:t>
            </w:r>
            <w:r w:rsidR="000603A8" w:rsidRPr="00687BB9">
              <w:rPr>
                <w:color w:val="0070C0"/>
                <w:sz w:val="16"/>
                <w:szCs w:val="16"/>
              </w:rPr>
              <w:t xml:space="preserve">, </w:t>
            </w:r>
            <w:r w:rsidR="005B70FD" w:rsidRPr="00687BB9">
              <w:rPr>
                <w:color w:val="0070C0"/>
                <w:sz w:val="16"/>
                <w:szCs w:val="16"/>
              </w:rPr>
              <w:t xml:space="preserve">planning, choice, autonomy; </w:t>
            </w:r>
            <w:r w:rsidR="00404220" w:rsidRPr="00687BB9">
              <w:rPr>
                <w:color w:val="0070C0"/>
                <w:sz w:val="16"/>
                <w:szCs w:val="16"/>
              </w:rPr>
              <w:t>visualization, mani</w:t>
            </w:r>
            <w:r w:rsidR="005131EB" w:rsidRPr="00687BB9">
              <w:rPr>
                <w:color w:val="0070C0"/>
                <w:sz w:val="16"/>
                <w:szCs w:val="16"/>
              </w:rPr>
              <w:t xml:space="preserve">pulation </w:t>
            </w:r>
            <w:r w:rsidR="000603A8" w:rsidRPr="00687BB9">
              <w:rPr>
                <w:color w:val="0070C0"/>
                <w:sz w:val="16"/>
                <w:szCs w:val="16"/>
              </w:rPr>
              <w:t>of learning</w:t>
            </w:r>
          </w:p>
        </w:tc>
        <w:tc>
          <w:tcPr>
            <w:tcW w:w="877" w:type="dxa"/>
          </w:tcPr>
          <w:p w14:paraId="4D50B58C" w14:textId="4E4DBDA6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2C519DA5" w14:textId="77777777" w:rsidR="002D63D0" w:rsidRDefault="002D63D0" w:rsidP="00171BE1">
            <w:pPr>
              <w:jc w:val="center"/>
            </w:pPr>
          </w:p>
        </w:tc>
      </w:tr>
      <w:tr w:rsidR="002D63D0" w14:paraId="71F56B68" w14:textId="77777777" w:rsidTr="004F49E3">
        <w:tc>
          <w:tcPr>
            <w:tcW w:w="5963" w:type="dxa"/>
          </w:tcPr>
          <w:p w14:paraId="37D4E20B" w14:textId="77777777" w:rsidR="002D63D0" w:rsidRPr="00687BB9" w:rsidRDefault="0071596A" w:rsidP="001D510F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 xml:space="preserve">Student performance; presentation; </w:t>
            </w:r>
            <w:r w:rsidR="0056535B" w:rsidRPr="00687BB9">
              <w:rPr>
                <w:color w:val="0070C0"/>
                <w:sz w:val="16"/>
                <w:szCs w:val="16"/>
              </w:rPr>
              <w:t xml:space="preserve">reading/writing </w:t>
            </w:r>
            <w:r w:rsidRPr="00687BB9">
              <w:rPr>
                <w:color w:val="0070C0"/>
                <w:sz w:val="16"/>
                <w:szCs w:val="16"/>
              </w:rPr>
              <w:t>f</w:t>
            </w:r>
            <w:r w:rsidR="0095026D" w:rsidRPr="00687BB9">
              <w:rPr>
                <w:color w:val="0070C0"/>
                <w:sz w:val="16"/>
                <w:szCs w:val="16"/>
              </w:rPr>
              <w:t xml:space="preserve">or </w:t>
            </w:r>
            <w:r w:rsidR="001D510F" w:rsidRPr="00687BB9">
              <w:rPr>
                <w:color w:val="0070C0"/>
                <w:sz w:val="16"/>
                <w:szCs w:val="16"/>
              </w:rPr>
              <w:t>authentic audience/purpose</w:t>
            </w:r>
          </w:p>
        </w:tc>
        <w:tc>
          <w:tcPr>
            <w:tcW w:w="877" w:type="dxa"/>
          </w:tcPr>
          <w:p w14:paraId="7CF07EDC" w14:textId="17715942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313FA6F9" w14:textId="77777777" w:rsidR="002D63D0" w:rsidRDefault="002D63D0" w:rsidP="00171BE1">
            <w:pPr>
              <w:jc w:val="center"/>
            </w:pPr>
          </w:p>
        </w:tc>
      </w:tr>
      <w:tr w:rsidR="002D63D0" w14:paraId="252118EE" w14:textId="77777777" w:rsidTr="004F49E3">
        <w:tc>
          <w:tcPr>
            <w:tcW w:w="5963" w:type="dxa"/>
          </w:tcPr>
          <w:p w14:paraId="6F266386" w14:textId="77777777" w:rsidR="002D63D0" w:rsidRPr="00687BB9" w:rsidRDefault="00497113" w:rsidP="00FE6CFB">
            <w:pPr>
              <w:pStyle w:val="ListParagraph"/>
              <w:numPr>
                <w:ilvl w:val="0"/>
                <w:numId w:val="10"/>
              </w:numPr>
              <w:rPr>
                <w:color w:val="0070C0"/>
                <w:sz w:val="16"/>
                <w:szCs w:val="16"/>
              </w:rPr>
            </w:pPr>
            <w:r w:rsidRPr="00687BB9">
              <w:rPr>
                <w:color w:val="0070C0"/>
                <w:sz w:val="16"/>
                <w:szCs w:val="16"/>
              </w:rPr>
              <w:t xml:space="preserve">Students participating </w:t>
            </w:r>
            <w:r w:rsidR="00E32374" w:rsidRPr="00687BB9">
              <w:rPr>
                <w:color w:val="0070C0"/>
                <w:sz w:val="16"/>
                <w:szCs w:val="16"/>
              </w:rPr>
              <w:t xml:space="preserve">in </w:t>
            </w:r>
            <w:r w:rsidR="00404220" w:rsidRPr="00687BB9">
              <w:rPr>
                <w:i/>
                <w:color w:val="0070C0"/>
                <w:sz w:val="16"/>
                <w:szCs w:val="16"/>
              </w:rPr>
              <w:t>Higher Order Thinking</w:t>
            </w:r>
            <w:r w:rsidR="0071596A" w:rsidRPr="00687BB9">
              <w:rPr>
                <w:i/>
                <w:color w:val="0070C0"/>
                <w:sz w:val="16"/>
                <w:szCs w:val="16"/>
              </w:rPr>
              <w:t xml:space="preserve"> and a variety of learning modalities</w:t>
            </w:r>
            <w:r w:rsidR="00864CB3" w:rsidRPr="00687BB9">
              <w:rPr>
                <w:i/>
                <w:color w:val="0070C0"/>
                <w:sz w:val="16"/>
                <w:szCs w:val="16"/>
              </w:rPr>
              <w:t xml:space="preserve">; </w:t>
            </w:r>
            <w:r w:rsidR="00F90F6F" w:rsidRPr="00687BB9">
              <w:rPr>
                <w:i/>
                <w:color w:val="0070C0"/>
                <w:sz w:val="16"/>
                <w:szCs w:val="16"/>
              </w:rPr>
              <w:t>physical action</w:t>
            </w:r>
          </w:p>
        </w:tc>
        <w:tc>
          <w:tcPr>
            <w:tcW w:w="877" w:type="dxa"/>
          </w:tcPr>
          <w:p w14:paraId="2EC4F781" w14:textId="7279E52E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5557D206" w14:textId="77777777" w:rsidR="002D63D0" w:rsidRDefault="002D63D0" w:rsidP="00171BE1">
            <w:pPr>
              <w:jc w:val="center"/>
            </w:pPr>
          </w:p>
        </w:tc>
      </w:tr>
      <w:tr w:rsidR="002D63D0" w14:paraId="1D7D0137" w14:textId="77777777" w:rsidTr="004F49E3">
        <w:tc>
          <w:tcPr>
            <w:tcW w:w="5963" w:type="dxa"/>
          </w:tcPr>
          <w:p w14:paraId="01C639C2" w14:textId="77777777" w:rsidR="002D63D0" w:rsidRPr="0015356B" w:rsidRDefault="002D63D0" w:rsidP="002D63D0">
            <w:pPr>
              <w:jc w:val="center"/>
              <w:rPr>
                <w:b/>
                <w:color w:val="00B050"/>
                <w:sz w:val="16"/>
                <w:szCs w:val="16"/>
              </w:rPr>
            </w:pPr>
            <w:r w:rsidRPr="0015356B">
              <w:rPr>
                <w:b/>
                <w:color w:val="00B050"/>
                <w:sz w:val="22"/>
                <w:szCs w:val="22"/>
              </w:rPr>
              <w:t>Student Engagement</w:t>
            </w:r>
            <w:r w:rsidR="00F90F6F" w:rsidRPr="0015356B">
              <w:rPr>
                <w:b/>
                <w:color w:val="00B050"/>
              </w:rPr>
              <w:t xml:space="preserve"> </w:t>
            </w:r>
            <w:r w:rsidR="00CC6503" w:rsidRPr="0015356B">
              <w:rPr>
                <w:b/>
                <w:color w:val="00B050"/>
              </w:rPr>
              <w:t>“The Why”</w:t>
            </w:r>
          </w:p>
        </w:tc>
        <w:tc>
          <w:tcPr>
            <w:tcW w:w="877" w:type="dxa"/>
          </w:tcPr>
          <w:p w14:paraId="2CA26C0B" w14:textId="77777777" w:rsidR="002D63D0" w:rsidRDefault="002D63D0" w:rsidP="00381EC3">
            <w:pPr>
              <w:jc w:val="center"/>
            </w:pPr>
          </w:p>
        </w:tc>
        <w:tc>
          <w:tcPr>
            <w:tcW w:w="4680" w:type="dxa"/>
          </w:tcPr>
          <w:p w14:paraId="6E17AE0C" w14:textId="77777777" w:rsidR="002D63D0" w:rsidRPr="00CD0A46" w:rsidRDefault="0015356B" w:rsidP="00171BE1">
            <w:pPr>
              <w:jc w:val="center"/>
              <w:rPr>
                <w:color w:val="00B050"/>
                <w:sz w:val="16"/>
                <w:szCs w:val="16"/>
              </w:rPr>
            </w:pPr>
            <w:r w:rsidRPr="00CD0A46">
              <w:rPr>
                <w:color w:val="00B050"/>
                <w:sz w:val="16"/>
                <w:szCs w:val="16"/>
              </w:rPr>
              <w:t>Provides Multiple Means of Engagement</w:t>
            </w:r>
            <w:r w:rsidR="00171BE1" w:rsidRPr="00CD0A46">
              <w:rPr>
                <w:color w:val="00B050"/>
                <w:sz w:val="16"/>
                <w:szCs w:val="16"/>
              </w:rPr>
              <w:t xml:space="preserve"> </w:t>
            </w:r>
            <w:r w:rsidR="00171BE1" w:rsidRPr="003F5B8F">
              <w:rPr>
                <w:b/>
                <w:i/>
                <w:color w:val="1F497D" w:themeColor="text2"/>
                <w:sz w:val="16"/>
                <w:szCs w:val="16"/>
              </w:rPr>
              <w:t>(Interpersonal)</w:t>
            </w:r>
          </w:p>
        </w:tc>
      </w:tr>
      <w:tr w:rsidR="002D63D0" w14:paraId="256881D3" w14:textId="77777777" w:rsidTr="004F49E3">
        <w:tc>
          <w:tcPr>
            <w:tcW w:w="5963" w:type="dxa"/>
          </w:tcPr>
          <w:p w14:paraId="5FA46263" w14:textId="77777777" w:rsidR="002D63D0" w:rsidRPr="0015356B" w:rsidRDefault="001D510F" w:rsidP="001D510F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>Students engaged</w:t>
            </w:r>
            <w:r>
              <w:rPr>
                <w:color w:val="00B050"/>
                <w:sz w:val="16"/>
                <w:szCs w:val="16"/>
              </w:rPr>
              <w:t xml:space="preserve"> in highly motivating real-</w:t>
            </w:r>
            <w:r w:rsidRPr="0015356B">
              <w:rPr>
                <w:color w:val="00B050"/>
                <w:sz w:val="16"/>
                <w:szCs w:val="16"/>
              </w:rPr>
              <w:t xml:space="preserve">world experiences and/or issues </w:t>
            </w:r>
          </w:p>
        </w:tc>
        <w:tc>
          <w:tcPr>
            <w:tcW w:w="877" w:type="dxa"/>
          </w:tcPr>
          <w:p w14:paraId="405F4DC6" w14:textId="15E167F7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23378EA8" w14:textId="77777777" w:rsidR="002D63D0" w:rsidRDefault="002D63D0" w:rsidP="00171BE1">
            <w:pPr>
              <w:jc w:val="center"/>
            </w:pPr>
          </w:p>
        </w:tc>
      </w:tr>
      <w:tr w:rsidR="002D63D0" w14:paraId="5C6A658C" w14:textId="77777777" w:rsidTr="004F49E3">
        <w:tc>
          <w:tcPr>
            <w:tcW w:w="5963" w:type="dxa"/>
          </w:tcPr>
          <w:p w14:paraId="3549375F" w14:textId="77777777" w:rsidR="002D63D0" w:rsidRPr="0015356B" w:rsidRDefault="00546BF8" w:rsidP="00FE6CF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 xml:space="preserve">Students </w:t>
            </w:r>
            <w:r w:rsidR="00497113" w:rsidRPr="0015356B">
              <w:rPr>
                <w:color w:val="00B050"/>
                <w:sz w:val="16"/>
                <w:szCs w:val="16"/>
              </w:rPr>
              <w:t>engaged</w:t>
            </w:r>
            <w:r w:rsidR="003277F6" w:rsidRPr="0015356B">
              <w:rPr>
                <w:color w:val="00B050"/>
                <w:sz w:val="16"/>
                <w:szCs w:val="16"/>
              </w:rPr>
              <w:t xml:space="preserve"> in</w:t>
            </w:r>
            <w:r w:rsidR="00FF2FE3" w:rsidRPr="0015356B">
              <w:rPr>
                <w:color w:val="00B050"/>
                <w:sz w:val="16"/>
                <w:szCs w:val="16"/>
              </w:rPr>
              <w:t xml:space="preserve">, meaningful, </w:t>
            </w:r>
            <w:r w:rsidR="006206AD" w:rsidRPr="0015356B">
              <w:rPr>
                <w:color w:val="00B050"/>
                <w:sz w:val="16"/>
                <w:szCs w:val="16"/>
              </w:rPr>
              <w:t xml:space="preserve">challenging, </w:t>
            </w:r>
            <w:r w:rsidR="002D63D0" w:rsidRPr="0015356B">
              <w:rPr>
                <w:color w:val="00B050"/>
                <w:sz w:val="16"/>
                <w:szCs w:val="16"/>
              </w:rPr>
              <w:t>relevant activities</w:t>
            </w:r>
            <w:r w:rsidR="00F90F6F" w:rsidRPr="0015356B">
              <w:rPr>
                <w:color w:val="00B050"/>
                <w:sz w:val="16"/>
                <w:szCs w:val="16"/>
              </w:rPr>
              <w:t xml:space="preserve">; </w:t>
            </w:r>
            <w:r w:rsidR="00D02C32">
              <w:rPr>
                <w:color w:val="00B050"/>
                <w:sz w:val="16"/>
                <w:szCs w:val="16"/>
              </w:rPr>
              <w:t xml:space="preserve">evidence of </w:t>
            </w:r>
            <w:r w:rsidR="00F90F6F" w:rsidRPr="0015356B">
              <w:rPr>
                <w:color w:val="00B050"/>
                <w:sz w:val="16"/>
                <w:szCs w:val="16"/>
              </w:rPr>
              <w:t>self-determining learners</w:t>
            </w:r>
          </w:p>
        </w:tc>
        <w:tc>
          <w:tcPr>
            <w:tcW w:w="877" w:type="dxa"/>
          </w:tcPr>
          <w:p w14:paraId="54DE086F" w14:textId="035E1C4A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64F66AC1" w14:textId="77777777" w:rsidR="002D63D0" w:rsidRDefault="002D63D0" w:rsidP="00171BE1">
            <w:pPr>
              <w:jc w:val="center"/>
            </w:pPr>
          </w:p>
        </w:tc>
      </w:tr>
      <w:tr w:rsidR="002D63D0" w14:paraId="68B887BA" w14:textId="77777777" w:rsidTr="004F49E3">
        <w:tc>
          <w:tcPr>
            <w:tcW w:w="5963" w:type="dxa"/>
          </w:tcPr>
          <w:p w14:paraId="78C69A3A" w14:textId="77777777" w:rsidR="002D63D0" w:rsidRPr="0015356B" w:rsidRDefault="001D510F" w:rsidP="001D510F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>Students connect</w:t>
            </w:r>
            <w:r>
              <w:rPr>
                <w:color w:val="00B050"/>
                <w:sz w:val="16"/>
                <w:szCs w:val="16"/>
              </w:rPr>
              <w:t xml:space="preserve"> </w:t>
            </w:r>
            <w:r w:rsidRPr="00EB599D">
              <w:rPr>
                <w:color w:val="00B050"/>
                <w:sz w:val="16"/>
                <w:szCs w:val="16"/>
              </w:rPr>
              <w:t xml:space="preserve">and apply </w:t>
            </w:r>
            <w:r w:rsidRPr="0015356B">
              <w:rPr>
                <w:color w:val="00B050"/>
                <w:sz w:val="16"/>
                <w:szCs w:val="16"/>
              </w:rPr>
              <w:t>learning to culture, background knowledge, strengths</w:t>
            </w:r>
            <w:r>
              <w:rPr>
                <w:color w:val="00B050"/>
                <w:sz w:val="16"/>
                <w:szCs w:val="16"/>
              </w:rPr>
              <w:t>.</w:t>
            </w:r>
          </w:p>
        </w:tc>
        <w:tc>
          <w:tcPr>
            <w:tcW w:w="877" w:type="dxa"/>
          </w:tcPr>
          <w:p w14:paraId="76179243" w14:textId="4C700724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01530376" w14:textId="77777777" w:rsidR="002D63D0" w:rsidRDefault="002D63D0" w:rsidP="00171BE1">
            <w:pPr>
              <w:jc w:val="center"/>
            </w:pPr>
          </w:p>
        </w:tc>
      </w:tr>
      <w:tr w:rsidR="002D63D0" w14:paraId="4F7897A9" w14:textId="77777777" w:rsidTr="004F49E3">
        <w:tc>
          <w:tcPr>
            <w:tcW w:w="5963" w:type="dxa"/>
          </w:tcPr>
          <w:p w14:paraId="0A3BDDD1" w14:textId="77777777" w:rsidR="002D63D0" w:rsidRPr="0015356B" w:rsidRDefault="00647A50" w:rsidP="00FE6CF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>Students d</w:t>
            </w:r>
            <w:r w:rsidR="002D63D0" w:rsidRPr="0015356B">
              <w:rPr>
                <w:color w:val="00B050"/>
                <w:sz w:val="16"/>
                <w:szCs w:val="16"/>
              </w:rPr>
              <w:t>emonstrate learning through</w:t>
            </w:r>
            <w:r w:rsidR="00546BF8" w:rsidRPr="0015356B">
              <w:rPr>
                <w:color w:val="00B050"/>
                <w:sz w:val="16"/>
                <w:szCs w:val="16"/>
              </w:rPr>
              <w:t xml:space="preserve"> planning,</w:t>
            </w:r>
            <w:r w:rsidR="002D63D0" w:rsidRPr="0015356B">
              <w:rPr>
                <w:color w:val="00B050"/>
                <w:sz w:val="16"/>
                <w:szCs w:val="16"/>
              </w:rPr>
              <w:t xml:space="preserve"> </w:t>
            </w:r>
            <w:r w:rsidR="0097182E" w:rsidRPr="0015356B">
              <w:rPr>
                <w:color w:val="00B050"/>
                <w:sz w:val="16"/>
                <w:szCs w:val="16"/>
              </w:rPr>
              <w:t xml:space="preserve">thinking, </w:t>
            </w:r>
            <w:r w:rsidR="007D691E" w:rsidRPr="0015356B">
              <w:rPr>
                <w:color w:val="00B050"/>
                <w:sz w:val="16"/>
                <w:szCs w:val="16"/>
              </w:rPr>
              <w:t xml:space="preserve">listening, </w:t>
            </w:r>
            <w:r w:rsidR="002D63D0" w:rsidRPr="0015356B">
              <w:rPr>
                <w:color w:val="00B050"/>
                <w:sz w:val="16"/>
                <w:szCs w:val="16"/>
              </w:rPr>
              <w:t>speaking, reading, writing</w:t>
            </w:r>
            <w:r w:rsidR="008C5322" w:rsidRPr="0015356B">
              <w:rPr>
                <w:color w:val="00B050"/>
                <w:sz w:val="16"/>
                <w:szCs w:val="16"/>
              </w:rPr>
              <w:t>;</w:t>
            </w:r>
            <w:r w:rsidR="00FF2FE3" w:rsidRPr="0015356B">
              <w:rPr>
                <w:color w:val="00B050"/>
                <w:sz w:val="16"/>
                <w:szCs w:val="16"/>
              </w:rPr>
              <w:t xml:space="preserve"> </w:t>
            </w:r>
            <w:r w:rsidR="006206AD" w:rsidRPr="0015356B">
              <w:rPr>
                <w:color w:val="00B050"/>
                <w:sz w:val="16"/>
                <w:szCs w:val="16"/>
              </w:rPr>
              <w:t xml:space="preserve">multi-media; </w:t>
            </w:r>
            <w:r w:rsidR="0097182E" w:rsidRPr="0015356B">
              <w:rPr>
                <w:color w:val="00B050"/>
                <w:sz w:val="16"/>
                <w:szCs w:val="16"/>
              </w:rPr>
              <w:t xml:space="preserve">engaged in </w:t>
            </w:r>
            <w:r w:rsidR="007749FA" w:rsidRPr="0015356B">
              <w:rPr>
                <w:i/>
                <w:color w:val="00B050"/>
                <w:sz w:val="16"/>
                <w:szCs w:val="16"/>
              </w:rPr>
              <w:t>shared</w:t>
            </w:r>
            <w:r w:rsidR="00D02C32">
              <w:rPr>
                <w:i/>
                <w:color w:val="00B050"/>
                <w:sz w:val="16"/>
                <w:szCs w:val="16"/>
              </w:rPr>
              <w:t xml:space="preserve">/collaborative </w:t>
            </w:r>
            <w:r w:rsidR="007749FA" w:rsidRPr="0015356B">
              <w:rPr>
                <w:i/>
                <w:color w:val="00B050"/>
                <w:sz w:val="16"/>
                <w:szCs w:val="16"/>
              </w:rPr>
              <w:t>l</w:t>
            </w:r>
            <w:r w:rsidR="00EE5DBE" w:rsidRPr="0015356B">
              <w:rPr>
                <w:i/>
                <w:color w:val="00B050"/>
                <w:sz w:val="16"/>
                <w:szCs w:val="16"/>
              </w:rPr>
              <w:t>earning</w:t>
            </w:r>
          </w:p>
        </w:tc>
        <w:tc>
          <w:tcPr>
            <w:tcW w:w="877" w:type="dxa"/>
          </w:tcPr>
          <w:p w14:paraId="35B94171" w14:textId="00CEDC21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1F104D77" w14:textId="77777777" w:rsidR="002D63D0" w:rsidRDefault="002D63D0" w:rsidP="00171BE1">
            <w:pPr>
              <w:jc w:val="center"/>
            </w:pPr>
          </w:p>
        </w:tc>
      </w:tr>
      <w:tr w:rsidR="002D63D0" w14:paraId="1D1C8596" w14:textId="77777777" w:rsidTr="004F49E3">
        <w:tc>
          <w:tcPr>
            <w:tcW w:w="5963" w:type="dxa"/>
          </w:tcPr>
          <w:p w14:paraId="605F0888" w14:textId="77777777" w:rsidR="002D63D0" w:rsidRPr="0015356B" w:rsidRDefault="00647A50" w:rsidP="00FE6CF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>Student’s m</w:t>
            </w:r>
            <w:r w:rsidR="00FF2FE3" w:rsidRPr="0015356B">
              <w:rPr>
                <w:color w:val="00B050"/>
                <w:sz w:val="16"/>
                <w:szCs w:val="16"/>
              </w:rPr>
              <w:t xml:space="preserve">aterials, </w:t>
            </w:r>
            <w:r w:rsidR="002D63D0" w:rsidRPr="0015356B">
              <w:rPr>
                <w:color w:val="00B050"/>
                <w:sz w:val="16"/>
                <w:szCs w:val="16"/>
              </w:rPr>
              <w:t>resources</w:t>
            </w:r>
            <w:r w:rsidR="00FF2FE3" w:rsidRPr="0015356B">
              <w:rPr>
                <w:color w:val="00B050"/>
                <w:sz w:val="16"/>
                <w:szCs w:val="16"/>
              </w:rPr>
              <w:t>, texts</w:t>
            </w:r>
            <w:r w:rsidR="002D63D0" w:rsidRPr="0015356B">
              <w:rPr>
                <w:color w:val="00B050"/>
                <w:sz w:val="16"/>
                <w:szCs w:val="16"/>
              </w:rPr>
              <w:t xml:space="preserve"> are re</w:t>
            </w:r>
            <w:r w:rsidRPr="0015356B">
              <w:rPr>
                <w:color w:val="00B050"/>
                <w:sz w:val="16"/>
                <w:szCs w:val="16"/>
              </w:rPr>
              <w:t>levant and suitable to the</w:t>
            </w:r>
            <w:r w:rsidR="00BB3930" w:rsidRPr="0015356B">
              <w:rPr>
                <w:color w:val="00B050"/>
                <w:sz w:val="16"/>
                <w:szCs w:val="16"/>
              </w:rPr>
              <w:t xml:space="preserve"> </w:t>
            </w:r>
            <w:r w:rsidR="00FF2FE3" w:rsidRPr="0015356B">
              <w:rPr>
                <w:i/>
                <w:color w:val="00B050"/>
                <w:sz w:val="16"/>
                <w:szCs w:val="16"/>
              </w:rPr>
              <w:t>Content and language</w:t>
            </w:r>
            <w:r w:rsidR="00D02C32">
              <w:rPr>
                <w:i/>
                <w:color w:val="00B050"/>
                <w:sz w:val="16"/>
                <w:szCs w:val="16"/>
              </w:rPr>
              <w:t xml:space="preserve">, social </w:t>
            </w:r>
            <w:r w:rsidR="00D80F12" w:rsidRPr="0015356B">
              <w:rPr>
                <w:i/>
                <w:color w:val="00B050"/>
                <w:sz w:val="16"/>
                <w:szCs w:val="16"/>
              </w:rPr>
              <w:t>learning outcomes</w:t>
            </w:r>
            <w:r w:rsidR="00F90F6F" w:rsidRPr="0015356B">
              <w:rPr>
                <w:i/>
                <w:color w:val="00B050"/>
                <w:sz w:val="16"/>
                <w:szCs w:val="16"/>
              </w:rPr>
              <w:t xml:space="preserve">; </w:t>
            </w:r>
            <w:r w:rsidR="00D02C32">
              <w:rPr>
                <w:i/>
                <w:color w:val="00B050"/>
                <w:sz w:val="16"/>
                <w:szCs w:val="16"/>
              </w:rPr>
              <w:t xml:space="preserve">evidence of </w:t>
            </w:r>
            <w:r w:rsidR="00F90F6F" w:rsidRPr="0015356B">
              <w:rPr>
                <w:i/>
                <w:color w:val="00B050"/>
                <w:sz w:val="16"/>
                <w:szCs w:val="16"/>
              </w:rPr>
              <w:t>self-regulating</w:t>
            </w:r>
            <w:r w:rsidR="00D02C32">
              <w:rPr>
                <w:i/>
                <w:color w:val="00B050"/>
                <w:sz w:val="16"/>
                <w:szCs w:val="16"/>
              </w:rPr>
              <w:t xml:space="preserve"> behaviors</w:t>
            </w:r>
          </w:p>
        </w:tc>
        <w:tc>
          <w:tcPr>
            <w:tcW w:w="877" w:type="dxa"/>
          </w:tcPr>
          <w:p w14:paraId="38D736F4" w14:textId="1ADF8E9F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3363F78C" w14:textId="77777777" w:rsidR="002D63D0" w:rsidRDefault="002D63D0" w:rsidP="00171BE1">
            <w:pPr>
              <w:jc w:val="center"/>
            </w:pPr>
          </w:p>
        </w:tc>
      </w:tr>
      <w:tr w:rsidR="002D63D0" w14:paraId="7B851204" w14:textId="77777777" w:rsidTr="004F49E3">
        <w:tc>
          <w:tcPr>
            <w:tcW w:w="5963" w:type="dxa"/>
          </w:tcPr>
          <w:p w14:paraId="6A3D8928" w14:textId="77777777" w:rsidR="002D63D0" w:rsidRPr="0015356B" w:rsidRDefault="00647A50" w:rsidP="00FE6CF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>Students have m</w:t>
            </w:r>
            <w:r w:rsidR="002D63D0" w:rsidRPr="0015356B">
              <w:rPr>
                <w:color w:val="00B050"/>
                <w:sz w:val="16"/>
                <w:szCs w:val="16"/>
              </w:rPr>
              <w:t>ultiple opportunities fo</w:t>
            </w:r>
            <w:r w:rsidR="0097182E" w:rsidRPr="0015356B">
              <w:rPr>
                <w:color w:val="00B050"/>
                <w:sz w:val="16"/>
                <w:szCs w:val="16"/>
              </w:rPr>
              <w:t xml:space="preserve">r dialogue and </w:t>
            </w:r>
            <w:r w:rsidRPr="0015356B">
              <w:rPr>
                <w:color w:val="00B050"/>
                <w:sz w:val="16"/>
                <w:szCs w:val="16"/>
              </w:rPr>
              <w:t xml:space="preserve">conversations </w:t>
            </w:r>
            <w:r w:rsidRPr="0015356B">
              <w:rPr>
                <w:b/>
                <w:color w:val="00B050"/>
                <w:sz w:val="16"/>
                <w:szCs w:val="16"/>
              </w:rPr>
              <w:t>(</w:t>
            </w:r>
            <w:r w:rsidR="002D63D0" w:rsidRPr="0015356B">
              <w:rPr>
                <w:b/>
                <w:color w:val="00B050"/>
                <w:sz w:val="16"/>
                <w:szCs w:val="16"/>
              </w:rPr>
              <w:t>50% student talk)</w:t>
            </w:r>
            <w:r w:rsidR="00546BF8" w:rsidRPr="0015356B">
              <w:rPr>
                <w:b/>
                <w:color w:val="00B050"/>
                <w:sz w:val="16"/>
                <w:szCs w:val="16"/>
              </w:rPr>
              <w:t xml:space="preserve">; </w:t>
            </w:r>
            <w:r w:rsidR="00546BF8" w:rsidRPr="0015356B">
              <w:rPr>
                <w:color w:val="00B050"/>
                <w:sz w:val="16"/>
                <w:szCs w:val="16"/>
              </w:rPr>
              <w:t>engag</w:t>
            </w:r>
            <w:r w:rsidR="00D02C32">
              <w:rPr>
                <w:color w:val="00B050"/>
                <w:sz w:val="16"/>
                <w:szCs w:val="16"/>
              </w:rPr>
              <w:t xml:space="preserve">ed in information processing, application and </w:t>
            </w:r>
            <w:r w:rsidR="00546BF8" w:rsidRPr="0015356B">
              <w:rPr>
                <w:color w:val="00B050"/>
                <w:sz w:val="16"/>
                <w:szCs w:val="16"/>
              </w:rPr>
              <w:t>transfer of learning</w:t>
            </w:r>
          </w:p>
        </w:tc>
        <w:tc>
          <w:tcPr>
            <w:tcW w:w="877" w:type="dxa"/>
          </w:tcPr>
          <w:p w14:paraId="55C3B02D" w14:textId="0D6F18D2" w:rsidR="002D63D0" w:rsidRDefault="0091716E" w:rsidP="00381EC3">
            <w:pPr>
              <w:jc w:val="center"/>
            </w:pPr>
            <w:r>
              <w:t>2</w:t>
            </w:r>
          </w:p>
        </w:tc>
        <w:tc>
          <w:tcPr>
            <w:tcW w:w="4680" w:type="dxa"/>
          </w:tcPr>
          <w:p w14:paraId="4F4A96B9" w14:textId="77777777" w:rsidR="002D63D0" w:rsidRDefault="002D63D0" w:rsidP="00171BE1">
            <w:pPr>
              <w:jc w:val="center"/>
            </w:pPr>
          </w:p>
        </w:tc>
      </w:tr>
      <w:tr w:rsidR="002D63D0" w14:paraId="0DC46730" w14:textId="77777777" w:rsidTr="004F49E3">
        <w:tc>
          <w:tcPr>
            <w:tcW w:w="5963" w:type="dxa"/>
          </w:tcPr>
          <w:p w14:paraId="3B11295A" w14:textId="77777777" w:rsidR="002D63D0" w:rsidRPr="0015356B" w:rsidRDefault="00497113" w:rsidP="00FE6CFB">
            <w:pPr>
              <w:pStyle w:val="ListParagraph"/>
              <w:numPr>
                <w:ilvl w:val="0"/>
                <w:numId w:val="12"/>
              </w:numPr>
              <w:rPr>
                <w:color w:val="00B050"/>
                <w:sz w:val="16"/>
                <w:szCs w:val="16"/>
              </w:rPr>
            </w:pPr>
            <w:r w:rsidRPr="0015356B">
              <w:rPr>
                <w:color w:val="00B050"/>
                <w:sz w:val="16"/>
                <w:szCs w:val="16"/>
              </w:rPr>
              <w:t xml:space="preserve">Students are participating in </w:t>
            </w:r>
            <w:r w:rsidRPr="0015356B">
              <w:rPr>
                <w:b/>
                <w:color w:val="00B050"/>
                <w:sz w:val="16"/>
                <w:szCs w:val="16"/>
              </w:rPr>
              <w:t>differentiated</w:t>
            </w:r>
            <w:r w:rsidRPr="0015356B">
              <w:rPr>
                <w:color w:val="00B050"/>
                <w:sz w:val="16"/>
                <w:szCs w:val="16"/>
              </w:rPr>
              <w:t xml:space="preserve"> activities</w:t>
            </w:r>
            <w:r w:rsidR="008E784A" w:rsidRPr="0015356B">
              <w:rPr>
                <w:color w:val="00B050"/>
                <w:sz w:val="16"/>
                <w:szCs w:val="16"/>
              </w:rPr>
              <w:t xml:space="preserve"> and accommodations</w:t>
            </w:r>
          </w:p>
        </w:tc>
        <w:tc>
          <w:tcPr>
            <w:tcW w:w="877" w:type="dxa"/>
          </w:tcPr>
          <w:p w14:paraId="1C6C2BF4" w14:textId="7A17F1F6" w:rsidR="002D63D0" w:rsidRDefault="0091716E" w:rsidP="00381EC3">
            <w:pPr>
              <w:jc w:val="center"/>
            </w:pPr>
            <w:r>
              <w:t>1</w:t>
            </w:r>
          </w:p>
        </w:tc>
        <w:tc>
          <w:tcPr>
            <w:tcW w:w="4680" w:type="dxa"/>
          </w:tcPr>
          <w:p w14:paraId="7CDEE356" w14:textId="77777777" w:rsidR="002D63D0" w:rsidRDefault="002D63D0" w:rsidP="00171BE1">
            <w:pPr>
              <w:jc w:val="center"/>
            </w:pPr>
          </w:p>
        </w:tc>
      </w:tr>
    </w:tbl>
    <w:p w14:paraId="42B7432D" w14:textId="77777777" w:rsidR="00F875F8" w:rsidRPr="00F90F6F" w:rsidRDefault="00F875F8" w:rsidP="008E784A">
      <w:pPr>
        <w:rPr>
          <w:sz w:val="16"/>
          <w:szCs w:val="16"/>
        </w:rPr>
      </w:pPr>
    </w:p>
    <w:tbl>
      <w:tblPr>
        <w:tblW w:w="11520" w:type="dxa"/>
        <w:tblInd w:w="-1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93"/>
        <w:gridCol w:w="1327"/>
      </w:tblGrid>
      <w:tr w:rsidR="002D63D0" w14:paraId="7F6158B2" w14:textId="77777777" w:rsidTr="004F49E3">
        <w:tc>
          <w:tcPr>
            <w:tcW w:w="10193" w:type="dxa"/>
          </w:tcPr>
          <w:p w14:paraId="0B98EBAB" w14:textId="77777777" w:rsidR="002D63D0" w:rsidRPr="00F90F6F" w:rsidRDefault="002D63D0" w:rsidP="002D63D0">
            <w:pPr>
              <w:rPr>
                <w:b/>
                <w:sz w:val="18"/>
                <w:szCs w:val="18"/>
              </w:rPr>
            </w:pPr>
            <w:r w:rsidRPr="00F90F6F">
              <w:rPr>
                <w:b/>
                <w:sz w:val="18"/>
                <w:szCs w:val="18"/>
              </w:rPr>
              <w:t>List observab</w:t>
            </w:r>
            <w:r w:rsidR="004C3633" w:rsidRPr="00F90F6F">
              <w:rPr>
                <w:b/>
                <w:sz w:val="18"/>
                <w:szCs w:val="18"/>
              </w:rPr>
              <w:t>le behaviors to guide your professional conversations</w:t>
            </w:r>
            <w:r w:rsidRPr="00F90F6F">
              <w:rPr>
                <w:b/>
                <w:sz w:val="18"/>
                <w:szCs w:val="18"/>
              </w:rPr>
              <w:t>:</w:t>
            </w:r>
          </w:p>
        </w:tc>
        <w:tc>
          <w:tcPr>
            <w:tcW w:w="1327" w:type="dxa"/>
          </w:tcPr>
          <w:p w14:paraId="0495BC31" w14:textId="77777777" w:rsidR="002D63D0" w:rsidRPr="008E784A" w:rsidRDefault="002D63D0" w:rsidP="002D63D0">
            <w:pPr>
              <w:rPr>
                <w:sz w:val="20"/>
                <w:szCs w:val="20"/>
              </w:rPr>
            </w:pPr>
            <w:r w:rsidRPr="008E784A">
              <w:rPr>
                <w:sz w:val="20"/>
                <w:szCs w:val="20"/>
              </w:rPr>
              <w:t>Tally</w:t>
            </w:r>
          </w:p>
        </w:tc>
      </w:tr>
      <w:tr w:rsidR="002D63D0" w14:paraId="61753BB5" w14:textId="77777777" w:rsidTr="004F49E3">
        <w:tc>
          <w:tcPr>
            <w:tcW w:w="10193" w:type="dxa"/>
          </w:tcPr>
          <w:p w14:paraId="5494AE02" w14:textId="77777777" w:rsidR="002D63D0" w:rsidRPr="00F90F6F" w:rsidRDefault="00D02C32" w:rsidP="00FE6CFB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Inclusive </w:t>
            </w:r>
            <w:r w:rsidR="002D63D0" w:rsidRPr="00F90F6F">
              <w:rPr>
                <w:sz w:val="18"/>
                <w:szCs w:val="18"/>
              </w:rPr>
              <w:t>Learning Environment</w:t>
            </w:r>
          </w:p>
        </w:tc>
        <w:tc>
          <w:tcPr>
            <w:tcW w:w="1327" w:type="dxa"/>
          </w:tcPr>
          <w:p w14:paraId="66E45A9E" w14:textId="1D353590" w:rsidR="002D63D0" w:rsidRPr="00FE6CFB" w:rsidRDefault="0091716E" w:rsidP="00FE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2D63D0" w14:paraId="484C587C" w14:textId="77777777" w:rsidTr="004F49E3">
        <w:tc>
          <w:tcPr>
            <w:tcW w:w="10193" w:type="dxa"/>
          </w:tcPr>
          <w:p w14:paraId="69808690" w14:textId="77777777" w:rsidR="002D63D0" w:rsidRPr="00F90F6F" w:rsidRDefault="00A576A0" w:rsidP="00FE6CFB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5A145E">
              <w:rPr>
                <w:color w:val="7030A0"/>
                <w:sz w:val="18"/>
                <w:szCs w:val="18"/>
              </w:rPr>
              <w:t xml:space="preserve">Teacher </w:t>
            </w:r>
            <w:r w:rsidR="002D63D0" w:rsidRPr="005A145E">
              <w:rPr>
                <w:color w:val="7030A0"/>
                <w:sz w:val="18"/>
                <w:szCs w:val="18"/>
              </w:rPr>
              <w:t>Instructional Practices</w:t>
            </w:r>
          </w:p>
        </w:tc>
        <w:tc>
          <w:tcPr>
            <w:tcW w:w="1327" w:type="dxa"/>
          </w:tcPr>
          <w:p w14:paraId="02B72D2A" w14:textId="3003A133" w:rsidR="002D63D0" w:rsidRPr="00FE6CFB" w:rsidRDefault="0091716E" w:rsidP="00FE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</w:tr>
      <w:tr w:rsidR="002D63D0" w14:paraId="28976C99" w14:textId="77777777" w:rsidTr="004F49E3">
        <w:tc>
          <w:tcPr>
            <w:tcW w:w="10193" w:type="dxa"/>
          </w:tcPr>
          <w:p w14:paraId="33EB57AE" w14:textId="77777777" w:rsidR="002D63D0" w:rsidRPr="00F90F6F" w:rsidRDefault="00A576A0" w:rsidP="00FE6CFB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F73476">
              <w:rPr>
                <w:color w:val="1F497D" w:themeColor="text2"/>
                <w:sz w:val="18"/>
                <w:szCs w:val="18"/>
              </w:rPr>
              <w:t>Student Interaction</w:t>
            </w:r>
            <w:r w:rsidR="005C266C" w:rsidRPr="00F73476">
              <w:rPr>
                <w:color w:val="1F497D" w:themeColor="text2"/>
                <w:sz w:val="18"/>
                <w:szCs w:val="18"/>
              </w:rPr>
              <w:t>s</w:t>
            </w:r>
          </w:p>
        </w:tc>
        <w:tc>
          <w:tcPr>
            <w:tcW w:w="1327" w:type="dxa"/>
          </w:tcPr>
          <w:p w14:paraId="668F7564" w14:textId="214602AD" w:rsidR="002D63D0" w:rsidRPr="00FE6CFB" w:rsidRDefault="0091716E" w:rsidP="00FE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D63D0" w14:paraId="68EE216E" w14:textId="77777777" w:rsidTr="004F49E3">
        <w:tc>
          <w:tcPr>
            <w:tcW w:w="10193" w:type="dxa"/>
          </w:tcPr>
          <w:p w14:paraId="542DF94E" w14:textId="77777777" w:rsidR="002D63D0" w:rsidRPr="00F90F6F" w:rsidRDefault="00A576A0" w:rsidP="00FE6CFB">
            <w:pPr>
              <w:pStyle w:val="ListParagraph"/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F73476">
              <w:rPr>
                <w:color w:val="00B050"/>
                <w:sz w:val="18"/>
                <w:szCs w:val="18"/>
              </w:rPr>
              <w:t xml:space="preserve">Student </w:t>
            </w:r>
            <w:r w:rsidR="002D63D0" w:rsidRPr="00F73476">
              <w:rPr>
                <w:color w:val="00B050"/>
                <w:sz w:val="18"/>
                <w:szCs w:val="18"/>
              </w:rPr>
              <w:t>Engagement</w:t>
            </w:r>
          </w:p>
        </w:tc>
        <w:tc>
          <w:tcPr>
            <w:tcW w:w="1327" w:type="dxa"/>
          </w:tcPr>
          <w:p w14:paraId="02C2095F" w14:textId="5D4E7067" w:rsidR="002D63D0" w:rsidRPr="00FE6CFB" w:rsidRDefault="0091716E" w:rsidP="00FE6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</w:tbl>
    <w:p w14:paraId="12856157" w14:textId="77777777" w:rsidR="002D63D0" w:rsidRDefault="002D63D0" w:rsidP="002D63D0"/>
    <w:p w14:paraId="21F4120F" w14:textId="77777777" w:rsidR="00AD7649" w:rsidRDefault="00AD7649" w:rsidP="002D63D0">
      <w:pPr>
        <w:rPr>
          <w:u w:val="single"/>
        </w:rPr>
      </w:pPr>
    </w:p>
    <w:p w14:paraId="2B659FEB" w14:textId="77777777" w:rsidR="00537890" w:rsidRPr="00AD7649" w:rsidRDefault="00AD7649" w:rsidP="002D63D0">
      <w:pPr>
        <w:rPr>
          <w:u w:val="single"/>
        </w:rPr>
      </w:pPr>
      <w:r w:rsidRPr="00AD7649">
        <w:rPr>
          <w:u w:val="single"/>
        </w:rPr>
        <w:t>Environmental Walks</w:t>
      </w:r>
    </w:p>
    <w:p w14:paraId="74B4C55F" w14:textId="77777777" w:rsidR="00537890" w:rsidRPr="00AD7649" w:rsidRDefault="00AD7649" w:rsidP="002D63D0">
      <w:pPr>
        <w:rPr>
          <w:i/>
          <w:sz w:val="22"/>
          <w:szCs w:val="22"/>
        </w:rPr>
      </w:pPr>
      <w:r w:rsidRPr="00AD7649">
        <w:rPr>
          <w:i/>
          <w:sz w:val="22"/>
          <w:szCs w:val="22"/>
        </w:rPr>
        <w:t>Notice and collect evidence</w:t>
      </w:r>
      <w:r w:rsidR="00874DBC">
        <w:rPr>
          <w:i/>
          <w:sz w:val="22"/>
          <w:szCs w:val="22"/>
        </w:rPr>
        <w:t xml:space="preserve"> </w:t>
      </w:r>
      <w:r w:rsidR="003277F6">
        <w:rPr>
          <w:i/>
          <w:sz w:val="22"/>
          <w:szCs w:val="22"/>
        </w:rPr>
        <w:t>of artifacts,</w:t>
      </w:r>
      <w:r w:rsidRPr="00AD7649">
        <w:rPr>
          <w:i/>
          <w:sz w:val="22"/>
          <w:szCs w:val="22"/>
        </w:rPr>
        <w:t xml:space="preserve"> </w:t>
      </w:r>
      <w:r w:rsidR="00874DBC">
        <w:rPr>
          <w:i/>
          <w:sz w:val="22"/>
          <w:szCs w:val="22"/>
        </w:rPr>
        <w:t xml:space="preserve">language, </w:t>
      </w:r>
      <w:r>
        <w:rPr>
          <w:i/>
          <w:sz w:val="22"/>
          <w:szCs w:val="22"/>
        </w:rPr>
        <w:t xml:space="preserve">thinking, reading, writing, </w:t>
      </w:r>
      <w:r w:rsidR="00874DBC">
        <w:rPr>
          <w:i/>
          <w:sz w:val="22"/>
          <w:szCs w:val="22"/>
        </w:rPr>
        <w:t>and self-determining</w:t>
      </w:r>
      <w:r>
        <w:rPr>
          <w:i/>
          <w:sz w:val="22"/>
          <w:szCs w:val="22"/>
        </w:rPr>
        <w:t xml:space="preserve"> independent learners</w:t>
      </w:r>
    </w:p>
    <w:p w14:paraId="5604C6E5" w14:textId="77777777" w:rsidR="00537890" w:rsidRPr="00AD7649" w:rsidRDefault="00537890" w:rsidP="002D63D0">
      <w:pPr>
        <w:rPr>
          <w:i/>
          <w:sz w:val="22"/>
          <w:szCs w:val="22"/>
        </w:rPr>
      </w:pPr>
    </w:p>
    <w:p w14:paraId="104F22ED" w14:textId="77777777" w:rsidR="00537890" w:rsidRDefault="00537890" w:rsidP="002D63D0"/>
    <w:p w14:paraId="46FB8882" w14:textId="77777777" w:rsidR="00537890" w:rsidRDefault="00537890" w:rsidP="002D63D0"/>
    <w:p w14:paraId="3AB0B5B9" w14:textId="77777777" w:rsidR="00537890" w:rsidRDefault="00537890" w:rsidP="002D63D0"/>
    <w:p w14:paraId="28385386" w14:textId="77777777" w:rsidR="008E784A" w:rsidRDefault="008E784A" w:rsidP="002D63D0"/>
    <w:p w14:paraId="13E902F1" w14:textId="77777777" w:rsidR="008E784A" w:rsidRPr="00D81C38" w:rsidRDefault="008E784A" w:rsidP="002D63D0">
      <w:bookmarkStart w:id="0" w:name="_GoBack"/>
      <w:bookmarkEnd w:id="0"/>
    </w:p>
    <w:sectPr w:rsidR="008E784A" w:rsidRPr="00D81C38" w:rsidSect="00AA0DFB">
      <w:headerReference w:type="default" r:id="rId8"/>
      <w:footerReference w:type="default" r:id="rId9"/>
      <w:pgSz w:w="12240" w:h="15840"/>
      <w:pgMar w:top="1440" w:right="1800" w:bottom="1440" w:left="1800" w:header="720" w:footer="93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E263B" w14:textId="77777777" w:rsidR="00177094" w:rsidRDefault="00177094">
      <w:r>
        <w:separator/>
      </w:r>
    </w:p>
  </w:endnote>
  <w:endnote w:type="continuationSeparator" w:id="0">
    <w:p w14:paraId="48A44EC1" w14:textId="77777777" w:rsidR="00177094" w:rsidRDefault="00177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Courier New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80AD29" w14:textId="08843C1A" w:rsidR="00497113" w:rsidRPr="00E422FD" w:rsidRDefault="00E422FD" w:rsidP="005B70FD">
    <w:pPr>
      <w:jc w:val="center"/>
      <w:rPr>
        <w:sz w:val="16"/>
        <w:szCs w:val="16"/>
      </w:rPr>
    </w:pPr>
    <w:r w:rsidRPr="00E422FD">
      <w:rPr>
        <w:sz w:val="16"/>
        <w:szCs w:val="16"/>
      </w:rPr>
      <w:t>Arizona Department of Education</w:t>
    </w:r>
  </w:p>
  <w:p w14:paraId="130B5BC8" w14:textId="77777777" w:rsidR="00E422FD" w:rsidRDefault="00E422F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22810F" w14:textId="77777777" w:rsidR="00177094" w:rsidRDefault="00177094">
      <w:r>
        <w:separator/>
      </w:r>
    </w:p>
  </w:footnote>
  <w:footnote w:type="continuationSeparator" w:id="0">
    <w:p w14:paraId="193BDCFD" w14:textId="77777777" w:rsidR="00177094" w:rsidRDefault="00177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9EDE4" w14:textId="77777777" w:rsidR="00497113" w:rsidRPr="00791E3B" w:rsidRDefault="00497113" w:rsidP="002D63D0">
    <w:pPr>
      <w:pStyle w:val="Header"/>
      <w:jc w:val="center"/>
      <w:rPr>
        <w:b/>
        <w:i/>
      </w:rPr>
    </w:pPr>
    <w:r w:rsidRPr="00791E3B">
      <w:rPr>
        <w:b/>
        <w:i/>
      </w:rPr>
      <w:t>“LEARNING WALKS”</w:t>
    </w:r>
  </w:p>
  <w:p w14:paraId="0D582503" w14:textId="77777777" w:rsidR="00497113" w:rsidRPr="00D81C38" w:rsidRDefault="0056535B" w:rsidP="002D63D0">
    <w:pPr>
      <w:pStyle w:val="Header"/>
      <w:jc w:val="center"/>
      <w:rPr>
        <w:sz w:val="22"/>
        <w:szCs w:val="22"/>
      </w:rPr>
    </w:pPr>
    <w:r>
      <w:rPr>
        <w:sz w:val="22"/>
        <w:szCs w:val="22"/>
      </w:rPr>
      <w:t>Tally the</w:t>
    </w:r>
    <w:r w:rsidR="002A1EF4">
      <w:rPr>
        <w:sz w:val="22"/>
        <w:szCs w:val="22"/>
      </w:rPr>
      <w:t xml:space="preserve"> occurrences of each</w:t>
    </w:r>
    <w:r w:rsidR="002A1EF4" w:rsidRPr="00617632">
      <w:rPr>
        <w:color w:val="FF0000"/>
        <w:sz w:val="22"/>
        <w:szCs w:val="22"/>
      </w:rPr>
      <w:t xml:space="preserve"> </w:t>
    </w:r>
    <w:r w:rsidR="002A1EF4" w:rsidRPr="00617632">
      <w:rPr>
        <w:b/>
        <w:color w:val="FF0000"/>
        <w:sz w:val="22"/>
        <w:szCs w:val="22"/>
      </w:rPr>
      <w:t>artifact</w:t>
    </w:r>
    <w:r w:rsidR="005131EB" w:rsidRPr="00617632">
      <w:rPr>
        <w:color w:val="FF0000"/>
        <w:sz w:val="22"/>
        <w:szCs w:val="22"/>
      </w:rPr>
      <w:t xml:space="preserve"> </w:t>
    </w:r>
    <w:r w:rsidR="005131EB">
      <w:rPr>
        <w:sz w:val="22"/>
        <w:szCs w:val="22"/>
      </w:rPr>
      <w:t xml:space="preserve">only once when observing </w:t>
    </w:r>
    <w:r w:rsidR="00497113" w:rsidRPr="00D81C38">
      <w:rPr>
        <w:sz w:val="22"/>
        <w:szCs w:val="22"/>
      </w:rPr>
      <w:t>classroom</w:t>
    </w:r>
    <w:r w:rsidR="005131EB">
      <w:rPr>
        <w:sz w:val="22"/>
        <w:szCs w:val="22"/>
      </w:rPr>
      <w:t>s</w:t>
    </w:r>
  </w:p>
  <w:p w14:paraId="0990AE1F" w14:textId="0A033DED" w:rsidR="00497113" w:rsidRDefault="0091716E" w:rsidP="002D63D0">
    <w:pPr>
      <w:pStyle w:val="Header"/>
      <w:rPr>
        <w:sz w:val="22"/>
        <w:szCs w:val="22"/>
      </w:rPr>
    </w:pPr>
    <w:r>
      <w:rPr>
        <w:sz w:val="22"/>
        <w:szCs w:val="22"/>
      </w:rPr>
      <w:t>Observer:  Brandy, Cristina, Denise, Sandra</w:t>
    </w:r>
    <w:r w:rsidR="009E0B5C">
      <w:rPr>
        <w:sz w:val="22"/>
        <w:szCs w:val="22"/>
      </w:rPr>
      <w:t xml:space="preserve"> </w:t>
    </w:r>
    <w:r w:rsidR="00497113">
      <w:rPr>
        <w:sz w:val="22"/>
        <w:szCs w:val="22"/>
      </w:rPr>
      <w:t>Teacher</w:t>
    </w:r>
    <w:r w:rsidR="00497113" w:rsidRPr="00BC3E82">
      <w:rPr>
        <w:sz w:val="22"/>
        <w:szCs w:val="22"/>
      </w:rPr>
      <w:t xml:space="preserve">: </w:t>
    </w:r>
    <w:r w:rsidR="00D12DBA">
      <w:rPr>
        <w:sz w:val="20"/>
        <w:szCs w:val="20"/>
        <w:u w:val="single"/>
      </w:rPr>
      <w:t xml:space="preserve">K &amp; 1 </w:t>
    </w:r>
    <w:r w:rsidR="00497113">
      <w:rPr>
        <w:sz w:val="22"/>
        <w:szCs w:val="22"/>
      </w:rPr>
      <w:t xml:space="preserve">Room #: </w:t>
    </w:r>
    <w:r>
      <w:rPr>
        <w:sz w:val="20"/>
        <w:szCs w:val="20"/>
        <w:u w:val="single"/>
      </w:rPr>
      <w:t>_______</w:t>
    </w:r>
    <w:r w:rsidR="00497113" w:rsidRPr="00647A50">
      <w:rPr>
        <w:sz w:val="22"/>
        <w:szCs w:val="22"/>
      </w:rPr>
      <w:t>Date</w:t>
    </w:r>
    <w:r w:rsidR="00497113">
      <w:rPr>
        <w:sz w:val="22"/>
        <w:szCs w:val="22"/>
      </w:rPr>
      <w:t xml:space="preserve">: </w:t>
    </w:r>
    <w:r w:rsidR="00D12DBA">
      <w:rPr>
        <w:sz w:val="20"/>
        <w:szCs w:val="20"/>
        <w:u w:val="single"/>
      </w:rPr>
      <w:t>May 9, 2018</w:t>
    </w:r>
  </w:p>
  <w:p w14:paraId="0E74A06D" w14:textId="7D00DB99" w:rsidR="00497113" w:rsidRPr="00A56D85" w:rsidRDefault="00497113" w:rsidP="002D63D0">
    <w:pPr>
      <w:pStyle w:val="Header"/>
      <w:rPr>
        <w:sz w:val="22"/>
        <w:szCs w:val="22"/>
      </w:rPr>
    </w:pPr>
    <w:r>
      <w:rPr>
        <w:sz w:val="22"/>
        <w:szCs w:val="22"/>
      </w:rPr>
      <w:t xml:space="preserve">TIME IN: </w:t>
    </w:r>
    <w:r w:rsidR="00D12DBA">
      <w:rPr>
        <w:sz w:val="20"/>
        <w:szCs w:val="20"/>
        <w:u w:val="single"/>
      </w:rPr>
      <w:t xml:space="preserve">8:45 </w:t>
    </w:r>
    <w:r>
      <w:rPr>
        <w:sz w:val="22"/>
        <w:szCs w:val="22"/>
      </w:rPr>
      <w:t xml:space="preserve">TIME OUT: </w:t>
    </w:r>
    <w:r w:rsidR="0091716E">
      <w:rPr>
        <w:sz w:val="22"/>
        <w:szCs w:val="22"/>
        <w:u w:val="single"/>
      </w:rPr>
      <w:t xml:space="preserve">10:45 </w:t>
    </w:r>
    <w:r>
      <w:rPr>
        <w:sz w:val="22"/>
        <w:szCs w:val="22"/>
      </w:rPr>
      <w:t>Subj</w:t>
    </w:r>
    <w:r w:rsidR="0091716E">
      <w:rPr>
        <w:sz w:val="22"/>
        <w:szCs w:val="22"/>
      </w:rPr>
      <w:t xml:space="preserve">ect/Grade: </w:t>
    </w:r>
    <w:r w:rsidR="0091716E" w:rsidRPr="0091716E">
      <w:rPr>
        <w:sz w:val="22"/>
        <w:szCs w:val="22"/>
        <w:u w:val="single"/>
      </w:rPr>
      <w:t xml:space="preserve">K </w:t>
    </w:r>
    <w:proofErr w:type="gramStart"/>
    <w:r w:rsidR="0091716E" w:rsidRPr="0091716E">
      <w:rPr>
        <w:sz w:val="22"/>
        <w:szCs w:val="22"/>
        <w:u w:val="single"/>
      </w:rPr>
      <w:t>&amp;  1</w:t>
    </w:r>
    <w:proofErr w:type="gramEnd"/>
    <w:r w:rsidR="0091716E">
      <w:rPr>
        <w:sz w:val="22"/>
        <w:szCs w:val="22"/>
      </w:rPr>
      <w:t xml:space="preserve">                             </w:t>
    </w:r>
    <w:r>
      <w:rPr>
        <w:sz w:val="22"/>
        <w:szCs w:val="22"/>
      </w:rPr>
      <w:t xml:space="preserve"># of Students: </w:t>
    </w:r>
    <w:r w:rsidR="0091716E">
      <w:rPr>
        <w:sz w:val="20"/>
        <w:szCs w:val="20"/>
        <w:u w:val="single"/>
      </w:rPr>
      <w:t>40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8668F4"/>
    <w:multiLevelType w:val="hybridMultilevel"/>
    <w:tmpl w:val="2CEE18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3AA"/>
    <w:multiLevelType w:val="hybridMultilevel"/>
    <w:tmpl w:val="4B545C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44231"/>
    <w:multiLevelType w:val="hybridMultilevel"/>
    <w:tmpl w:val="0A4A326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EA67E5B"/>
    <w:multiLevelType w:val="hybridMultilevel"/>
    <w:tmpl w:val="87F09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6610294"/>
    <w:multiLevelType w:val="hybridMultilevel"/>
    <w:tmpl w:val="1098E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2659B"/>
    <w:multiLevelType w:val="hybridMultilevel"/>
    <w:tmpl w:val="667077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2905671"/>
    <w:multiLevelType w:val="hybridMultilevel"/>
    <w:tmpl w:val="DF86C7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DDC3BF9"/>
    <w:multiLevelType w:val="hybridMultilevel"/>
    <w:tmpl w:val="082E4C9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12D0256"/>
    <w:multiLevelType w:val="hybridMultilevel"/>
    <w:tmpl w:val="A6F212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65214F"/>
    <w:multiLevelType w:val="hybridMultilevel"/>
    <w:tmpl w:val="262495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3FE62F6"/>
    <w:multiLevelType w:val="hybridMultilevel"/>
    <w:tmpl w:val="1966D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A977EBD"/>
    <w:multiLevelType w:val="hybridMultilevel"/>
    <w:tmpl w:val="BDDE6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DED7820"/>
    <w:multiLevelType w:val="hybridMultilevel"/>
    <w:tmpl w:val="2230E1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5405E5A"/>
    <w:multiLevelType w:val="hybridMultilevel"/>
    <w:tmpl w:val="C0343D8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4" w15:restartNumberingAfterBreak="0">
    <w:nsid w:val="78C7495F"/>
    <w:multiLevelType w:val="hybridMultilevel"/>
    <w:tmpl w:val="5C2674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3"/>
  </w:num>
  <w:num w:numId="5">
    <w:abstractNumId w:val="11"/>
  </w:num>
  <w:num w:numId="6">
    <w:abstractNumId w:val="7"/>
  </w:num>
  <w:num w:numId="7">
    <w:abstractNumId w:val="2"/>
  </w:num>
  <w:num w:numId="8">
    <w:abstractNumId w:val="12"/>
  </w:num>
  <w:num w:numId="9">
    <w:abstractNumId w:val="10"/>
  </w:num>
  <w:num w:numId="10">
    <w:abstractNumId w:val="14"/>
  </w:num>
  <w:num w:numId="11">
    <w:abstractNumId w:val="0"/>
  </w:num>
  <w:num w:numId="12">
    <w:abstractNumId w:val="5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9A"/>
    <w:rsid w:val="000042C2"/>
    <w:rsid w:val="0000659A"/>
    <w:rsid w:val="00026983"/>
    <w:rsid w:val="00041A05"/>
    <w:rsid w:val="000603A8"/>
    <w:rsid w:val="00094799"/>
    <w:rsid w:val="000A33E1"/>
    <w:rsid w:val="000C634A"/>
    <w:rsid w:val="0015356B"/>
    <w:rsid w:val="00171BE1"/>
    <w:rsid w:val="00177094"/>
    <w:rsid w:val="0018618E"/>
    <w:rsid w:val="001D510F"/>
    <w:rsid w:val="00204F42"/>
    <w:rsid w:val="00207B1F"/>
    <w:rsid w:val="002A1EF4"/>
    <w:rsid w:val="002D63D0"/>
    <w:rsid w:val="003277F6"/>
    <w:rsid w:val="00330308"/>
    <w:rsid w:val="00334285"/>
    <w:rsid w:val="00337092"/>
    <w:rsid w:val="00381EC3"/>
    <w:rsid w:val="003B690F"/>
    <w:rsid w:val="003C017F"/>
    <w:rsid w:val="003D1BBB"/>
    <w:rsid w:val="003F02FC"/>
    <w:rsid w:val="003F3B6E"/>
    <w:rsid w:val="003F5B8F"/>
    <w:rsid w:val="00404220"/>
    <w:rsid w:val="00407A41"/>
    <w:rsid w:val="00433B2D"/>
    <w:rsid w:val="00445CAF"/>
    <w:rsid w:val="00497113"/>
    <w:rsid w:val="004B53E5"/>
    <w:rsid w:val="004B5FD6"/>
    <w:rsid w:val="004C3633"/>
    <w:rsid w:val="004D3BC0"/>
    <w:rsid w:val="004F49E3"/>
    <w:rsid w:val="00501E6E"/>
    <w:rsid w:val="005054F6"/>
    <w:rsid w:val="00512482"/>
    <w:rsid w:val="005131EB"/>
    <w:rsid w:val="00537890"/>
    <w:rsid w:val="00544F6D"/>
    <w:rsid w:val="00546BF8"/>
    <w:rsid w:val="0056535B"/>
    <w:rsid w:val="005A145E"/>
    <w:rsid w:val="005B70FD"/>
    <w:rsid w:val="005C266C"/>
    <w:rsid w:val="005E3E54"/>
    <w:rsid w:val="00617632"/>
    <w:rsid w:val="006206AD"/>
    <w:rsid w:val="006226F7"/>
    <w:rsid w:val="006242DD"/>
    <w:rsid w:val="00636E9F"/>
    <w:rsid w:val="00647A50"/>
    <w:rsid w:val="00687BB9"/>
    <w:rsid w:val="006B5E1F"/>
    <w:rsid w:val="00703B9A"/>
    <w:rsid w:val="0071596A"/>
    <w:rsid w:val="007749FA"/>
    <w:rsid w:val="00775642"/>
    <w:rsid w:val="00791E3B"/>
    <w:rsid w:val="007D691E"/>
    <w:rsid w:val="007E0ABA"/>
    <w:rsid w:val="007E7425"/>
    <w:rsid w:val="007F7776"/>
    <w:rsid w:val="008049D0"/>
    <w:rsid w:val="00832E87"/>
    <w:rsid w:val="00864CB3"/>
    <w:rsid w:val="00874DBC"/>
    <w:rsid w:val="008C5322"/>
    <w:rsid w:val="008D37FD"/>
    <w:rsid w:val="008E784A"/>
    <w:rsid w:val="008F3A35"/>
    <w:rsid w:val="00900200"/>
    <w:rsid w:val="00906B76"/>
    <w:rsid w:val="0091716E"/>
    <w:rsid w:val="009239D4"/>
    <w:rsid w:val="0095026D"/>
    <w:rsid w:val="009715D3"/>
    <w:rsid w:val="0097182E"/>
    <w:rsid w:val="00982893"/>
    <w:rsid w:val="009B0E47"/>
    <w:rsid w:val="009E0B5C"/>
    <w:rsid w:val="00A32FD1"/>
    <w:rsid w:val="00A40668"/>
    <w:rsid w:val="00A40ACC"/>
    <w:rsid w:val="00A56D85"/>
    <w:rsid w:val="00A576A0"/>
    <w:rsid w:val="00A75B92"/>
    <w:rsid w:val="00AA0DFB"/>
    <w:rsid w:val="00AC5F61"/>
    <w:rsid w:val="00AD164E"/>
    <w:rsid w:val="00AD399D"/>
    <w:rsid w:val="00AD7649"/>
    <w:rsid w:val="00AF0FE5"/>
    <w:rsid w:val="00B0464F"/>
    <w:rsid w:val="00B10368"/>
    <w:rsid w:val="00B228F0"/>
    <w:rsid w:val="00BA02C8"/>
    <w:rsid w:val="00BB3930"/>
    <w:rsid w:val="00BB72BA"/>
    <w:rsid w:val="00BC3E82"/>
    <w:rsid w:val="00C45480"/>
    <w:rsid w:val="00C5678B"/>
    <w:rsid w:val="00C87F8E"/>
    <w:rsid w:val="00CC6503"/>
    <w:rsid w:val="00CD0A46"/>
    <w:rsid w:val="00CD2CE3"/>
    <w:rsid w:val="00CD7DE5"/>
    <w:rsid w:val="00D01172"/>
    <w:rsid w:val="00D02C32"/>
    <w:rsid w:val="00D12DBA"/>
    <w:rsid w:val="00D371D3"/>
    <w:rsid w:val="00D40488"/>
    <w:rsid w:val="00D668C5"/>
    <w:rsid w:val="00D758A6"/>
    <w:rsid w:val="00D80F12"/>
    <w:rsid w:val="00D81C38"/>
    <w:rsid w:val="00DF6815"/>
    <w:rsid w:val="00E05765"/>
    <w:rsid w:val="00E05EFB"/>
    <w:rsid w:val="00E153D7"/>
    <w:rsid w:val="00E32374"/>
    <w:rsid w:val="00E422FD"/>
    <w:rsid w:val="00E42AD2"/>
    <w:rsid w:val="00E66BD2"/>
    <w:rsid w:val="00E80E84"/>
    <w:rsid w:val="00EB599D"/>
    <w:rsid w:val="00EC7DF0"/>
    <w:rsid w:val="00EE5DBE"/>
    <w:rsid w:val="00F65673"/>
    <w:rsid w:val="00F71A4C"/>
    <w:rsid w:val="00F73476"/>
    <w:rsid w:val="00F843AD"/>
    <w:rsid w:val="00F875F8"/>
    <w:rsid w:val="00F90F6F"/>
    <w:rsid w:val="00F945C6"/>
    <w:rsid w:val="00FC5DEE"/>
    <w:rsid w:val="00FC6129"/>
    <w:rsid w:val="00FE6CFB"/>
    <w:rsid w:val="00FF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E424E44"/>
  <w14:defaultImageDpi w14:val="300"/>
  <w15:docId w15:val="{34E58CAC-2956-40F0-AE82-FA3CE7E78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81C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81C3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81C3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E78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68C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68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D85EE99-CECB-4F97-B451-56D1610BA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520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Environment</vt:lpstr>
    </vt:vector>
  </TitlesOfParts>
  <Company>Arizona Department of Education</Company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Environment</dc:title>
  <dc:creator>Sandra Garcia</dc:creator>
  <cp:lastModifiedBy>Rice, Kim</cp:lastModifiedBy>
  <cp:revision>5</cp:revision>
  <cp:lastPrinted>2018-05-02T15:08:00Z</cp:lastPrinted>
  <dcterms:created xsi:type="dcterms:W3CDTF">2018-10-16T20:52:00Z</dcterms:created>
  <dcterms:modified xsi:type="dcterms:W3CDTF">2019-05-13T17:57:00Z</dcterms:modified>
</cp:coreProperties>
</file>