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757" w:rsidRPr="003A5D8B" w:rsidRDefault="009E4757" w:rsidP="00A42F03">
      <w:pPr>
        <w:pStyle w:val="Header"/>
        <w:rPr>
          <w:rFonts w:ascii="Times New Roman" w:hAnsi="Times New Roman"/>
          <w:b/>
          <w:noProof/>
          <w:color w:val="632423" w:themeColor="accent2" w:themeShade="80"/>
          <w:sz w:val="44"/>
          <w:szCs w:val="44"/>
        </w:rPr>
      </w:pPr>
      <w:bookmarkStart w:id="0" w:name="_Toc286392747"/>
      <w:bookmarkStart w:id="1" w:name="_Toc279482532"/>
      <w:bookmarkStart w:id="2" w:name="_GoBack"/>
      <w:bookmarkEnd w:id="2"/>
      <w:r w:rsidRPr="003A5D8B">
        <w:rPr>
          <w:rFonts w:ascii="Times New Roman" w:hAnsi="Times New Roman"/>
          <w:b/>
          <w:noProof/>
          <w:color w:val="632423" w:themeColor="accent2" w:themeShade="80"/>
          <w:sz w:val="44"/>
          <w:szCs w:val="44"/>
        </w:rPr>
        <w:t>LEAD AGENCIES</w:t>
      </w:r>
      <w:r w:rsidRPr="003A5D8B">
        <w:rPr>
          <w:rFonts w:ascii="Times New Roman" w:hAnsi="Times New Roman"/>
          <w:color w:val="632423" w:themeColor="accent2" w:themeShade="80"/>
          <w:sz w:val="44"/>
          <w:szCs w:val="44"/>
        </w:rPr>
        <w:t xml:space="preserve"> </w:t>
      </w:r>
    </w:p>
    <w:p w:rsidR="004C1C37" w:rsidRPr="00A42F03" w:rsidRDefault="000B466D" w:rsidP="00A42F03">
      <w:pPr>
        <w:autoSpaceDE w:val="0"/>
        <w:autoSpaceDN w:val="0"/>
        <w:adjustRightInd w:val="0"/>
        <w:spacing w:before="240" w:after="240"/>
        <w:rPr>
          <w:rFonts w:ascii="Times New Roman" w:hAnsi="Times New Roman"/>
          <w:b/>
          <w:sz w:val="28"/>
          <w:szCs w:val="28"/>
        </w:rPr>
      </w:pPr>
      <w:r w:rsidRPr="009F27BC">
        <w:rPr>
          <w:rFonts w:ascii="Times New Roman" w:hAnsi="Times New Roman"/>
          <w:b/>
          <w:bCs/>
          <w:color w:val="000000"/>
          <w:sz w:val="28"/>
          <w:szCs w:val="28"/>
        </w:rPr>
        <w:t xml:space="preserve">I. </w:t>
      </w:r>
      <w:r w:rsidR="00AF6C62" w:rsidRPr="009F27BC">
        <w:rPr>
          <w:rFonts w:ascii="Times New Roman" w:hAnsi="Times New Roman"/>
          <w:b/>
          <w:bCs/>
          <w:color w:val="000000"/>
          <w:sz w:val="28"/>
          <w:szCs w:val="28"/>
        </w:rPr>
        <w:t>INTRODUCTION</w:t>
      </w:r>
    </w:p>
    <w:p w:rsidR="004C1C37" w:rsidRPr="00A42F03" w:rsidRDefault="004C1C37" w:rsidP="00A42F03">
      <w:pPr>
        <w:autoSpaceDE w:val="0"/>
        <w:autoSpaceDN w:val="0"/>
        <w:adjustRightInd w:val="0"/>
        <w:spacing w:after="120"/>
        <w:jc w:val="both"/>
        <w:rPr>
          <w:rFonts w:ascii="Times New Roman" w:hAnsi="Times New Roman"/>
          <w:color w:val="000000"/>
        </w:rPr>
      </w:pPr>
      <w:r w:rsidRPr="009F27BC">
        <w:rPr>
          <w:rFonts w:ascii="Times New Roman" w:hAnsi="Times New Roman"/>
          <w:color w:val="000000"/>
        </w:rPr>
        <w:t>Arizona Revised Statutes (ARS), 15-341 (A) (3</w:t>
      </w:r>
      <w:r w:rsidR="00F73A61">
        <w:rPr>
          <w:rFonts w:ascii="Times New Roman" w:hAnsi="Times New Roman"/>
          <w:color w:val="000000"/>
        </w:rPr>
        <w:t>1</w:t>
      </w:r>
      <w:r w:rsidRPr="009F27BC">
        <w:rPr>
          <w:rFonts w:ascii="Times New Roman" w:hAnsi="Times New Roman"/>
          <w:color w:val="000000"/>
        </w:rPr>
        <w:t>) require each school site to</w:t>
      </w:r>
      <w:r w:rsidR="002B4B9D">
        <w:rPr>
          <w:rFonts w:ascii="Times New Roman" w:hAnsi="Times New Roman"/>
          <w:color w:val="000000"/>
        </w:rPr>
        <w:t xml:space="preserve"> have an emergency response plan</w:t>
      </w:r>
      <w:r w:rsidRPr="009F27BC">
        <w:rPr>
          <w:rFonts w:ascii="Times New Roman" w:hAnsi="Times New Roman"/>
          <w:color w:val="000000"/>
        </w:rPr>
        <w:t xml:space="preserve"> that meets the minimum state requirements. As part of the state minimum requirements, schools are </w:t>
      </w:r>
      <w:r w:rsidR="00F73A61">
        <w:rPr>
          <w:rFonts w:ascii="Times New Roman" w:hAnsi="Times New Roman"/>
          <w:color w:val="000000"/>
        </w:rPr>
        <w:t>encouraged</w:t>
      </w:r>
      <w:r w:rsidRPr="009F27BC">
        <w:rPr>
          <w:rFonts w:ascii="Times New Roman" w:hAnsi="Times New Roman"/>
          <w:color w:val="000000"/>
        </w:rPr>
        <w:t xml:space="preserve"> to </w:t>
      </w:r>
      <w:r w:rsidR="00B23FE2" w:rsidRPr="009F27BC">
        <w:rPr>
          <w:rFonts w:ascii="Times New Roman" w:hAnsi="Times New Roman"/>
          <w:color w:val="000000"/>
        </w:rPr>
        <w:t>collaborate</w:t>
      </w:r>
      <w:r w:rsidRPr="009F27BC">
        <w:rPr>
          <w:rFonts w:ascii="Times New Roman" w:hAnsi="Times New Roman"/>
          <w:color w:val="000000"/>
        </w:rPr>
        <w:t xml:space="preserve"> </w:t>
      </w:r>
      <w:r w:rsidR="00B23FE2" w:rsidRPr="009F27BC">
        <w:rPr>
          <w:rFonts w:ascii="Times New Roman" w:hAnsi="Times New Roman"/>
          <w:color w:val="000000"/>
        </w:rPr>
        <w:t xml:space="preserve">with partners </w:t>
      </w:r>
      <w:r w:rsidR="00AC30F1" w:rsidRPr="009F27BC">
        <w:rPr>
          <w:rFonts w:ascii="Times New Roman" w:hAnsi="Times New Roman"/>
          <w:bCs/>
          <w:color w:val="000000"/>
        </w:rPr>
        <w:t>from</w:t>
      </w:r>
      <w:r w:rsidRPr="009F27BC">
        <w:rPr>
          <w:rFonts w:ascii="Times New Roman" w:hAnsi="Times New Roman"/>
          <w:bCs/>
          <w:color w:val="000000"/>
        </w:rPr>
        <w:t xml:space="preserve"> </w:t>
      </w:r>
      <w:r w:rsidRPr="009F27BC">
        <w:rPr>
          <w:rFonts w:ascii="Times New Roman" w:hAnsi="Times New Roman"/>
          <w:bCs/>
          <w:iCs/>
          <w:color w:val="000000"/>
        </w:rPr>
        <w:t>law enforcement,</w:t>
      </w:r>
      <w:r w:rsidR="00CD618C" w:rsidRPr="009F27BC">
        <w:rPr>
          <w:rFonts w:ascii="Times New Roman" w:hAnsi="Times New Roman"/>
          <w:bCs/>
          <w:iCs/>
          <w:color w:val="000000"/>
        </w:rPr>
        <w:t xml:space="preserve"> fire,</w:t>
      </w:r>
      <w:r w:rsidRPr="009F27BC">
        <w:rPr>
          <w:rFonts w:ascii="Times New Roman" w:hAnsi="Times New Roman"/>
          <w:bCs/>
          <w:iCs/>
          <w:color w:val="000000"/>
        </w:rPr>
        <w:t xml:space="preserve"> emergency management</w:t>
      </w:r>
      <w:r w:rsidR="00D559AA" w:rsidRPr="009F27BC">
        <w:rPr>
          <w:rFonts w:ascii="Times New Roman" w:hAnsi="Times New Roman"/>
          <w:bCs/>
          <w:iCs/>
          <w:color w:val="000000"/>
        </w:rPr>
        <w:t>,</w:t>
      </w:r>
      <w:r w:rsidRPr="009F27BC">
        <w:rPr>
          <w:rFonts w:ascii="Times New Roman" w:hAnsi="Times New Roman"/>
          <w:bCs/>
          <w:iCs/>
          <w:color w:val="000000"/>
        </w:rPr>
        <w:t xml:space="preserve"> and </w:t>
      </w:r>
      <w:r w:rsidR="00CD618C" w:rsidRPr="009F27BC">
        <w:rPr>
          <w:rFonts w:ascii="Times New Roman" w:hAnsi="Times New Roman"/>
          <w:bCs/>
          <w:iCs/>
          <w:color w:val="000000"/>
        </w:rPr>
        <w:t>public</w:t>
      </w:r>
      <w:r w:rsidRPr="009F27BC">
        <w:rPr>
          <w:rFonts w:ascii="Times New Roman" w:hAnsi="Times New Roman"/>
          <w:bCs/>
          <w:iCs/>
          <w:color w:val="000000"/>
        </w:rPr>
        <w:t xml:space="preserve"> health</w:t>
      </w:r>
      <w:r w:rsidR="00D559AA" w:rsidRPr="009F27BC">
        <w:rPr>
          <w:rFonts w:ascii="Times New Roman" w:hAnsi="Times New Roman"/>
          <w:bCs/>
          <w:color w:val="000000"/>
        </w:rPr>
        <w:t xml:space="preserve"> in plan development, training and exercises</w:t>
      </w:r>
      <w:r w:rsidRPr="009F27BC">
        <w:rPr>
          <w:rFonts w:ascii="Times New Roman" w:hAnsi="Times New Roman"/>
          <w:bCs/>
          <w:iCs/>
          <w:color w:val="000000"/>
        </w:rPr>
        <w:t>.</w:t>
      </w:r>
      <w:r w:rsidRPr="009F27BC">
        <w:rPr>
          <w:rFonts w:ascii="Times New Roman" w:hAnsi="Times New Roman"/>
          <w:bCs/>
          <w:color w:val="000000"/>
        </w:rPr>
        <w:t xml:space="preserve"> </w:t>
      </w:r>
    </w:p>
    <w:p w:rsidR="0001002F" w:rsidRPr="00A42F03" w:rsidRDefault="00031ED3" w:rsidP="00A42F03">
      <w:pPr>
        <w:pStyle w:val="StyleHeading1After0ptLinespacingAtleast18pt"/>
        <w:numPr>
          <w:ilvl w:val="0"/>
          <w:numId w:val="0"/>
        </w:numPr>
        <w:spacing w:before="0" w:after="120" w:line="240" w:lineRule="auto"/>
        <w:jc w:val="both"/>
        <w:rPr>
          <w:rFonts w:ascii="Times New Roman" w:hAnsi="Times New Roman"/>
          <w:b w:val="0"/>
          <w:i/>
          <w:color w:val="FF0000"/>
          <w:szCs w:val="24"/>
        </w:rPr>
      </w:pPr>
      <w:r w:rsidRPr="009F27BC">
        <w:rPr>
          <w:rFonts w:ascii="Times New Roman" w:hAnsi="Times New Roman"/>
          <w:b w:val="0"/>
          <w:color w:val="auto"/>
          <w:szCs w:val="24"/>
        </w:rPr>
        <w:t>Th</w:t>
      </w:r>
      <w:r w:rsidR="00D559AA" w:rsidRPr="009F27BC">
        <w:rPr>
          <w:rFonts w:ascii="Times New Roman" w:hAnsi="Times New Roman"/>
          <w:b w:val="0"/>
          <w:color w:val="auto"/>
          <w:szCs w:val="24"/>
        </w:rPr>
        <w:t>is</w:t>
      </w:r>
      <w:r w:rsidRPr="009F27BC">
        <w:rPr>
          <w:rFonts w:ascii="Times New Roman" w:hAnsi="Times New Roman"/>
          <w:b w:val="0"/>
          <w:color w:val="auto"/>
          <w:szCs w:val="24"/>
        </w:rPr>
        <w:t xml:space="preserve"> </w:t>
      </w:r>
      <w:r w:rsidR="00246CCD">
        <w:rPr>
          <w:rFonts w:ascii="Times New Roman" w:hAnsi="Times New Roman"/>
          <w:b w:val="0"/>
          <w:color w:val="auto"/>
          <w:szCs w:val="24"/>
        </w:rPr>
        <w:t xml:space="preserve">optional </w:t>
      </w:r>
      <w:r w:rsidR="00C6371C">
        <w:rPr>
          <w:rFonts w:ascii="Times New Roman" w:hAnsi="Times New Roman"/>
          <w:b w:val="0"/>
          <w:color w:val="auto"/>
          <w:szCs w:val="24"/>
        </w:rPr>
        <w:t xml:space="preserve">Appendix </w:t>
      </w:r>
      <w:r w:rsidR="00246CCD">
        <w:rPr>
          <w:rFonts w:ascii="Times New Roman" w:hAnsi="Times New Roman"/>
          <w:b w:val="0"/>
          <w:color w:val="auto"/>
          <w:szCs w:val="24"/>
        </w:rPr>
        <w:t>“</w:t>
      </w:r>
      <w:r w:rsidR="00C6371C">
        <w:rPr>
          <w:rFonts w:ascii="Times New Roman" w:hAnsi="Times New Roman"/>
          <w:b w:val="0"/>
          <w:color w:val="auto"/>
          <w:szCs w:val="24"/>
        </w:rPr>
        <w:t>B</w:t>
      </w:r>
      <w:r w:rsidR="00246CCD">
        <w:rPr>
          <w:rFonts w:ascii="Times New Roman" w:hAnsi="Times New Roman"/>
          <w:b w:val="0"/>
          <w:color w:val="auto"/>
          <w:szCs w:val="24"/>
        </w:rPr>
        <w:t>”</w:t>
      </w:r>
      <w:r w:rsidR="00A525F4" w:rsidRPr="009F27BC">
        <w:rPr>
          <w:rFonts w:ascii="Times New Roman" w:hAnsi="Times New Roman"/>
          <w:b w:val="0"/>
          <w:color w:val="auto"/>
          <w:szCs w:val="24"/>
        </w:rPr>
        <w:t xml:space="preserve"> </w:t>
      </w:r>
      <w:r w:rsidR="00423935" w:rsidRPr="009F27BC">
        <w:rPr>
          <w:rFonts w:ascii="Times New Roman" w:hAnsi="Times New Roman"/>
          <w:b w:val="0"/>
          <w:color w:val="auto"/>
          <w:szCs w:val="24"/>
        </w:rPr>
        <w:t xml:space="preserve">guidance </w:t>
      </w:r>
      <w:r w:rsidR="00A525F4" w:rsidRPr="009F27BC">
        <w:rPr>
          <w:rFonts w:ascii="Times New Roman" w:hAnsi="Times New Roman"/>
          <w:b w:val="0"/>
          <w:color w:val="auto"/>
          <w:szCs w:val="24"/>
        </w:rPr>
        <w:t xml:space="preserve">document </w:t>
      </w:r>
      <w:r w:rsidR="00740886" w:rsidRPr="009F27BC">
        <w:rPr>
          <w:rFonts w:ascii="Times New Roman" w:hAnsi="Times New Roman"/>
          <w:b w:val="0"/>
          <w:color w:val="auto"/>
          <w:szCs w:val="24"/>
        </w:rPr>
        <w:t xml:space="preserve">is </w:t>
      </w:r>
      <w:r w:rsidR="00A525F4" w:rsidRPr="009F27BC">
        <w:rPr>
          <w:rFonts w:ascii="Times New Roman" w:hAnsi="Times New Roman"/>
          <w:b w:val="0"/>
          <w:color w:val="auto"/>
          <w:szCs w:val="24"/>
        </w:rPr>
        <w:t>p</w:t>
      </w:r>
      <w:r w:rsidR="00F31969" w:rsidRPr="009F27BC">
        <w:rPr>
          <w:rFonts w:ascii="Times New Roman" w:hAnsi="Times New Roman"/>
          <w:b w:val="0"/>
          <w:color w:val="auto"/>
          <w:szCs w:val="24"/>
        </w:rPr>
        <w:t xml:space="preserve">rovided </w:t>
      </w:r>
      <w:r w:rsidR="00D559AA" w:rsidRPr="009F27BC">
        <w:rPr>
          <w:rFonts w:ascii="Times New Roman" w:hAnsi="Times New Roman"/>
          <w:b w:val="0"/>
          <w:color w:val="auto"/>
          <w:szCs w:val="24"/>
        </w:rPr>
        <w:t>to further the partnership</w:t>
      </w:r>
      <w:r w:rsidR="00783526" w:rsidRPr="009F27BC">
        <w:rPr>
          <w:rFonts w:ascii="Times New Roman" w:hAnsi="Times New Roman"/>
          <w:b w:val="0"/>
          <w:color w:val="auto"/>
          <w:szCs w:val="24"/>
        </w:rPr>
        <w:t xml:space="preserve">s </w:t>
      </w:r>
      <w:r w:rsidR="00F31969" w:rsidRPr="009F27BC">
        <w:rPr>
          <w:rFonts w:ascii="Times New Roman" w:hAnsi="Times New Roman"/>
          <w:b w:val="0"/>
          <w:color w:val="auto"/>
          <w:szCs w:val="24"/>
        </w:rPr>
        <w:t xml:space="preserve">as </w:t>
      </w:r>
      <w:r w:rsidR="00E1760A" w:rsidRPr="009F27BC">
        <w:rPr>
          <w:rFonts w:ascii="Times New Roman" w:hAnsi="Times New Roman"/>
          <w:b w:val="0"/>
          <w:color w:val="auto"/>
          <w:szCs w:val="24"/>
        </w:rPr>
        <w:t xml:space="preserve">schools or </w:t>
      </w:r>
      <w:r w:rsidR="00AA3651" w:rsidRPr="009F27BC">
        <w:rPr>
          <w:rFonts w:ascii="Times New Roman" w:hAnsi="Times New Roman"/>
          <w:b w:val="0"/>
          <w:color w:val="auto"/>
          <w:szCs w:val="24"/>
        </w:rPr>
        <w:t>district</w:t>
      </w:r>
      <w:r w:rsidR="001A1929" w:rsidRPr="009F27BC">
        <w:rPr>
          <w:rFonts w:ascii="Times New Roman" w:hAnsi="Times New Roman"/>
          <w:b w:val="0"/>
          <w:color w:val="auto"/>
          <w:szCs w:val="24"/>
        </w:rPr>
        <w:t>s</w:t>
      </w:r>
      <w:r w:rsidR="00AA3651" w:rsidRPr="009F27BC">
        <w:rPr>
          <w:rFonts w:ascii="Times New Roman" w:hAnsi="Times New Roman"/>
          <w:b w:val="0"/>
          <w:color w:val="auto"/>
          <w:szCs w:val="24"/>
        </w:rPr>
        <w:t xml:space="preserve"> </w:t>
      </w:r>
      <w:r w:rsidR="00783526" w:rsidRPr="009F27BC">
        <w:rPr>
          <w:rFonts w:ascii="Times New Roman" w:hAnsi="Times New Roman"/>
          <w:b w:val="0"/>
          <w:color w:val="auto"/>
          <w:szCs w:val="24"/>
        </w:rPr>
        <w:t xml:space="preserve">and response agencies look to </w:t>
      </w:r>
      <w:r w:rsidR="00F31969" w:rsidRPr="009F27BC">
        <w:rPr>
          <w:rFonts w:ascii="Times New Roman" w:hAnsi="Times New Roman"/>
          <w:b w:val="0"/>
          <w:color w:val="auto"/>
          <w:szCs w:val="24"/>
        </w:rPr>
        <w:t xml:space="preserve">strengthen </w:t>
      </w:r>
      <w:r w:rsidR="00783526" w:rsidRPr="009F27BC">
        <w:rPr>
          <w:rFonts w:ascii="Times New Roman" w:hAnsi="Times New Roman"/>
          <w:b w:val="0"/>
          <w:color w:val="auto"/>
          <w:szCs w:val="24"/>
        </w:rPr>
        <w:t>their plans.</w:t>
      </w:r>
      <w:r w:rsidR="00E15B47">
        <w:rPr>
          <w:rFonts w:ascii="Times New Roman" w:hAnsi="Times New Roman"/>
          <w:b w:val="0"/>
          <w:color w:val="auto"/>
          <w:szCs w:val="24"/>
        </w:rPr>
        <w:t xml:space="preserve"> </w:t>
      </w:r>
      <w:r w:rsidR="00C6371C">
        <w:rPr>
          <w:rFonts w:ascii="Times New Roman" w:hAnsi="Times New Roman"/>
          <w:b w:val="0"/>
          <w:color w:val="auto"/>
          <w:szCs w:val="24"/>
        </w:rPr>
        <w:t xml:space="preserve">Appendix </w:t>
      </w:r>
      <w:r w:rsidR="00246CCD">
        <w:rPr>
          <w:rFonts w:ascii="Times New Roman" w:hAnsi="Times New Roman"/>
          <w:b w:val="0"/>
          <w:color w:val="auto"/>
          <w:szCs w:val="24"/>
        </w:rPr>
        <w:t>“</w:t>
      </w:r>
      <w:r w:rsidR="00C6371C">
        <w:rPr>
          <w:rFonts w:ascii="Times New Roman" w:hAnsi="Times New Roman"/>
          <w:b w:val="0"/>
          <w:color w:val="auto"/>
          <w:szCs w:val="24"/>
        </w:rPr>
        <w:t>B</w:t>
      </w:r>
      <w:r w:rsidR="00246CCD">
        <w:rPr>
          <w:rFonts w:ascii="Times New Roman" w:hAnsi="Times New Roman"/>
          <w:b w:val="0"/>
          <w:color w:val="auto"/>
          <w:szCs w:val="24"/>
        </w:rPr>
        <w:t>”</w:t>
      </w:r>
      <w:r w:rsidR="00C6371C">
        <w:rPr>
          <w:rFonts w:ascii="Times New Roman" w:hAnsi="Times New Roman"/>
          <w:b w:val="0"/>
          <w:color w:val="auto"/>
          <w:szCs w:val="24"/>
        </w:rPr>
        <w:t xml:space="preserve"> </w:t>
      </w:r>
      <w:r w:rsidR="00913089" w:rsidRPr="009F27BC">
        <w:rPr>
          <w:rFonts w:ascii="Times New Roman" w:hAnsi="Times New Roman"/>
          <w:b w:val="0"/>
          <w:color w:val="auto"/>
          <w:szCs w:val="24"/>
        </w:rPr>
        <w:t xml:space="preserve">provides </w:t>
      </w:r>
      <w:r w:rsidR="00DA27B9" w:rsidRPr="009F27BC">
        <w:rPr>
          <w:rFonts w:ascii="Times New Roman" w:hAnsi="Times New Roman"/>
          <w:b w:val="0"/>
          <w:color w:val="auto"/>
          <w:szCs w:val="24"/>
        </w:rPr>
        <w:t>an</w:t>
      </w:r>
      <w:r w:rsidR="00913089" w:rsidRPr="009F27BC">
        <w:rPr>
          <w:rFonts w:ascii="Times New Roman" w:hAnsi="Times New Roman"/>
          <w:b w:val="0"/>
          <w:color w:val="auto"/>
          <w:szCs w:val="24"/>
        </w:rPr>
        <w:t xml:space="preserve"> opportunity to plan with </w:t>
      </w:r>
      <w:r w:rsidR="00D24FE7" w:rsidRPr="009F27BC">
        <w:rPr>
          <w:rFonts w:ascii="Times New Roman" w:hAnsi="Times New Roman"/>
          <w:b w:val="0"/>
          <w:color w:val="auto"/>
          <w:szCs w:val="24"/>
        </w:rPr>
        <w:t>specific agencies</w:t>
      </w:r>
      <w:r w:rsidR="00AA3651" w:rsidRPr="009F27BC">
        <w:rPr>
          <w:rFonts w:ascii="Times New Roman" w:hAnsi="Times New Roman"/>
          <w:b w:val="0"/>
          <w:color w:val="auto"/>
          <w:szCs w:val="24"/>
        </w:rPr>
        <w:t xml:space="preserve"> </w:t>
      </w:r>
      <w:r w:rsidR="00E44F09" w:rsidRPr="009F27BC">
        <w:rPr>
          <w:rFonts w:ascii="Times New Roman" w:hAnsi="Times New Roman"/>
          <w:b w:val="0"/>
          <w:color w:val="auto"/>
          <w:szCs w:val="24"/>
        </w:rPr>
        <w:t>t</w:t>
      </w:r>
      <w:r w:rsidR="008173D4" w:rsidRPr="009F27BC">
        <w:rPr>
          <w:rFonts w:ascii="Times New Roman" w:hAnsi="Times New Roman"/>
          <w:b w:val="0"/>
          <w:color w:val="auto"/>
          <w:szCs w:val="24"/>
        </w:rPr>
        <w:t>hat may take a lead role in the response to a</w:t>
      </w:r>
      <w:r w:rsidR="00AA3651" w:rsidRPr="009F27BC">
        <w:rPr>
          <w:rFonts w:ascii="Times New Roman" w:hAnsi="Times New Roman"/>
          <w:b w:val="0"/>
          <w:color w:val="auto"/>
          <w:szCs w:val="24"/>
        </w:rPr>
        <w:t>n</w:t>
      </w:r>
      <w:r w:rsidR="008173D4" w:rsidRPr="009F27BC">
        <w:rPr>
          <w:rFonts w:ascii="Times New Roman" w:hAnsi="Times New Roman"/>
          <w:b w:val="0"/>
          <w:color w:val="auto"/>
          <w:szCs w:val="24"/>
        </w:rPr>
        <w:t xml:space="preserve"> </w:t>
      </w:r>
      <w:r w:rsidR="00E44F09" w:rsidRPr="009F27BC">
        <w:rPr>
          <w:rFonts w:ascii="Times New Roman" w:hAnsi="Times New Roman"/>
          <w:b w:val="0"/>
          <w:color w:val="auto"/>
          <w:szCs w:val="24"/>
        </w:rPr>
        <w:t>emergency</w:t>
      </w:r>
      <w:r w:rsidR="00F31969" w:rsidRPr="009F27BC">
        <w:rPr>
          <w:rFonts w:ascii="Times New Roman" w:hAnsi="Times New Roman"/>
          <w:b w:val="0"/>
          <w:color w:val="auto"/>
          <w:szCs w:val="24"/>
        </w:rPr>
        <w:t>.</w:t>
      </w:r>
      <w:r w:rsidR="00E15B47">
        <w:rPr>
          <w:rFonts w:ascii="Times New Roman" w:hAnsi="Times New Roman"/>
          <w:b w:val="0"/>
          <w:color w:val="auto"/>
          <w:szCs w:val="24"/>
        </w:rPr>
        <w:t xml:space="preserve"> </w:t>
      </w:r>
      <w:r w:rsidR="00D216BE" w:rsidRPr="00EF4F3E">
        <w:rPr>
          <w:rFonts w:ascii="Times New Roman" w:hAnsi="Times New Roman"/>
          <w:b w:val="0"/>
          <w:i/>
          <w:color w:val="auto"/>
          <w:szCs w:val="24"/>
          <w:highlight w:val="yellow"/>
        </w:rPr>
        <w:t>E</w:t>
      </w:r>
      <w:r w:rsidR="00AA3651" w:rsidRPr="00EF4F3E">
        <w:rPr>
          <w:rFonts w:ascii="Times New Roman" w:hAnsi="Times New Roman"/>
          <w:b w:val="0"/>
          <w:i/>
          <w:color w:val="auto"/>
          <w:szCs w:val="24"/>
          <w:highlight w:val="yellow"/>
        </w:rPr>
        <w:t xml:space="preserve">ach Lead Agency should be contacted by </w:t>
      </w:r>
      <w:r w:rsidR="00114924" w:rsidRPr="00EF4F3E">
        <w:rPr>
          <w:rFonts w:ascii="Times New Roman" w:hAnsi="Times New Roman"/>
          <w:b w:val="0"/>
          <w:i/>
          <w:color w:val="auto"/>
          <w:szCs w:val="24"/>
          <w:highlight w:val="yellow"/>
        </w:rPr>
        <w:t xml:space="preserve">a </w:t>
      </w:r>
      <w:r w:rsidR="00AA3651" w:rsidRPr="00EF4F3E">
        <w:rPr>
          <w:rFonts w:ascii="Times New Roman" w:hAnsi="Times New Roman"/>
          <w:b w:val="0"/>
          <w:i/>
          <w:color w:val="auto"/>
          <w:szCs w:val="24"/>
          <w:highlight w:val="yellow"/>
        </w:rPr>
        <w:t xml:space="preserve">district </w:t>
      </w:r>
      <w:r w:rsidR="00CD618C" w:rsidRPr="00EF4F3E">
        <w:rPr>
          <w:rFonts w:ascii="Times New Roman" w:hAnsi="Times New Roman"/>
          <w:b w:val="0"/>
          <w:i/>
          <w:color w:val="auto"/>
          <w:szCs w:val="24"/>
          <w:highlight w:val="yellow"/>
        </w:rPr>
        <w:t>representative (in the case of multiple schools within a district)</w:t>
      </w:r>
      <w:r w:rsidR="00AA3651" w:rsidRPr="00EF4F3E">
        <w:rPr>
          <w:rFonts w:ascii="Times New Roman" w:hAnsi="Times New Roman"/>
          <w:b w:val="0"/>
          <w:i/>
          <w:color w:val="auto"/>
          <w:szCs w:val="24"/>
          <w:highlight w:val="yellow"/>
        </w:rPr>
        <w:t xml:space="preserve">, in order to </w:t>
      </w:r>
      <w:r w:rsidR="001A1929" w:rsidRPr="00EF4F3E">
        <w:rPr>
          <w:rFonts w:ascii="Times New Roman" w:hAnsi="Times New Roman"/>
          <w:b w:val="0"/>
          <w:i/>
          <w:color w:val="auto"/>
          <w:szCs w:val="24"/>
          <w:highlight w:val="yellow"/>
        </w:rPr>
        <w:t>avoid duplication of services.</w:t>
      </w:r>
      <w:r w:rsidR="00E15B47">
        <w:rPr>
          <w:rFonts w:ascii="Times New Roman" w:hAnsi="Times New Roman"/>
          <w:b w:val="0"/>
          <w:i/>
          <w:color w:val="auto"/>
          <w:szCs w:val="24"/>
        </w:rPr>
        <w:t xml:space="preserve"> </w:t>
      </w:r>
    </w:p>
    <w:p w:rsidR="004A22D9" w:rsidRPr="00A42F03" w:rsidRDefault="000B466D" w:rsidP="00A42F03">
      <w:pPr>
        <w:autoSpaceDE w:val="0"/>
        <w:autoSpaceDN w:val="0"/>
        <w:adjustRightInd w:val="0"/>
        <w:spacing w:before="240" w:after="240"/>
        <w:jc w:val="both"/>
        <w:rPr>
          <w:rFonts w:ascii="Times New Roman" w:hAnsi="Times New Roman"/>
          <w:b/>
          <w:bCs/>
          <w:color w:val="000000"/>
          <w:sz w:val="28"/>
          <w:szCs w:val="28"/>
        </w:rPr>
      </w:pPr>
      <w:r w:rsidRPr="009F27BC">
        <w:rPr>
          <w:rFonts w:ascii="Times New Roman" w:hAnsi="Times New Roman"/>
          <w:b/>
          <w:bCs/>
          <w:color w:val="000000"/>
          <w:sz w:val="28"/>
          <w:szCs w:val="28"/>
        </w:rPr>
        <w:t xml:space="preserve">II. </w:t>
      </w:r>
      <w:r w:rsidR="006B5E5C" w:rsidRPr="009F27BC">
        <w:rPr>
          <w:rFonts w:ascii="Times New Roman" w:hAnsi="Times New Roman"/>
          <w:b/>
          <w:bCs/>
          <w:color w:val="000000"/>
          <w:sz w:val="28"/>
          <w:szCs w:val="28"/>
        </w:rPr>
        <w:t>LEAD AGENCIES</w:t>
      </w:r>
    </w:p>
    <w:p w:rsidR="00DF6DD7" w:rsidRPr="009F27BC" w:rsidRDefault="004A22D9" w:rsidP="00A42F03">
      <w:pPr>
        <w:pStyle w:val="ListParagraph"/>
        <w:numPr>
          <w:ilvl w:val="0"/>
          <w:numId w:val="15"/>
        </w:numPr>
        <w:adjustRightInd w:val="0"/>
        <w:spacing w:after="120"/>
        <w:ind w:left="792"/>
        <w:jc w:val="both"/>
        <w:rPr>
          <w:rFonts w:ascii="Times New Roman" w:hAnsi="Times New Roman"/>
          <w:bCs/>
          <w:color w:val="000000"/>
          <w:sz w:val="24"/>
          <w:szCs w:val="24"/>
        </w:rPr>
      </w:pPr>
      <w:r w:rsidRPr="009F27BC">
        <w:rPr>
          <w:rFonts w:ascii="Times New Roman" w:hAnsi="Times New Roman"/>
          <w:bCs/>
          <w:color w:val="000000"/>
          <w:sz w:val="24"/>
          <w:szCs w:val="24"/>
        </w:rPr>
        <w:t>Law Enforcement</w:t>
      </w:r>
      <w:r w:rsidR="005C7D46">
        <w:rPr>
          <w:rFonts w:ascii="Times New Roman" w:hAnsi="Times New Roman"/>
          <w:bCs/>
          <w:color w:val="000000"/>
          <w:sz w:val="24"/>
          <w:szCs w:val="24"/>
        </w:rPr>
        <w:t xml:space="preserve"> – Examples provided</w:t>
      </w:r>
    </w:p>
    <w:p w:rsidR="004A22D9" w:rsidRPr="009F27BC" w:rsidRDefault="004A22D9" w:rsidP="00A42F03">
      <w:pPr>
        <w:pStyle w:val="ListParagraph"/>
        <w:numPr>
          <w:ilvl w:val="0"/>
          <w:numId w:val="15"/>
        </w:numPr>
        <w:adjustRightInd w:val="0"/>
        <w:spacing w:after="120"/>
        <w:ind w:left="792"/>
        <w:jc w:val="both"/>
        <w:rPr>
          <w:rFonts w:ascii="Times New Roman" w:hAnsi="Times New Roman"/>
          <w:bCs/>
          <w:color w:val="000000"/>
          <w:sz w:val="24"/>
          <w:szCs w:val="24"/>
        </w:rPr>
      </w:pPr>
      <w:r w:rsidRPr="009F27BC">
        <w:rPr>
          <w:rFonts w:ascii="Times New Roman" w:hAnsi="Times New Roman"/>
          <w:bCs/>
          <w:color w:val="000000"/>
          <w:sz w:val="24"/>
          <w:szCs w:val="24"/>
        </w:rPr>
        <w:t>Fire Services</w:t>
      </w:r>
      <w:r w:rsidR="00BF3506" w:rsidRPr="009F27BC">
        <w:rPr>
          <w:rFonts w:ascii="Times New Roman" w:hAnsi="Times New Roman"/>
          <w:bCs/>
          <w:color w:val="000000"/>
          <w:sz w:val="24"/>
          <w:szCs w:val="24"/>
        </w:rPr>
        <w:t xml:space="preserve"> </w:t>
      </w:r>
      <w:r w:rsidR="005F2163">
        <w:rPr>
          <w:rFonts w:ascii="Times New Roman" w:hAnsi="Times New Roman"/>
          <w:bCs/>
          <w:color w:val="000000"/>
          <w:sz w:val="24"/>
          <w:szCs w:val="24"/>
        </w:rPr>
        <w:t>– Examples provided</w:t>
      </w:r>
    </w:p>
    <w:p w:rsidR="004A22D9" w:rsidRPr="009F27BC" w:rsidRDefault="004A22D9" w:rsidP="00A42F03">
      <w:pPr>
        <w:pStyle w:val="ListParagraph"/>
        <w:numPr>
          <w:ilvl w:val="0"/>
          <w:numId w:val="15"/>
        </w:numPr>
        <w:adjustRightInd w:val="0"/>
        <w:spacing w:after="120"/>
        <w:ind w:left="792"/>
        <w:jc w:val="both"/>
        <w:rPr>
          <w:rFonts w:ascii="Times New Roman" w:hAnsi="Times New Roman"/>
          <w:bCs/>
          <w:color w:val="000000"/>
          <w:sz w:val="24"/>
          <w:szCs w:val="24"/>
        </w:rPr>
      </w:pPr>
      <w:r w:rsidRPr="009F27BC">
        <w:rPr>
          <w:rFonts w:ascii="Times New Roman" w:hAnsi="Times New Roman"/>
          <w:bCs/>
          <w:color w:val="000000"/>
          <w:sz w:val="24"/>
          <w:szCs w:val="24"/>
        </w:rPr>
        <w:t>Public Health</w:t>
      </w:r>
    </w:p>
    <w:p w:rsidR="0064039B" w:rsidRPr="009F27BC" w:rsidRDefault="004A22D9" w:rsidP="00A42F03">
      <w:pPr>
        <w:pStyle w:val="ListParagraph"/>
        <w:numPr>
          <w:ilvl w:val="0"/>
          <w:numId w:val="15"/>
        </w:numPr>
        <w:adjustRightInd w:val="0"/>
        <w:spacing w:after="120"/>
        <w:ind w:left="792"/>
        <w:jc w:val="both"/>
        <w:rPr>
          <w:rFonts w:ascii="Times New Roman" w:hAnsi="Times New Roman"/>
          <w:bCs/>
          <w:color w:val="000000"/>
          <w:sz w:val="24"/>
          <w:szCs w:val="24"/>
        </w:rPr>
      </w:pPr>
      <w:r w:rsidRPr="009F27BC">
        <w:rPr>
          <w:rFonts w:ascii="Times New Roman" w:hAnsi="Times New Roman"/>
          <w:bCs/>
          <w:color w:val="000000"/>
          <w:sz w:val="24"/>
          <w:szCs w:val="24"/>
        </w:rPr>
        <w:t>Emergency Management</w:t>
      </w:r>
    </w:p>
    <w:p w:rsidR="00EC6778" w:rsidRPr="009F27BC" w:rsidRDefault="00B029CE" w:rsidP="00A42F03">
      <w:pPr>
        <w:pStyle w:val="ListParagraph"/>
        <w:numPr>
          <w:ilvl w:val="0"/>
          <w:numId w:val="15"/>
        </w:numPr>
        <w:adjustRightInd w:val="0"/>
        <w:spacing w:after="120"/>
        <w:ind w:left="792"/>
        <w:jc w:val="both"/>
        <w:rPr>
          <w:rFonts w:ascii="Times New Roman" w:hAnsi="Times New Roman"/>
          <w:bCs/>
          <w:color w:val="000000"/>
          <w:sz w:val="24"/>
          <w:szCs w:val="24"/>
        </w:rPr>
      </w:pPr>
      <w:r w:rsidRPr="009F27BC">
        <w:rPr>
          <w:rFonts w:ascii="Times New Roman" w:hAnsi="Times New Roman"/>
          <w:bCs/>
          <w:color w:val="000000"/>
          <w:sz w:val="24"/>
          <w:szCs w:val="24"/>
        </w:rPr>
        <w:t>Other</w:t>
      </w:r>
      <w:r w:rsidR="00B36439" w:rsidRPr="009F27BC">
        <w:rPr>
          <w:rFonts w:ascii="Times New Roman" w:hAnsi="Times New Roman"/>
          <w:bCs/>
          <w:color w:val="000000"/>
          <w:sz w:val="24"/>
          <w:szCs w:val="24"/>
        </w:rPr>
        <w:t xml:space="preserve"> (as school/district determine)</w:t>
      </w:r>
    </w:p>
    <w:p w:rsidR="000B466D" w:rsidRPr="009F27BC" w:rsidRDefault="000B466D" w:rsidP="000B466D">
      <w:pPr>
        <w:adjustRightInd w:val="0"/>
        <w:ind w:left="435"/>
        <w:jc w:val="both"/>
        <w:rPr>
          <w:rFonts w:ascii="Times New Roman" w:hAnsi="Times New Roman"/>
          <w:bCs/>
          <w:color w:val="000000"/>
        </w:rPr>
      </w:pPr>
    </w:p>
    <w:p w:rsidR="00C85558" w:rsidRDefault="00C85558">
      <w:pPr>
        <w:rPr>
          <w:rFonts w:ascii="Segoe UI Symbol" w:hAnsi="Segoe UI Symbol" w:cs="Segoe UI"/>
          <w:b/>
          <w:bCs/>
          <w:color w:val="000000"/>
          <w:sz w:val="28"/>
          <w:szCs w:val="28"/>
          <w:u w:val="single"/>
        </w:rPr>
        <w:sectPr w:rsidR="00C85558" w:rsidSect="004A1ED2">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pgNumType w:start="1" w:chapStyle="6"/>
          <w:cols w:space="720"/>
          <w:docGrid w:linePitch="360"/>
        </w:sectPr>
      </w:pPr>
    </w:p>
    <w:p w:rsidR="00E5679F" w:rsidRPr="00C909AE" w:rsidRDefault="004C1C37" w:rsidP="009A7F7D">
      <w:pPr>
        <w:pStyle w:val="ListParagraph"/>
        <w:numPr>
          <w:ilvl w:val="0"/>
          <w:numId w:val="16"/>
        </w:numPr>
        <w:adjustRightInd w:val="0"/>
        <w:ind w:left="360"/>
        <w:jc w:val="both"/>
        <w:rPr>
          <w:rFonts w:ascii="Times New Roman" w:hAnsi="Times New Roman"/>
          <w:bCs/>
          <w:color w:val="000000"/>
          <w:sz w:val="28"/>
          <w:szCs w:val="28"/>
        </w:rPr>
      </w:pPr>
      <w:r w:rsidRPr="00C909AE">
        <w:rPr>
          <w:rFonts w:ascii="Times New Roman" w:hAnsi="Times New Roman"/>
          <w:b/>
          <w:bCs/>
          <w:color w:val="000000"/>
          <w:sz w:val="28"/>
          <w:szCs w:val="28"/>
        </w:rPr>
        <w:lastRenderedPageBreak/>
        <w:t>LAW ENFORCEMENT</w:t>
      </w:r>
    </w:p>
    <w:p w:rsidR="009A7F7D" w:rsidRPr="00631EF9" w:rsidRDefault="00D8697C" w:rsidP="00E5679F">
      <w:pPr>
        <w:pStyle w:val="ListParagraph"/>
        <w:adjustRightInd w:val="0"/>
        <w:ind w:left="360"/>
        <w:jc w:val="both"/>
        <w:rPr>
          <w:rFonts w:ascii="Times New Roman" w:hAnsi="Times New Roman"/>
          <w:bCs/>
          <w:color w:val="000000"/>
          <w:sz w:val="28"/>
          <w:szCs w:val="28"/>
        </w:rPr>
      </w:pPr>
      <w:r w:rsidRPr="009F27BC">
        <w:rPr>
          <w:rFonts w:ascii="Times New Roman" w:hAnsi="Times New Roman"/>
          <w:b/>
          <w:bCs/>
          <w:color w:val="000000"/>
          <w:sz w:val="24"/>
          <w:szCs w:val="24"/>
          <w:u w:val="single"/>
        </w:rPr>
        <w:t xml:space="preserve"> </w:t>
      </w:r>
    </w:p>
    <w:p w:rsidR="0015362B" w:rsidRPr="00C909AE" w:rsidRDefault="001A0FAD" w:rsidP="00C909AE">
      <w:pPr>
        <w:adjustRightInd w:val="0"/>
        <w:spacing w:after="120"/>
        <w:jc w:val="both"/>
        <w:rPr>
          <w:rFonts w:ascii="Times New Roman" w:hAnsi="Times New Roman"/>
          <w:bCs/>
          <w:color w:val="000000"/>
        </w:rPr>
      </w:pPr>
      <w:r w:rsidRPr="009F27BC">
        <w:rPr>
          <w:rFonts w:ascii="Times New Roman" w:hAnsi="Times New Roman"/>
          <w:bCs/>
          <w:color w:val="000000"/>
        </w:rPr>
        <w:t>In coordination</w:t>
      </w:r>
      <w:r w:rsidR="009A7F7D" w:rsidRPr="009F27BC">
        <w:rPr>
          <w:rFonts w:ascii="Times New Roman" w:hAnsi="Times New Roman"/>
          <w:bCs/>
          <w:color w:val="000000"/>
        </w:rPr>
        <w:t xml:space="preserve"> with your local law enforcement agency</w:t>
      </w:r>
      <w:r w:rsidR="008E4DFE" w:rsidRPr="009F27BC">
        <w:rPr>
          <w:rFonts w:ascii="Times New Roman" w:hAnsi="Times New Roman"/>
          <w:bCs/>
          <w:color w:val="000000"/>
        </w:rPr>
        <w:t>,</w:t>
      </w:r>
      <w:r w:rsidR="009A7F7D" w:rsidRPr="009F27BC">
        <w:rPr>
          <w:rFonts w:ascii="Times New Roman" w:hAnsi="Times New Roman"/>
          <w:bCs/>
          <w:color w:val="000000"/>
        </w:rPr>
        <w:t xml:space="preserve"> </w:t>
      </w:r>
      <w:r w:rsidRPr="009F27BC">
        <w:rPr>
          <w:rFonts w:ascii="Times New Roman" w:hAnsi="Times New Roman"/>
          <w:bCs/>
          <w:color w:val="000000"/>
        </w:rPr>
        <w:t>a</w:t>
      </w:r>
      <w:r w:rsidR="00E73BEC" w:rsidRPr="009F27BC">
        <w:rPr>
          <w:rFonts w:ascii="Times New Roman" w:hAnsi="Times New Roman"/>
          <w:bCs/>
          <w:color w:val="000000"/>
        </w:rPr>
        <w:t xml:space="preserve">ddress the following </w:t>
      </w:r>
      <w:r w:rsidR="003D035D" w:rsidRPr="009F27BC">
        <w:rPr>
          <w:rFonts w:ascii="Times New Roman" w:hAnsi="Times New Roman"/>
          <w:bCs/>
          <w:color w:val="000000"/>
        </w:rPr>
        <w:t>four</w:t>
      </w:r>
      <w:r w:rsidR="00E73BEC" w:rsidRPr="009F27BC">
        <w:rPr>
          <w:rFonts w:ascii="Times New Roman" w:hAnsi="Times New Roman"/>
          <w:bCs/>
          <w:color w:val="000000"/>
        </w:rPr>
        <w:t xml:space="preserve"> items</w:t>
      </w:r>
      <w:r w:rsidR="000D60B0" w:rsidRPr="009F27BC">
        <w:rPr>
          <w:rFonts w:ascii="Times New Roman" w:hAnsi="Times New Roman"/>
          <w:bCs/>
          <w:color w:val="000000"/>
        </w:rPr>
        <w:t>:</w:t>
      </w:r>
    </w:p>
    <w:p w:rsidR="0033573C" w:rsidRPr="00C909AE" w:rsidRDefault="00E73BEC" w:rsidP="00C909AE">
      <w:pPr>
        <w:pStyle w:val="ListParagraph"/>
        <w:numPr>
          <w:ilvl w:val="0"/>
          <w:numId w:val="22"/>
        </w:numPr>
        <w:adjustRightInd w:val="0"/>
        <w:spacing w:after="120"/>
        <w:jc w:val="both"/>
        <w:rPr>
          <w:rFonts w:ascii="Times New Roman" w:hAnsi="Times New Roman"/>
          <w:bCs/>
          <w:color w:val="000000"/>
          <w:sz w:val="24"/>
          <w:szCs w:val="24"/>
        </w:rPr>
      </w:pPr>
      <w:r w:rsidRPr="009F27BC">
        <w:rPr>
          <w:rFonts w:ascii="Times New Roman" w:hAnsi="Times New Roman"/>
          <w:bCs/>
          <w:color w:val="000000"/>
          <w:sz w:val="24"/>
          <w:szCs w:val="24"/>
        </w:rPr>
        <w:t xml:space="preserve">Cite </w:t>
      </w:r>
      <w:r w:rsidR="004C1C37" w:rsidRPr="009F27BC">
        <w:rPr>
          <w:rFonts w:ascii="Times New Roman" w:hAnsi="Times New Roman"/>
          <w:bCs/>
          <w:color w:val="000000"/>
          <w:sz w:val="24"/>
          <w:szCs w:val="24"/>
        </w:rPr>
        <w:t>local, state</w:t>
      </w:r>
      <w:r w:rsidR="0015362B" w:rsidRPr="009F27BC">
        <w:rPr>
          <w:rFonts w:ascii="Times New Roman" w:hAnsi="Times New Roman"/>
          <w:bCs/>
          <w:color w:val="000000"/>
          <w:sz w:val="24"/>
          <w:szCs w:val="24"/>
        </w:rPr>
        <w:t xml:space="preserve"> and </w:t>
      </w:r>
      <w:r w:rsidR="00724CD3" w:rsidRPr="009F27BC">
        <w:rPr>
          <w:rFonts w:ascii="Times New Roman" w:hAnsi="Times New Roman"/>
          <w:bCs/>
          <w:color w:val="000000"/>
          <w:sz w:val="24"/>
          <w:szCs w:val="24"/>
        </w:rPr>
        <w:t>federal law</w:t>
      </w:r>
      <w:r w:rsidR="0015362B" w:rsidRPr="009F27BC">
        <w:rPr>
          <w:rFonts w:ascii="Times New Roman" w:hAnsi="Times New Roman"/>
          <w:bCs/>
          <w:color w:val="000000"/>
          <w:sz w:val="24"/>
          <w:szCs w:val="24"/>
        </w:rPr>
        <w:t xml:space="preserve"> giving law enforcement the authority over specific situations. </w:t>
      </w:r>
    </w:p>
    <w:p w:rsidR="00964E88" w:rsidRPr="00C909AE" w:rsidRDefault="0015362B" w:rsidP="00C909AE">
      <w:pPr>
        <w:pStyle w:val="ListParagraph"/>
        <w:numPr>
          <w:ilvl w:val="0"/>
          <w:numId w:val="22"/>
        </w:numPr>
        <w:adjustRightInd w:val="0"/>
        <w:spacing w:after="120"/>
        <w:jc w:val="both"/>
        <w:rPr>
          <w:rFonts w:ascii="Times New Roman" w:hAnsi="Times New Roman"/>
          <w:bCs/>
          <w:color w:val="000000"/>
          <w:sz w:val="24"/>
          <w:szCs w:val="24"/>
        </w:rPr>
      </w:pPr>
      <w:r w:rsidRPr="009F27BC">
        <w:rPr>
          <w:rFonts w:ascii="Times New Roman" w:hAnsi="Times New Roman"/>
          <w:bCs/>
          <w:color w:val="000000"/>
          <w:sz w:val="24"/>
          <w:szCs w:val="24"/>
        </w:rPr>
        <w:t>Reference school/district</w:t>
      </w:r>
      <w:r w:rsidR="0046221C" w:rsidRPr="009F27BC">
        <w:rPr>
          <w:rFonts w:ascii="Times New Roman" w:hAnsi="Times New Roman"/>
          <w:bCs/>
          <w:color w:val="000000"/>
          <w:sz w:val="24"/>
          <w:szCs w:val="24"/>
        </w:rPr>
        <w:t xml:space="preserve"> </w:t>
      </w:r>
      <w:r w:rsidRPr="009F27BC">
        <w:rPr>
          <w:rFonts w:ascii="Times New Roman" w:hAnsi="Times New Roman"/>
          <w:bCs/>
          <w:color w:val="000000"/>
          <w:sz w:val="24"/>
          <w:szCs w:val="24"/>
        </w:rPr>
        <w:t>policy and procedures associated with law enforcement involved situation</w:t>
      </w:r>
      <w:r w:rsidR="00E73BEC" w:rsidRPr="009F27BC">
        <w:rPr>
          <w:rFonts w:ascii="Times New Roman" w:hAnsi="Times New Roman"/>
          <w:bCs/>
          <w:color w:val="000000"/>
          <w:sz w:val="24"/>
          <w:szCs w:val="24"/>
        </w:rPr>
        <w:t>s</w:t>
      </w:r>
      <w:r w:rsidRPr="009F27BC">
        <w:rPr>
          <w:rFonts w:ascii="Times New Roman" w:hAnsi="Times New Roman"/>
          <w:bCs/>
          <w:color w:val="000000"/>
          <w:sz w:val="24"/>
          <w:szCs w:val="24"/>
        </w:rPr>
        <w:t>.</w:t>
      </w:r>
    </w:p>
    <w:p w:rsidR="003D035D" w:rsidRPr="00C909AE" w:rsidRDefault="003D035D" w:rsidP="00C909AE">
      <w:pPr>
        <w:pStyle w:val="ListParagraph"/>
        <w:numPr>
          <w:ilvl w:val="0"/>
          <w:numId w:val="22"/>
        </w:numPr>
        <w:adjustRightInd w:val="0"/>
        <w:spacing w:after="120"/>
        <w:jc w:val="both"/>
        <w:rPr>
          <w:rFonts w:ascii="Times New Roman" w:hAnsi="Times New Roman"/>
          <w:bCs/>
          <w:color w:val="000000"/>
          <w:sz w:val="24"/>
          <w:szCs w:val="24"/>
        </w:rPr>
      </w:pPr>
      <w:r w:rsidRPr="009F27BC">
        <w:rPr>
          <w:rFonts w:ascii="Times New Roman" w:hAnsi="Times New Roman"/>
          <w:bCs/>
          <w:color w:val="000000"/>
          <w:sz w:val="24"/>
          <w:szCs w:val="24"/>
        </w:rPr>
        <w:t>N</w:t>
      </w:r>
      <w:r w:rsidR="00F46D12" w:rsidRPr="009F27BC">
        <w:rPr>
          <w:rFonts w:ascii="Times New Roman" w:hAnsi="Times New Roman"/>
          <w:bCs/>
          <w:color w:val="000000"/>
          <w:sz w:val="24"/>
          <w:szCs w:val="24"/>
        </w:rPr>
        <w:t>ote</w:t>
      </w:r>
      <w:r w:rsidR="009C5AD4" w:rsidRPr="009F27BC">
        <w:rPr>
          <w:rFonts w:ascii="Times New Roman" w:hAnsi="Times New Roman"/>
          <w:bCs/>
          <w:color w:val="000000"/>
          <w:sz w:val="24"/>
          <w:szCs w:val="24"/>
        </w:rPr>
        <w:t xml:space="preserve"> the </w:t>
      </w:r>
      <w:r w:rsidR="00404E2C" w:rsidRPr="009F27BC">
        <w:rPr>
          <w:rFonts w:ascii="Times New Roman" w:hAnsi="Times New Roman"/>
          <w:bCs/>
          <w:color w:val="000000"/>
          <w:sz w:val="24"/>
          <w:szCs w:val="24"/>
        </w:rPr>
        <w:t xml:space="preserve">response </w:t>
      </w:r>
      <w:r w:rsidR="009C5AD4" w:rsidRPr="009F27BC">
        <w:rPr>
          <w:rFonts w:ascii="Times New Roman" w:hAnsi="Times New Roman"/>
          <w:bCs/>
          <w:color w:val="000000"/>
          <w:sz w:val="24"/>
          <w:szCs w:val="24"/>
        </w:rPr>
        <w:t>role</w:t>
      </w:r>
      <w:r w:rsidR="00F46D12" w:rsidRPr="009F27BC">
        <w:rPr>
          <w:rFonts w:ascii="Times New Roman" w:hAnsi="Times New Roman"/>
          <w:bCs/>
          <w:color w:val="000000"/>
          <w:sz w:val="24"/>
          <w:szCs w:val="24"/>
        </w:rPr>
        <w:t>s</w:t>
      </w:r>
      <w:r w:rsidR="009C5AD4" w:rsidRPr="009F27BC">
        <w:rPr>
          <w:rFonts w:ascii="Times New Roman" w:hAnsi="Times New Roman"/>
          <w:bCs/>
          <w:color w:val="000000"/>
          <w:sz w:val="24"/>
          <w:szCs w:val="24"/>
        </w:rPr>
        <w:t xml:space="preserve"> and responsibilit</w:t>
      </w:r>
      <w:r w:rsidR="00F46D12" w:rsidRPr="009F27BC">
        <w:rPr>
          <w:rFonts w:ascii="Times New Roman" w:hAnsi="Times New Roman"/>
          <w:bCs/>
          <w:color w:val="000000"/>
          <w:sz w:val="24"/>
          <w:szCs w:val="24"/>
        </w:rPr>
        <w:t>ies of law enforcement</w:t>
      </w:r>
      <w:r w:rsidR="00EC6778" w:rsidRPr="009F27BC">
        <w:rPr>
          <w:rFonts w:ascii="Times New Roman" w:hAnsi="Times New Roman"/>
          <w:bCs/>
          <w:color w:val="000000"/>
          <w:sz w:val="24"/>
          <w:szCs w:val="24"/>
        </w:rPr>
        <w:t xml:space="preserve"> as it relates to being a lead agency</w:t>
      </w:r>
      <w:r w:rsidR="0046221C" w:rsidRPr="009F27BC">
        <w:rPr>
          <w:rFonts w:ascii="Times New Roman" w:hAnsi="Times New Roman"/>
          <w:bCs/>
          <w:color w:val="000000"/>
          <w:sz w:val="24"/>
          <w:szCs w:val="24"/>
        </w:rPr>
        <w:t>.</w:t>
      </w:r>
    </w:p>
    <w:p w:rsidR="003D035D" w:rsidRPr="00C909AE" w:rsidRDefault="003D035D" w:rsidP="00C909AE">
      <w:pPr>
        <w:pStyle w:val="ListParagraph"/>
        <w:numPr>
          <w:ilvl w:val="0"/>
          <w:numId w:val="22"/>
        </w:numPr>
        <w:adjustRightInd w:val="0"/>
        <w:spacing w:after="120"/>
        <w:jc w:val="both"/>
        <w:rPr>
          <w:rFonts w:ascii="Times New Roman" w:hAnsi="Times New Roman"/>
          <w:bCs/>
          <w:color w:val="000000"/>
          <w:sz w:val="24"/>
          <w:szCs w:val="24"/>
        </w:rPr>
      </w:pPr>
      <w:r w:rsidRPr="009F27BC">
        <w:rPr>
          <w:rFonts w:ascii="Times New Roman" w:hAnsi="Times New Roman"/>
          <w:bCs/>
          <w:color w:val="000000"/>
          <w:sz w:val="24"/>
          <w:szCs w:val="24"/>
        </w:rPr>
        <w:t xml:space="preserve">List the specific activities conducted by law enforcement that support the school/district </w:t>
      </w:r>
      <w:r w:rsidRPr="009F27BC">
        <w:rPr>
          <w:rFonts w:ascii="Times New Roman" w:hAnsi="Times New Roman"/>
          <w:bCs/>
          <w:i/>
          <w:color w:val="000000"/>
          <w:sz w:val="24"/>
          <w:szCs w:val="24"/>
        </w:rPr>
        <w:t>planning</w:t>
      </w:r>
      <w:r w:rsidRPr="009F27BC">
        <w:rPr>
          <w:rFonts w:ascii="Times New Roman" w:hAnsi="Times New Roman"/>
          <w:bCs/>
          <w:color w:val="000000"/>
          <w:sz w:val="24"/>
          <w:szCs w:val="24"/>
        </w:rPr>
        <w:t xml:space="preserve"> and </w:t>
      </w:r>
      <w:r w:rsidRPr="009F27BC">
        <w:rPr>
          <w:rFonts w:ascii="Times New Roman" w:hAnsi="Times New Roman"/>
          <w:bCs/>
          <w:i/>
          <w:color w:val="000000"/>
          <w:sz w:val="24"/>
          <w:szCs w:val="24"/>
        </w:rPr>
        <w:t>response</w:t>
      </w:r>
      <w:r w:rsidRPr="009F27BC">
        <w:rPr>
          <w:rFonts w:ascii="Times New Roman" w:hAnsi="Times New Roman"/>
          <w:bCs/>
          <w:color w:val="000000"/>
          <w:sz w:val="24"/>
          <w:szCs w:val="24"/>
        </w:rPr>
        <w:t xml:space="preserve"> process</w:t>
      </w:r>
      <w:r w:rsidR="00777243" w:rsidRPr="009F27BC">
        <w:rPr>
          <w:rFonts w:ascii="Times New Roman" w:hAnsi="Times New Roman"/>
          <w:bCs/>
          <w:color w:val="000000"/>
          <w:sz w:val="24"/>
          <w:szCs w:val="24"/>
        </w:rPr>
        <w:t>es</w:t>
      </w:r>
      <w:r w:rsidRPr="009F27BC">
        <w:rPr>
          <w:rFonts w:ascii="Times New Roman" w:hAnsi="Times New Roman"/>
          <w:bCs/>
          <w:color w:val="000000"/>
          <w:sz w:val="24"/>
          <w:szCs w:val="24"/>
        </w:rPr>
        <w:t>, by</w:t>
      </w:r>
      <w:r w:rsidR="007B2AFB">
        <w:rPr>
          <w:rFonts w:ascii="Times New Roman" w:hAnsi="Times New Roman"/>
          <w:bCs/>
          <w:color w:val="000000"/>
          <w:sz w:val="24"/>
          <w:szCs w:val="24"/>
        </w:rPr>
        <w:t xml:space="preserve"> the following</w:t>
      </w:r>
      <w:r w:rsidRPr="009F27BC">
        <w:rPr>
          <w:rFonts w:ascii="Times New Roman" w:hAnsi="Times New Roman"/>
          <w:bCs/>
          <w:color w:val="000000"/>
          <w:sz w:val="24"/>
          <w:szCs w:val="24"/>
        </w:rPr>
        <w:t xml:space="preserve"> key area</w:t>
      </w:r>
      <w:r w:rsidR="007B2AFB">
        <w:rPr>
          <w:rFonts w:ascii="Times New Roman" w:hAnsi="Times New Roman"/>
          <w:bCs/>
          <w:color w:val="000000"/>
          <w:sz w:val="24"/>
          <w:szCs w:val="24"/>
        </w:rPr>
        <w:t>s</w:t>
      </w:r>
      <w:r w:rsidRPr="009F27BC">
        <w:rPr>
          <w:rFonts w:ascii="Times New Roman" w:hAnsi="Times New Roman"/>
          <w:bCs/>
          <w:color w:val="000000"/>
          <w:sz w:val="24"/>
          <w:szCs w:val="24"/>
        </w:rPr>
        <w:t>:</w:t>
      </w:r>
    </w:p>
    <w:p w:rsidR="00F44BD3" w:rsidRPr="009F27BC" w:rsidRDefault="00BA0868" w:rsidP="00C909AE">
      <w:pPr>
        <w:adjustRightInd w:val="0"/>
        <w:spacing w:after="120"/>
        <w:ind w:left="720"/>
        <w:jc w:val="both"/>
        <w:rPr>
          <w:rFonts w:ascii="Times New Roman" w:hAnsi="Times New Roman"/>
        </w:rPr>
      </w:pPr>
      <w:r w:rsidRPr="009F27BC">
        <w:rPr>
          <w:rFonts w:ascii="Times New Roman" w:hAnsi="Times New Roman"/>
          <w:b/>
          <w:bCs/>
          <w:iCs/>
        </w:rPr>
        <w:t>Protection:</w:t>
      </w:r>
      <w:r w:rsidRPr="009F27BC">
        <w:rPr>
          <w:rFonts w:ascii="Times New Roman" w:hAnsi="Times New Roman"/>
          <w:b/>
          <w:bCs/>
          <w:i/>
          <w:iCs/>
        </w:rPr>
        <w:t xml:space="preserve"> </w:t>
      </w:r>
      <w:r w:rsidR="006918A0" w:rsidRPr="009F27BC">
        <w:rPr>
          <w:rFonts w:ascii="Times New Roman" w:hAnsi="Times New Roman"/>
          <w:bCs/>
          <w:iCs/>
        </w:rPr>
        <w:t>T</w:t>
      </w:r>
      <w:r w:rsidRPr="009F27BC">
        <w:rPr>
          <w:rFonts w:ascii="Times New Roman" w:hAnsi="Times New Roman"/>
        </w:rPr>
        <w:t>ypically tend to be more facility focused and procedural or tactical in their content. Common jurisdictional prevention and protection items</w:t>
      </w:r>
      <w:r w:rsidR="00F44BD3" w:rsidRPr="009F27BC">
        <w:rPr>
          <w:rFonts w:ascii="Times New Roman" w:hAnsi="Times New Roman"/>
        </w:rPr>
        <w:t>:</w:t>
      </w:r>
    </w:p>
    <w:p w:rsidR="00F44BD3" w:rsidRPr="009F27BC" w:rsidRDefault="00F44BD3" w:rsidP="00C909AE">
      <w:pPr>
        <w:pStyle w:val="ListParagraph"/>
        <w:numPr>
          <w:ilvl w:val="0"/>
          <w:numId w:val="21"/>
        </w:numPr>
        <w:adjustRightInd w:val="0"/>
        <w:spacing w:after="120"/>
        <w:ind w:left="1500"/>
        <w:jc w:val="both"/>
        <w:rPr>
          <w:rFonts w:ascii="Times New Roman" w:hAnsi="Times New Roman"/>
          <w:sz w:val="24"/>
          <w:szCs w:val="24"/>
        </w:rPr>
      </w:pPr>
      <w:r w:rsidRPr="009F27BC">
        <w:rPr>
          <w:rFonts w:ascii="Times New Roman" w:hAnsi="Times New Roman"/>
          <w:sz w:val="24"/>
          <w:szCs w:val="24"/>
        </w:rPr>
        <w:t>O</w:t>
      </w:r>
      <w:r w:rsidR="00BA0868" w:rsidRPr="009F27BC">
        <w:rPr>
          <w:rFonts w:ascii="Times New Roman" w:hAnsi="Times New Roman"/>
          <w:sz w:val="24"/>
          <w:szCs w:val="24"/>
        </w:rPr>
        <w:t xml:space="preserve">perations </w:t>
      </w:r>
      <w:r w:rsidRPr="009F27BC">
        <w:rPr>
          <w:rFonts w:ascii="Times New Roman" w:hAnsi="Times New Roman"/>
          <w:sz w:val="24"/>
          <w:szCs w:val="24"/>
        </w:rPr>
        <w:t>P</w:t>
      </w:r>
      <w:r w:rsidR="00BA0868" w:rsidRPr="009F27BC">
        <w:rPr>
          <w:rFonts w:ascii="Times New Roman" w:hAnsi="Times New Roman"/>
          <w:sz w:val="24"/>
          <w:szCs w:val="24"/>
        </w:rPr>
        <w:t>lans</w:t>
      </w:r>
    </w:p>
    <w:p w:rsidR="00F44BD3" w:rsidRPr="009F27BC" w:rsidRDefault="00F44BD3" w:rsidP="00C909AE">
      <w:pPr>
        <w:pStyle w:val="ListParagraph"/>
        <w:numPr>
          <w:ilvl w:val="0"/>
          <w:numId w:val="21"/>
        </w:numPr>
        <w:adjustRightInd w:val="0"/>
        <w:spacing w:after="120"/>
        <w:ind w:left="1500"/>
        <w:jc w:val="both"/>
        <w:rPr>
          <w:rFonts w:ascii="Times New Roman" w:hAnsi="Times New Roman"/>
          <w:sz w:val="24"/>
          <w:szCs w:val="24"/>
        </w:rPr>
      </w:pPr>
      <w:r w:rsidRPr="009F27BC">
        <w:rPr>
          <w:rFonts w:ascii="Times New Roman" w:hAnsi="Times New Roman"/>
          <w:sz w:val="24"/>
          <w:szCs w:val="24"/>
        </w:rPr>
        <w:t>S</w:t>
      </w:r>
      <w:r w:rsidR="00BA0868" w:rsidRPr="009F27BC">
        <w:rPr>
          <w:rFonts w:ascii="Times New Roman" w:hAnsi="Times New Roman"/>
          <w:sz w:val="24"/>
          <w:szCs w:val="24"/>
        </w:rPr>
        <w:t>ector-specific or critical infrastructure security plans</w:t>
      </w:r>
    </w:p>
    <w:p w:rsidR="003E7DD3" w:rsidRPr="00C909AE" w:rsidRDefault="00F44BD3" w:rsidP="00C909AE">
      <w:pPr>
        <w:pStyle w:val="ListParagraph"/>
        <w:numPr>
          <w:ilvl w:val="0"/>
          <w:numId w:val="21"/>
        </w:numPr>
        <w:adjustRightInd w:val="0"/>
        <w:spacing w:after="120"/>
        <w:ind w:left="1500"/>
        <w:jc w:val="both"/>
        <w:rPr>
          <w:rFonts w:ascii="Times New Roman" w:hAnsi="Times New Roman"/>
          <w:sz w:val="24"/>
          <w:szCs w:val="24"/>
        </w:rPr>
      </w:pPr>
      <w:r w:rsidRPr="009F27BC">
        <w:rPr>
          <w:rFonts w:ascii="Times New Roman" w:hAnsi="Times New Roman"/>
          <w:sz w:val="24"/>
          <w:szCs w:val="24"/>
        </w:rPr>
        <w:t>I</w:t>
      </w:r>
      <w:r w:rsidR="00BA0868" w:rsidRPr="009F27BC">
        <w:rPr>
          <w:rFonts w:ascii="Times New Roman" w:hAnsi="Times New Roman"/>
          <w:sz w:val="24"/>
          <w:szCs w:val="24"/>
        </w:rPr>
        <w:t>ncident-sp</w:t>
      </w:r>
      <w:r w:rsidR="009F27BC">
        <w:rPr>
          <w:rFonts w:ascii="Times New Roman" w:hAnsi="Times New Roman"/>
          <w:sz w:val="24"/>
          <w:szCs w:val="24"/>
        </w:rPr>
        <w:t>ecific contingency action plans</w:t>
      </w:r>
    </w:p>
    <w:p w:rsidR="0034645C" w:rsidRPr="009F27BC" w:rsidRDefault="00141083" w:rsidP="00C909AE">
      <w:pPr>
        <w:adjustRightInd w:val="0"/>
        <w:spacing w:after="120"/>
        <w:ind w:left="720"/>
        <w:jc w:val="both"/>
        <w:rPr>
          <w:rFonts w:ascii="Times New Roman" w:hAnsi="Times New Roman"/>
          <w:b/>
          <w:bCs/>
          <w:iCs/>
        </w:rPr>
      </w:pPr>
      <w:r w:rsidRPr="009F27BC">
        <w:rPr>
          <w:rFonts w:ascii="Times New Roman" w:hAnsi="Times New Roman"/>
          <w:b/>
          <w:bCs/>
          <w:iCs/>
        </w:rPr>
        <w:t>Prevention</w:t>
      </w:r>
      <w:r w:rsidR="0034645C" w:rsidRPr="009F27BC">
        <w:rPr>
          <w:rFonts w:ascii="Times New Roman" w:hAnsi="Times New Roman"/>
          <w:b/>
          <w:bCs/>
          <w:iCs/>
        </w:rPr>
        <w:t>:</w:t>
      </w:r>
    </w:p>
    <w:p w:rsidR="00E57E98" w:rsidRPr="00C909AE" w:rsidRDefault="00120D65" w:rsidP="00C909AE">
      <w:pPr>
        <w:pStyle w:val="ListParagraph"/>
        <w:numPr>
          <w:ilvl w:val="0"/>
          <w:numId w:val="27"/>
        </w:numPr>
        <w:autoSpaceDE/>
        <w:autoSpaceDN/>
        <w:spacing w:after="120"/>
        <w:rPr>
          <w:rFonts w:ascii="Times New Roman" w:hAnsi="Times New Roman"/>
          <w:sz w:val="24"/>
          <w:szCs w:val="24"/>
        </w:rPr>
      </w:pPr>
      <w:r w:rsidRPr="009F27BC">
        <w:rPr>
          <w:rFonts w:ascii="Times New Roman" w:hAnsi="Times New Roman"/>
          <w:sz w:val="24"/>
          <w:szCs w:val="24"/>
        </w:rPr>
        <w:t>Know school and community issues (drugs, violence and other crimes) that impact school safety</w:t>
      </w:r>
    </w:p>
    <w:p w:rsidR="00BA0868" w:rsidRPr="009F27BC" w:rsidRDefault="00BA0868" w:rsidP="00C909AE">
      <w:pPr>
        <w:adjustRightInd w:val="0"/>
        <w:spacing w:after="120"/>
        <w:ind w:left="720"/>
        <w:jc w:val="both"/>
        <w:rPr>
          <w:rFonts w:ascii="Times New Roman" w:hAnsi="Times New Roman"/>
          <w:b/>
          <w:bCs/>
          <w:iCs/>
        </w:rPr>
      </w:pPr>
      <w:r w:rsidRPr="009F27BC">
        <w:rPr>
          <w:rFonts w:ascii="Times New Roman" w:hAnsi="Times New Roman"/>
          <w:b/>
          <w:bCs/>
          <w:iCs/>
        </w:rPr>
        <w:t>Mitigation:</w:t>
      </w:r>
    </w:p>
    <w:p w:rsidR="00287CB6" w:rsidRPr="009F27BC" w:rsidRDefault="00BF2E66" w:rsidP="00C909AE">
      <w:pPr>
        <w:pStyle w:val="ListParagraph"/>
        <w:numPr>
          <w:ilvl w:val="0"/>
          <w:numId w:val="19"/>
        </w:numPr>
        <w:adjustRightInd w:val="0"/>
        <w:spacing w:after="120"/>
        <w:ind w:firstLine="0"/>
        <w:jc w:val="both"/>
        <w:rPr>
          <w:rFonts w:ascii="Times New Roman" w:hAnsi="Times New Roman"/>
          <w:bCs/>
          <w:iCs/>
          <w:sz w:val="24"/>
          <w:szCs w:val="24"/>
        </w:rPr>
      </w:pPr>
      <w:r w:rsidRPr="009F27BC">
        <w:rPr>
          <w:rFonts w:ascii="Times New Roman" w:hAnsi="Times New Roman"/>
          <w:bCs/>
          <w:iCs/>
          <w:sz w:val="24"/>
          <w:szCs w:val="24"/>
        </w:rPr>
        <w:t>Co-develop communication procedures</w:t>
      </w:r>
    </w:p>
    <w:p w:rsidR="00F42DC6" w:rsidRPr="009F27BC" w:rsidRDefault="00BA0868" w:rsidP="00C909AE">
      <w:pPr>
        <w:adjustRightInd w:val="0"/>
        <w:spacing w:after="120"/>
        <w:ind w:left="720"/>
        <w:jc w:val="both"/>
        <w:rPr>
          <w:rFonts w:ascii="Times New Roman" w:hAnsi="Times New Roman"/>
          <w:b/>
          <w:bCs/>
          <w:iCs/>
        </w:rPr>
      </w:pPr>
      <w:r w:rsidRPr="009F27BC">
        <w:rPr>
          <w:rFonts w:ascii="Times New Roman" w:hAnsi="Times New Roman"/>
          <w:b/>
          <w:bCs/>
          <w:iCs/>
        </w:rPr>
        <w:t>Preparedness:</w:t>
      </w:r>
    </w:p>
    <w:p w:rsidR="003E7DD3" w:rsidRPr="009F27BC" w:rsidRDefault="003E7DD3" w:rsidP="00C909AE">
      <w:pPr>
        <w:pStyle w:val="ListParagraph"/>
        <w:numPr>
          <w:ilvl w:val="0"/>
          <w:numId w:val="19"/>
        </w:numPr>
        <w:adjustRightInd w:val="0"/>
        <w:spacing w:after="120"/>
        <w:ind w:left="1440"/>
        <w:jc w:val="both"/>
        <w:rPr>
          <w:rFonts w:ascii="Times New Roman" w:hAnsi="Times New Roman"/>
          <w:bCs/>
          <w:iCs/>
          <w:sz w:val="24"/>
          <w:szCs w:val="24"/>
        </w:rPr>
      </w:pPr>
      <w:r w:rsidRPr="009F27BC">
        <w:rPr>
          <w:rFonts w:ascii="Times New Roman" w:hAnsi="Times New Roman"/>
          <w:bCs/>
          <w:iCs/>
          <w:sz w:val="24"/>
          <w:szCs w:val="24"/>
        </w:rPr>
        <w:t xml:space="preserve">Member of </w:t>
      </w:r>
      <w:r w:rsidR="006A7E40" w:rsidRPr="009F27BC">
        <w:rPr>
          <w:rFonts w:ascii="Times New Roman" w:hAnsi="Times New Roman"/>
          <w:bCs/>
          <w:iCs/>
          <w:sz w:val="24"/>
          <w:szCs w:val="24"/>
        </w:rPr>
        <w:t xml:space="preserve">school/district </w:t>
      </w:r>
      <w:r w:rsidRPr="009F27BC">
        <w:rPr>
          <w:rFonts w:ascii="Times New Roman" w:hAnsi="Times New Roman"/>
          <w:bCs/>
          <w:iCs/>
          <w:sz w:val="24"/>
          <w:szCs w:val="24"/>
        </w:rPr>
        <w:t>planning</w:t>
      </w:r>
      <w:r w:rsidR="006A7E40" w:rsidRPr="009F27BC">
        <w:rPr>
          <w:rFonts w:ascii="Times New Roman" w:hAnsi="Times New Roman"/>
          <w:bCs/>
          <w:iCs/>
          <w:sz w:val="24"/>
          <w:szCs w:val="24"/>
        </w:rPr>
        <w:t xml:space="preserve"> team</w:t>
      </w:r>
    </w:p>
    <w:p w:rsidR="00287CB6" w:rsidRPr="009F27BC" w:rsidRDefault="001225C3" w:rsidP="00C909AE">
      <w:pPr>
        <w:pStyle w:val="ListParagraph"/>
        <w:numPr>
          <w:ilvl w:val="0"/>
          <w:numId w:val="18"/>
        </w:numPr>
        <w:adjustRightInd w:val="0"/>
        <w:spacing w:after="120"/>
        <w:ind w:left="1440"/>
        <w:jc w:val="both"/>
        <w:rPr>
          <w:rFonts w:ascii="Times New Roman" w:hAnsi="Times New Roman"/>
          <w:bCs/>
          <w:iCs/>
          <w:sz w:val="24"/>
          <w:szCs w:val="24"/>
        </w:rPr>
      </w:pPr>
      <w:r w:rsidRPr="009F27BC">
        <w:rPr>
          <w:rFonts w:ascii="Times New Roman" w:hAnsi="Times New Roman"/>
          <w:bCs/>
          <w:iCs/>
          <w:sz w:val="24"/>
          <w:szCs w:val="24"/>
        </w:rPr>
        <w:t>Training</w:t>
      </w:r>
    </w:p>
    <w:p w:rsidR="006A7E40" w:rsidRPr="009F27BC" w:rsidRDefault="006A7E40" w:rsidP="00C909AE">
      <w:pPr>
        <w:pStyle w:val="ListParagraph"/>
        <w:numPr>
          <w:ilvl w:val="1"/>
          <w:numId w:val="18"/>
        </w:numPr>
        <w:adjustRightInd w:val="0"/>
        <w:spacing w:after="120"/>
        <w:ind w:left="2160"/>
        <w:jc w:val="both"/>
        <w:rPr>
          <w:rFonts w:ascii="Times New Roman" w:hAnsi="Times New Roman"/>
          <w:bCs/>
          <w:iCs/>
          <w:sz w:val="24"/>
          <w:szCs w:val="24"/>
        </w:rPr>
      </w:pPr>
      <w:r w:rsidRPr="009F27BC">
        <w:rPr>
          <w:rFonts w:ascii="Times New Roman" w:hAnsi="Times New Roman"/>
          <w:bCs/>
          <w:iCs/>
          <w:sz w:val="24"/>
          <w:szCs w:val="24"/>
        </w:rPr>
        <w:t xml:space="preserve">Conduct </w:t>
      </w:r>
      <w:r w:rsidR="00F95B0B" w:rsidRPr="009F27BC">
        <w:rPr>
          <w:rFonts w:ascii="Times New Roman" w:hAnsi="Times New Roman"/>
          <w:bCs/>
          <w:iCs/>
          <w:sz w:val="24"/>
          <w:szCs w:val="24"/>
        </w:rPr>
        <w:t xml:space="preserve">annual </w:t>
      </w:r>
      <w:r w:rsidRPr="009F27BC">
        <w:rPr>
          <w:rFonts w:ascii="Times New Roman" w:hAnsi="Times New Roman"/>
          <w:bCs/>
          <w:iCs/>
          <w:sz w:val="24"/>
          <w:szCs w:val="24"/>
        </w:rPr>
        <w:t xml:space="preserve">staff training on </w:t>
      </w:r>
      <w:r w:rsidR="00FD395C" w:rsidRPr="009F27BC">
        <w:rPr>
          <w:rFonts w:ascii="Times New Roman" w:hAnsi="Times New Roman"/>
          <w:bCs/>
          <w:iCs/>
          <w:sz w:val="24"/>
          <w:szCs w:val="24"/>
        </w:rPr>
        <w:t xml:space="preserve">law enforcement response </w:t>
      </w:r>
    </w:p>
    <w:p w:rsidR="0013237C" w:rsidRPr="009F27BC" w:rsidRDefault="0013237C" w:rsidP="00C909AE">
      <w:pPr>
        <w:pStyle w:val="ListParagraph"/>
        <w:numPr>
          <w:ilvl w:val="1"/>
          <w:numId w:val="18"/>
        </w:numPr>
        <w:adjustRightInd w:val="0"/>
        <w:spacing w:after="120"/>
        <w:ind w:left="2160"/>
        <w:jc w:val="both"/>
        <w:rPr>
          <w:rFonts w:ascii="Times New Roman" w:hAnsi="Times New Roman"/>
          <w:bCs/>
          <w:iCs/>
          <w:sz w:val="24"/>
          <w:szCs w:val="24"/>
        </w:rPr>
      </w:pPr>
      <w:r w:rsidRPr="009F27BC">
        <w:rPr>
          <w:rFonts w:ascii="Times New Roman" w:hAnsi="Times New Roman"/>
          <w:bCs/>
          <w:iCs/>
          <w:sz w:val="24"/>
          <w:szCs w:val="24"/>
        </w:rPr>
        <w:t>Educate students on________________</w:t>
      </w:r>
    </w:p>
    <w:p w:rsidR="001225C3" w:rsidRPr="009F27BC" w:rsidRDefault="001225C3" w:rsidP="00C909AE">
      <w:pPr>
        <w:pStyle w:val="ListParagraph"/>
        <w:numPr>
          <w:ilvl w:val="0"/>
          <w:numId w:val="18"/>
        </w:numPr>
        <w:adjustRightInd w:val="0"/>
        <w:spacing w:after="120"/>
        <w:ind w:left="1440"/>
        <w:jc w:val="both"/>
        <w:rPr>
          <w:rFonts w:ascii="Times New Roman" w:hAnsi="Times New Roman"/>
          <w:bCs/>
          <w:iCs/>
          <w:sz w:val="24"/>
          <w:szCs w:val="24"/>
        </w:rPr>
      </w:pPr>
      <w:r w:rsidRPr="009F27BC">
        <w:rPr>
          <w:rFonts w:ascii="Times New Roman" w:hAnsi="Times New Roman"/>
          <w:bCs/>
          <w:iCs/>
          <w:sz w:val="24"/>
          <w:szCs w:val="24"/>
        </w:rPr>
        <w:t>Drills or Exercise</w:t>
      </w:r>
    </w:p>
    <w:p w:rsidR="00FD395C" w:rsidRPr="009F27BC" w:rsidRDefault="00FD395C" w:rsidP="00C909AE">
      <w:pPr>
        <w:pStyle w:val="ListParagraph"/>
        <w:numPr>
          <w:ilvl w:val="1"/>
          <w:numId w:val="18"/>
        </w:numPr>
        <w:adjustRightInd w:val="0"/>
        <w:spacing w:after="120"/>
        <w:ind w:left="2160"/>
        <w:jc w:val="both"/>
        <w:rPr>
          <w:rFonts w:ascii="Times New Roman" w:hAnsi="Times New Roman"/>
          <w:bCs/>
          <w:iCs/>
          <w:sz w:val="24"/>
          <w:szCs w:val="24"/>
        </w:rPr>
      </w:pPr>
      <w:r w:rsidRPr="009F27BC">
        <w:rPr>
          <w:rFonts w:ascii="Times New Roman" w:hAnsi="Times New Roman"/>
          <w:bCs/>
          <w:iCs/>
          <w:sz w:val="24"/>
          <w:szCs w:val="24"/>
        </w:rPr>
        <w:t xml:space="preserve">Conduct </w:t>
      </w:r>
      <w:r w:rsidR="00613B88" w:rsidRPr="009F27BC">
        <w:rPr>
          <w:rFonts w:ascii="Times New Roman" w:hAnsi="Times New Roman"/>
          <w:bCs/>
          <w:iCs/>
          <w:sz w:val="24"/>
          <w:szCs w:val="24"/>
        </w:rPr>
        <w:t xml:space="preserve">annual </w:t>
      </w:r>
      <w:r w:rsidRPr="009F27BC">
        <w:rPr>
          <w:rFonts w:ascii="Times New Roman" w:hAnsi="Times New Roman"/>
          <w:bCs/>
          <w:iCs/>
          <w:sz w:val="24"/>
          <w:szCs w:val="24"/>
        </w:rPr>
        <w:t xml:space="preserve">drill related to </w:t>
      </w:r>
      <w:r w:rsidR="00613B88" w:rsidRPr="009F27BC">
        <w:rPr>
          <w:rFonts w:ascii="Times New Roman" w:hAnsi="Times New Roman"/>
          <w:bCs/>
          <w:iCs/>
          <w:sz w:val="24"/>
          <w:szCs w:val="24"/>
        </w:rPr>
        <w:t>______________</w:t>
      </w:r>
    </w:p>
    <w:p w:rsidR="006154C1" w:rsidRPr="00C909AE" w:rsidRDefault="00613B88" w:rsidP="00C909AE">
      <w:pPr>
        <w:pStyle w:val="ListParagraph"/>
        <w:numPr>
          <w:ilvl w:val="1"/>
          <w:numId w:val="18"/>
        </w:numPr>
        <w:adjustRightInd w:val="0"/>
        <w:spacing w:after="120"/>
        <w:ind w:left="2160"/>
        <w:jc w:val="both"/>
        <w:rPr>
          <w:rFonts w:ascii="Times New Roman" w:hAnsi="Times New Roman"/>
          <w:bCs/>
          <w:iCs/>
          <w:sz w:val="24"/>
          <w:szCs w:val="24"/>
        </w:rPr>
      </w:pPr>
      <w:r w:rsidRPr="009F27BC">
        <w:rPr>
          <w:rFonts w:ascii="Times New Roman" w:hAnsi="Times New Roman"/>
          <w:bCs/>
          <w:iCs/>
          <w:sz w:val="24"/>
          <w:szCs w:val="24"/>
        </w:rPr>
        <w:t>Participate in exercises relating to a school/district event</w:t>
      </w:r>
    </w:p>
    <w:p w:rsidR="00C909AE" w:rsidRDefault="00C909AE" w:rsidP="00C909AE">
      <w:pPr>
        <w:adjustRightInd w:val="0"/>
        <w:spacing w:after="120"/>
        <w:ind w:left="720"/>
        <w:jc w:val="both"/>
        <w:rPr>
          <w:rFonts w:ascii="Times New Roman" w:hAnsi="Times New Roman"/>
          <w:b/>
          <w:bCs/>
          <w:iCs/>
        </w:rPr>
      </w:pPr>
    </w:p>
    <w:p w:rsidR="006D4CC7" w:rsidRPr="009F27BC" w:rsidRDefault="00BA0868" w:rsidP="00C909AE">
      <w:pPr>
        <w:adjustRightInd w:val="0"/>
        <w:spacing w:after="120"/>
        <w:ind w:left="720"/>
        <w:jc w:val="both"/>
        <w:rPr>
          <w:rFonts w:ascii="Times New Roman" w:hAnsi="Times New Roman"/>
          <w:b/>
          <w:bCs/>
          <w:iCs/>
        </w:rPr>
      </w:pPr>
      <w:r w:rsidRPr="009F27BC">
        <w:rPr>
          <w:rFonts w:ascii="Times New Roman" w:hAnsi="Times New Roman"/>
          <w:b/>
          <w:bCs/>
          <w:iCs/>
        </w:rPr>
        <w:lastRenderedPageBreak/>
        <w:t>Response:</w:t>
      </w:r>
    </w:p>
    <w:p w:rsidR="00287CB6" w:rsidRPr="009F27BC" w:rsidRDefault="006D4CC7" w:rsidP="00C909AE">
      <w:pPr>
        <w:pStyle w:val="ListParagraph"/>
        <w:numPr>
          <w:ilvl w:val="0"/>
          <w:numId w:val="17"/>
        </w:numPr>
        <w:adjustRightInd w:val="0"/>
        <w:spacing w:after="120"/>
        <w:ind w:left="1440"/>
        <w:jc w:val="both"/>
        <w:rPr>
          <w:rFonts w:ascii="Times New Roman" w:hAnsi="Times New Roman"/>
          <w:bCs/>
          <w:iCs/>
          <w:sz w:val="24"/>
          <w:szCs w:val="24"/>
        </w:rPr>
      </w:pPr>
      <w:r w:rsidRPr="009F27BC">
        <w:rPr>
          <w:rFonts w:ascii="Times New Roman" w:hAnsi="Times New Roman"/>
          <w:bCs/>
          <w:iCs/>
          <w:sz w:val="24"/>
          <w:szCs w:val="24"/>
        </w:rPr>
        <w:t>ICS Structure</w:t>
      </w:r>
      <w:r w:rsidR="00BE1C64" w:rsidRPr="009F27BC">
        <w:rPr>
          <w:rFonts w:ascii="Times New Roman" w:hAnsi="Times New Roman"/>
          <w:bCs/>
          <w:iCs/>
          <w:sz w:val="24"/>
          <w:szCs w:val="24"/>
        </w:rPr>
        <w:t xml:space="preserve"> </w:t>
      </w:r>
    </w:p>
    <w:p w:rsidR="00C80D47" w:rsidRPr="009F27BC" w:rsidRDefault="001225C3" w:rsidP="00C909AE">
      <w:pPr>
        <w:pStyle w:val="ListParagraph"/>
        <w:numPr>
          <w:ilvl w:val="0"/>
          <w:numId w:val="17"/>
        </w:numPr>
        <w:adjustRightInd w:val="0"/>
        <w:spacing w:after="120"/>
        <w:ind w:left="1440"/>
        <w:jc w:val="both"/>
        <w:rPr>
          <w:rFonts w:ascii="Times New Roman" w:hAnsi="Times New Roman"/>
          <w:bCs/>
          <w:iCs/>
          <w:sz w:val="24"/>
          <w:szCs w:val="24"/>
        </w:rPr>
      </w:pPr>
      <w:r w:rsidRPr="009F27BC">
        <w:rPr>
          <w:rFonts w:ascii="Times New Roman" w:hAnsi="Times New Roman"/>
          <w:bCs/>
          <w:iCs/>
          <w:sz w:val="24"/>
          <w:szCs w:val="24"/>
        </w:rPr>
        <w:t>Role</w:t>
      </w:r>
    </w:p>
    <w:p w:rsidR="000D670B" w:rsidRPr="00C909AE" w:rsidRDefault="001225C3" w:rsidP="00C909AE">
      <w:pPr>
        <w:pStyle w:val="ListParagraph"/>
        <w:numPr>
          <w:ilvl w:val="0"/>
          <w:numId w:val="17"/>
        </w:numPr>
        <w:adjustRightInd w:val="0"/>
        <w:spacing w:after="120"/>
        <w:ind w:left="1440"/>
        <w:jc w:val="both"/>
        <w:rPr>
          <w:rFonts w:ascii="Times New Roman" w:hAnsi="Times New Roman"/>
          <w:bCs/>
          <w:iCs/>
          <w:sz w:val="24"/>
          <w:szCs w:val="24"/>
        </w:rPr>
      </w:pPr>
      <w:r w:rsidRPr="009F27BC">
        <w:rPr>
          <w:rFonts w:ascii="Times New Roman" w:hAnsi="Times New Roman"/>
          <w:bCs/>
          <w:iCs/>
          <w:sz w:val="24"/>
          <w:szCs w:val="24"/>
        </w:rPr>
        <w:t>Responsibility</w:t>
      </w:r>
    </w:p>
    <w:p w:rsidR="00BA0868" w:rsidRPr="009F27BC" w:rsidRDefault="00BA0868" w:rsidP="00C909AE">
      <w:pPr>
        <w:adjustRightInd w:val="0"/>
        <w:spacing w:after="120"/>
        <w:ind w:left="720"/>
        <w:jc w:val="both"/>
        <w:rPr>
          <w:rFonts w:ascii="Times New Roman" w:hAnsi="Times New Roman"/>
          <w:b/>
          <w:bCs/>
          <w:iCs/>
        </w:rPr>
      </w:pPr>
      <w:r w:rsidRPr="009F27BC">
        <w:rPr>
          <w:rFonts w:ascii="Times New Roman" w:hAnsi="Times New Roman"/>
          <w:b/>
          <w:bCs/>
          <w:iCs/>
        </w:rPr>
        <w:t>Recovery:</w:t>
      </w:r>
    </w:p>
    <w:p w:rsidR="00323943" w:rsidRPr="00C909AE" w:rsidRDefault="00C136BE" w:rsidP="00CA059C">
      <w:pPr>
        <w:pStyle w:val="ListParagraph"/>
        <w:numPr>
          <w:ilvl w:val="0"/>
          <w:numId w:val="20"/>
        </w:numPr>
        <w:adjustRightInd w:val="0"/>
        <w:spacing w:after="120"/>
        <w:ind w:left="1440"/>
        <w:jc w:val="both"/>
        <w:rPr>
          <w:rFonts w:ascii="Times New Roman" w:hAnsi="Times New Roman"/>
          <w:bCs/>
          <w:iCs/>
          <w:sz w:val="24"/>
          <w:szCs w:val="24"/>
        </w:rPr>
      </w:pPr>
      <w:r w:rsidRPr="009F27BC">
        <w:rPr>
          <w:rFonts w:ascii="Times New Roman" w:hAnsi="Times New Roman"/>
          <w:bCs/>
          <w:iCs/>
          <w:sz w:val="24"/>
          <w:szCs w:val="24"/>
        </w:rPr>
        <w:t>Co-develop After Action Report</w:t>
      </w:r>
    </w:p>
    <w:p w:rsidR="00C85558" w:rsidRDefault="00C85558" w:rsidP="009F27BC">
      <w:pPr>
        <w:rPr>
          <w:rFonts w:ascii="Segoe UI" w:hAnsi="Segoe UI" w:cs="Segoe UI"/>
          <w:bCs/>
          <w:color w:val="000000"/>
          <w:sz w:val="28"/>
          <w:szCs w:val="28"/>
        </w:rPr>
        <w:sectPr w:rsidR="00C85558" w:rsidSect="006A604E">
          <w:headerReference w:type="default" r:id="rId15"/>
          <w:pgSz w:w="12240" w:h="15840" w:code="1"/>
          <w:pgMar w:top="1440" w:right="1440" w:bottom="1440" w:left="1440" w:header="720" w:footer="720" w:gutter="0"/>
          <w:pgNumType w:chapStyle="6"/>
          <w:cols w:space="720"/>
          <w:docGrid w:linePitch="360"/>
        </w:sectPr>
      </w:pPr>
    </w:p>
    <w:p w:rsidR="00DB7E0F" w:rsidRPr="002F50D5" w:rsidRDefault="00D8697C" w:rsidP="002F50D5">
      <w:pPr>
        <w:pStyle w:val="ListParagraph"/>
        <w:numPr>
          <w:ilvl w:val="0"/>
          <w:numId w:val="16"/>
        </w:numPr>
        <w:adjustRightInd w:val="0"/>
        <w:spacing w:before="240" w:after="240"/>
        <w:ind w:left="288"/>
        <w:jc w:val="both"/>
        <w:rPr>
          <w:rFonts w:ascii="Times New Roman" w:hAnsi="Times New Roman"/>
          <w:b/>
          <w:bCs/>
          <w:color w:val="000000"/>
          <w:sz w:val="28"/>
          <w:szCs w:val="24"/>
        </w:rPr>
      </w:pPr>
      <w:r w:rsidRPr="002F50D5">
        <w:rPr>
          <w:rFonts w:ascii="Times New Roman" w:hAnsi="Times New Roman"/>
          <w:b/>
          <w:bCs/>
          <w:color w:val="000000"/>
          <w:sz w:val="28"/>
          <w:szCs w:val="24"/>
        </w:rPr>
        <w:lastRenderedPageBreak/>
        <w:t>FIRE SERVICES</w:t>
      </w:r>
    </w:p>
    <w:p w:rsidR="00DB7E0F" w:rsidRPr="002F50D5" w:rsidRDefault="00DB7E0F" w:rsidP="002F50D5">
      <w:pPr>
        <w:adjustRightInd w:val="0"/>
        <w:spacing w:after="120"/>
        <w:jc w:val="both"/>
        <w:rPr>
          <w:rFonts w:ascii="Times New Roman" w:hAnsi="Times New Roman"/>
          <w:bCs/>
          <w:color w:val="000000"/>
        </w:rPr>
      </w:pPr>
      <w:r w:rsidRPr="002F50D5">
        <w:rPr>
          <w:rFonts w:ascii="Times New Roman" w:hAnsi="Times New Roman"/>
          <w:bCs/>
          <w:color w:val="000000"/>
        </w:rPr>
        <w:t>In coordination with your local fire service, address the following four items:</w:t>
      </w:r>
    </w:p>
    <w:p w:rsidR="00DB7E0F" w:rsidRPr="002F50D5" w:rsidRDefault="00DB7E0F" w:rsidP="002F50D5">
      <w:pPr>
        <w:pStyle w:val="ListParagraph"/>
        <w:numPr>
          <w:ilvl w:val="0"/>
          <w:numId w:val="23"/>
        </w:numPr>
        <w:adjustRightInd w:val="0"/>
        <w:spacing w:after="120"/>
        <w:jc w:val="both"/>
        <w:rPr>
          <w:rFonts w:ascii="Times New Roman" w:hAnsi="Times New Roman"/>
          <w:bCs/>
          <w:color w:val="000000"/>
          <w:sz w:val="24"/>
          <w:szCs w:val="24"/>
        </w:rPr>
      </w:pPr>
      <w:r w:rsidRPr="002F50D5">
        <w:rPr>
          <w:rFonts w:ascii="Times New Roman" w:hAnsi="Times New Roman"/>
          <w:bCs/>
          <w:color w:val="000000"/>
          <w:sz w:val="24"/>
          <w:szCs w:val="24"/>
        </w:rPr>
        <w:t xml:space="preserve">Cite local, </w:t>
      </w:r>
      <w:r w:rsidR="000E4A8B" w:rsidRPr="002F50D5">
        <w:rPr>
          <w:rFonts w:ascii="Times New Roman" w:hAnsi="Times New Roman"/>
          <w:bCs/>
          <w:color w:val="000000"/>
          <w:sz w:val="24"/>
          <w:szCs w:val="24"/>
        </w:rPr>
        <w:t>state,</w:t>
      </w:r>
      <w:r w:rsidRPr="002F50D5">
        <w:rPr>
          <w:rFonts w:ascii="Times New Roman" w:hAnsi="Times New Roman"/>
          <w:bCs/>
          <w:color w:val="000000"/>
          <w:sz w:val="24"/>
          <w:szCs w:val="24"/>
        </w:rPr>
        <w:t xml:space="preserve"> and federal law giving </w:t>
      </w:r>
      <w:r w:rsidR="007B2AFB" w:rsidRPr="002F50D5">
        <w:rPr>
          <w:rFonts w:ascii="Times New Roman" w:hAnsi="Times New Roman"/>
          <w:bCs/>
          <w:color w:val="000000"/>
          <w:sz w:val="24"/>
          <w:szCs w:val="24"/>
        </w:rPr>
        <w:t>fire services</w:t>
      </w:r>
      <w:r w:rsidRPr="002F50D5">
        <w:rPr>
          <w:rFonts w:ascii="Times New Roman" w:hAnsi="Times New Roman"/>
          <w:bCs/>
          <w:color w:val="000000"/>
          <w:sz w:val="24"/>
          <w:szCs w:val="24"/>
        </w:rPr>
        <w:t xml:space="preserve"> the authority over specific situations. </w:t>
      </w:r>
    </w:p>
    <w:p w:rsidR="00DB7E0F" w:rsidRPr="002F50D5" w:rsidRDefault="00DB7E0F" w:rsidP="002F50D5">
      <w:pPr>
        <w:pStyle w:val="ListParagraph"/>
        <w:numPr>
          <w:ilvl w:val="0"/>
          <w:numId w:val="23"/>
        </w:numPr>
        <w:adjustRightInd w:val="0"/>
        <w:spacing w:after="120"/>
        <w:jc w:val="both"/>
        <w:rPr>
          <w:rFonts w:ascii="Times New Roman" w:hAnsi="Times New Roman"/>
          <w:bCs/>
          <w:color w:val="000000"/>
          <w:sz w:val="24"/>
          <w:szCs w:val="24"/>
        </w:rPr>
      </w:pPr>
      <w:r w:rsidRPr="002F50D5">
        <w:rPr>
          <w:rFonts w:ascii="Times New Roman" w:hAnsi="Times New Roman"/>
          <w:bCs/>
          <w:color w:val="000000"/>
          <w:sz w:val="24"/>
          <w:szCs w:val="24"/>
        </w:rPr>
        <w:t xml:space="preserve">Reference school/district policy and procedures associated with </w:t>
      </w:r>
      <w:r w:rsidR="00FD7E0B" w:rsidRPr="002F50D5">
        <w:rPr>
          <w:rFonts w:ascii="Times New Roman" w:hAnsi="Times New Roman"/>
          <w:bCs/>
          <w:color w:val="000000"/>
          <w:sz w:val="24"/>
          <w:szCs w:val="24"/>
        </w:rPr>
        <w:t>fire services</w:t>
      </w:r>
      <w:r w:rsidRPr="002F50D5">
        <w:rPr>
          <w:rFonts w:ascii="Times New Roman" w:hAnsi="Times New Roman"/>
          <w:bCs/>
          <w:color w:val="000000"/>
          <w:sz w:val="24"/>
          <w:szCs w:val="24"/>
        </w:rPr>
        <w:t xml:space="preserve"> involved situations.</w:t>
      </w:r>
    </w:p>
    <w:p w:rsidR="00DB7E0F" w:rsidRPr="002F50D5" w:rsidRDefault="00DB7E0F" w:rsidP="002F50D5">
      <w:pPr>
        <w:pStyle w:val="ListParagraph"/>
        <w:numPr>
          <w:ilvl w:val="0"/>
          <w:numId w:val="23"/>
        </w:numPr>
        <w:adjustRightInd w:val="0"/>
        <w:spacing w:after="120"/>
        <w:jc w:val="both"/>
        <w:rPr>
          <w:rFonts w:ascii="Times New Roman" w:hAnsi="Times New Roman"/>
          <w:bCs/>
          <w:color w:val="000000"/>
          <w:sz w:val="24"/>
          <w:szCs w:val="24"/>
        </w:rPr>
      </w:pPr>
      <w:r w:rsidRPr="002F50D5">
        <w:rPr>
          <w:rFonts w:ascii="Times New Roman" w:hAnsi="Times New Roman"/>
          <w:bCs/>
          <w:color w:val="000000"/>
          <w:sz w:val="24"/>
          <w:szCs w:val="24"/>
        </w:rPr>
        <w:t xml:space="preserve">Note the response roles and responsibilities of </w:t>
      </w:r>
      <w:r w:rsidR="00FD7E0B" w:rsidRPr="002F50D5">
        <w:rPr>
          <w:rFonts w:ascii="Times New Roman" w:hAnsi="Times New Roman"/>
          <w:bCs/>
          <w:color w:val="000000"/>
          <w:sz w:val="24"/>
          <w:szCs w:val="24"/>
        </w:rPr>
        <w:t xml:space="preserve">fire services </w:t>
      </w:r>
      <w:r w:rsidRPr="002F50D5">
        <w:rPr>
          <w:rFonts w:ascii="Times New Roman" w:hAnsi="Times New Roman"/>
          <w:bCs/>
          <w:color w:val="000000"/>
          <w:sz w:val="24"/>
          <w:szCs w:val="24"/>
        </w:rPr>
        <w:t>as it relates to being a lead agency</w:t>
      </w:r>
      <w:r w:rsidR="002F50D5" w:rsidRPr="002F50D5">
        <w:rPr>
          <w:rFonts w:ascii="Times New Roman" w:hAnsi="Times New Roman"/>
          <w:bCs/>
          <w:color w:val="000000"/>
          <w:sz w:val="24"/>
          <w:szCs w:val="24"/>
        </w:rPr>
        <w:t>.</w:t>
      </w:r>
    </w:p>
    <w:p w:rsidR="00DB7E0F" w:rsidRPr="002F50D5" w:rsidRDefault="00DB7E0F" w:rsidP="002F50D5">
      <w:pPr>
        <w:pStyle w:val="ListParagraph"/>
        <w:numPr>
          <w:ilvl w:val="0"/>
          <w:numId w:val="23"/>
        </w:numPr>
        <w:adjustRightInd w:val="0"/>
        <w:spacing w:after="120"/>
        <w:jc w:val="both"/>
        <w:rPr>
          <w:rFonts w:ascii="Times New Roman" w:hAnsi="Times New Roman"/>
          <w:bCs/>
          <w:color w:val="000000"/>
          <w:sz w:val="24"/>
          <w:szCs w:val="24"/>
        </w:rPr>
      </w:pPr>
      <w:r w:rsidRPr="002F50D5">
        <w:rPr>
          <w:rFonts w:ascii="Times New Roman" w:hAnsi="Times New Roman"/>
          <w:bCs/>
          <w:color w:val="000000"/>
          <w:sz w:val="24"/>
          <w:szCs w:val="24"/>
        </w:rPr>
        <w:t xml:space="preserve">List the specific activities conducted by </w:t>
      </w:r>
      <w:r w:rsidR="00FD7E0B" w:rsidRPr="002F50D5">
        <w:rPr>
          <w:rFonts w:ascii="Times New Roman" w:hAnsi="Times New Roman"/>
          <w:bCs/>
          <w:color w:val="000000"/>
          <w:sz w:val="24"/>
          <w:szCs w:val="24"/>
        </w:rPr>
        <w:t xml:space="preserve">fire services </w:t>
      </w:r>
      <w:r w:rsidRPr="002F50D5">
        <w:rPr>
          <w:rFonts w:ascii="Times New Roman" w:hAnsi="Times New Roman"/>
          <w:bCs/>
          <w:color w:val="000000"/>
          <w:sz w:val="24"/>
          <w:szCs w:val="24"/>
        </w:rPr>
        <w:t xml:space="preserve">that support the school/district </w:t>
      </w:r>
      <w:r w:rsidRPr="002F50D5">
        <w:rPr>
          <w:rFonts w:ascii="Times New Roman" w:hAnsi="Times New Roman"/>
          <w:bCs/>
          <w:i/>
          <w:color w:val="000000"/>
          <w:sz w:val="24"/>
          <w:szCs w:val="24"/>
        </w:rPr>
        <w:t>planning</w:t>
      </w:r>
      <w:r w:rsidRPr="002F50D5">
        <w:rPr>
          <w:rFonts w:ascii="Times New Roman" w:hAnsi="Times New Roman"/>
          <w:bCs/>
          <w:color w:val="000000"/>
          <w:sz w:val="24"/>
          <w:szCs w:val="24"/>
        </w:rPr>
        <w:t xml:space="preserve"> and </w:t>
      </w:r>
      <w:r w:rsidRPr="002F50D5">
        <w:rPr>
          <w:rFonts w:ascii="Times New Roman" w:hAnsi="Times New Roman"/>
          <w:bCs/>
          <w:i/>
          <w:color w:val="000000"/>
          <w:sz w:val="24"/>
          <w:szCs w:val="24"/>
        </w:rPr>
        <w:t>response</w:t>
      </w:r>
      <w:r w:rsidRPr="002F50D5">
        <w:rPr>
          <w:rFonts w:ascii="Times New Roman" w:hAnsi="Times New Roman"/>
          <w:bCs/>
          <w:color w:val="000000"/>
          <w:sz w:val="24"/>
          <w:szCs w:val="24"/>
        </w:rPr>
        <w:t xml:space="preserve"> process</w:t>
      </w:r>
      <w:r w:rsidR="00777243" w:rsidRPr="002F50D5">
        <w:rPr>
          <w:rFonts w:ascii="Times New Roman" w:hAnsi="Times New Roman"/>
          <w:bCs/>
          <w:color w:val="000000"/>
          <w:sz w:val="24"/>
          <w:szCs w:val="24"/>
        </w:rPr>
        <w:t>es</w:t>
      </w:r>
      <w:r w:rsidRPr="002F50D5">
        <w:rPr>
          <w:rFonts w:ascii="Times New Roman" w:hAnsi="Times New Roman"/>
          <w:bCs/>
          <w:color w:val="000000"/>
          <w:sz w:val="24"/>
          <w:szCs w:val="24"/>
        </w:rPr>
        <w:t>, by key area:</w:t>
      </w:r>
    </w:p>
    <w:p w:rsidR="005F2163" w:rsidRPr="002F50D5" w:rsidRDefault="005F2163" w:rsidP="002F50D5">
      <w:pPr>
        <w:adjustRightInd w:val="0"/>
        <w:spacing w:after="120"/>
        <w:ind w:left="720"/>
        <w:jc w:val="both"/>
        <w:rPr>
          <w:rFonts w:ascii="Times New Roman" w:hAnsi="Times New Roman"/>
        </w:rPr>
      </w:pPr>
      <w:r w:rsidRPr="002F50D5">
        <w:rPr>
          <w:rFonts w:ascii="Times New Roman" w:hAnsi="Times New Roman"/>
          <w:b/>
          <w:bCs/>
          <w:iCs/>
        </w:rPr>
        <w:t>Protection:</w:t>
      </w:r>
      <w:r w:rsidRPr="002F50D5">
        <w:rPr>
          <w:rFonts w:ascii="Times New Roman" w:hAnsi="Times New Roman"/>
          <w:b/>
          <w:bCs/>
          <w:i/>
          <w:iCs/>
        </w:rPr>
        <w:t xml:space="preserve"> </w:t>
      </w:r>
      <w:r w:rsidRPr="002F50D5">
        <w:rPr>
          <w:rFonts w:ascii="Times New Roman" w:hAnsi="Times New Roman"/>
          <w:bCs/>
          <w:iCs/>
        </w:rPr>
        <w:t>Review actions to deter a threat, mitigate vulnerabilities, or minimize consequences form adversarial incidents as they pertain to fire service:</w:t>
      </w:r>
    </w:p>
    <w:p w:rsidR="005F2163" w:rsidRPr="002F50D5" w:rsidRDefault="005F2163" w:rsidP="002F50D5">
      <w:pPr>
        <w:pStyle w:val="ListParagraph"/>
        <w:numPr>
          <w:ilvl w:val="0"/>
          <w:numId w:val="28"/>
        </w:numPr>
        <w:adjustRightInd w:val="0"/>
        <w:spacing w:after="120"/>
        <w:jc w:val="both"/>
        <w:rPr>
          <w:rFonts w:ascii="Times New Roman" w:hAnsi="Times New Roman"/>
          <w:sz w:val="24"/>
          <w:szCs w:val="24"/>
        </w:rPr>
      </w:pPr>
      <w:r w:rsidRPr="002F50D5">
        <w:rPr>
          <w:rFonts w:ascii="Times New Roman" w:hAnsi="Times New Roman"/>
          <w:sz w:val="24"/>
          <w:szCs w:val="24"/>
        </w:rPr>
        <w:t>Maintenance records of systems</w:t>
      </w:r>
    </w:p>
    <w:p w:rsidR="005F2163" w:rsidRPr="002F50D5" w:rsidRDefault="005F2163" w:rsidP="002F50D5">
      <w:pPr>
        <w:pStyle w:val="ListParagraph"/>
        <w:numPr>
          <w:ilvl w:val="0"/>
          <w:numId w:val="28"/>
        </w:numPr>
        <w:adjustRightInd w:val="0"/>
        <w:spacing w:after="120"/>
        <w:jc w:val="both"/>
        <w:rPr>
          <w:rFonts w:ascii="Times New Roman" w:hAnsi="Times New Roman"/>
          <w:sz w:val="24"/>
          <w:szCs w:val="24"/>
        </w:rPr>
      </w:pPr>
      <w:r w:rsidRPr="002F50D5">
        <w:rPr>
          <w:rFonts w:ascii="Times New Roman" w:hAnsi="Times New Roman"/>
          <w:sz w:val="24"/>
          <w:szCs w:val="24"/>
        </w:rPr>
        <w:t>Exiting and egress</w:t>
      </w:r>
    </w:p>
    <w:p w:rsidR="005F2163" w:rsidRPr="002F50D5" w:rsidRDefault="005F2163" w:rsidP="002F50D5">
      <w:pPr>
        <w:pStyle w:val="ListParagraph"/>
        <w:numPr>
          <w:ilvl w:val="0"/>
          <w:numId w:val="28"/>
        </w:numPr>
        <w:adjustRightInd w:val="0"/>
        <w:spacing w:after="120"/>
        <w:jc w:val="both"/>
        <w:rPr>
          <w:rFonts w:ascii="Times New Roman" w:hAnsi="Times New Roman"/>
          <w:sz w:val="24"/>
          <w:szCs w:val="24"/>
        </w:rPr>
      </w:pPr>
      <w:r w:rsidRPr="002F50D5">
        <w:rPr>
          <w:rFonts w:ascii="Times New Roman" w:hAnsi="Times New Roman"/>
          <w:sz w:val="24"/>
          <w:szCs w:val="24"/>
        </w:rPr>
        <w:t>Facility issues related to fire protection</w:t>
      </w:r>
    </w:p>
    <w:p w:rsidR="005F2163" w:rsidRPr="002F50D5" w:rsidRDefault="005F2163" w:rsidP="002F50D5">
      <w:pPr>
        <w:adjustRightInd w:val="0"/>
        <w:spacing w:after="120"/>
        <w:ind w:left="720"/>
        <w:jc w:val="both"/>
        <w:rPr>
          <w:rFonts w:ascii="Times New Roman" w:hAnsi="Times New Roman"/>
          <w:bCs/>
          <w:iCs/>
        </w:rPr>
      </w:pPr>
      <w:r w:rsidRPr="002F50D5">
        <w:rPr>
          <w:rFonts w:ascii="Times New Roman" w:hAnsi="Times New Roman"/>
          <w:b/>
          <w:bCs/>
          <w:iCs/>
        </w:rPr>
        <w:t xml:space="preserve">Prevention: </w:t>
      </w:r>
      <w:r w:rsidRPr="002F50D5">
        <w:rPr>
          <w:rFonts w:ascii="Times New Roman" w:hAnsi="Times New Roman"/>
          <w:bCs/>
          <w:iCs/>
        </w:rPr>
        <w:t>Review actions to avoid an incident or to intervene to stop an incident of fire related to:</w:t>
      </w:r>
    </w:p>
    <w:p w:rsidR="005F2163" w:rsidRPr="002F50D5" w:rsidRDefault="005F2163" w:rsidP="002F50D5">
      <w:pPr>
        <w:pStyle w:val="ListParagraph"/>
        <w:numPr>
          <w:ilvl w:val="0"/>
          <w:numId w:val="28"/>
        </w:numPr>
        <w:adjustRightInd w:val="0"/>
        <w:spacing w:after="120"/>
        <w:jc w:val="both"/>
        <w:rPr>
          <w:rFonts w:ascii="Times New Roman" w:hAnsi="Times New Roman"/>
          <w:b/>
          <w:bCs/>
          <w:iCs/>
          <w:sz w:val="24"/>
          <w:szCs w:val="24"/>
        </w:rPr>
      </w:pPr>
      <w:r w:rsidRPr="002F50D5">
        <w:rPr>
          <w:rFonts w:ascii="Times New Roman" w:hAnsi="Times New Roman"/>
          <w:bCs/>
          <w:iCs/>
          <w:sz w:val="24"/>
          <w:szCs w:val="24"/>
        </w:rPr>
        <w:t xml:space="preserve">Facility and staff </w:t>
      </w:r>
    </w:p>
    <w:p w:rsidR="005F2163" w:rsidRPr="002F50D5" w:rsidRDefault="005F2163" w:rsidP="002F50D5">
      <w:pPr>
        <w:pStyle w:val="ListParagraph"/>
        <w:numPr>
          <w:ilvl w:val="0"/>
          <w:numId w:val="28"/>
        </w:numPr>
        <w:adjustRightInd w:val="0"/>
        <w:spacing w:after="120"/>
        <w:jc w:val="both"/>
        <w:rPr>
          <w:rFonts w:ascii="Times New Roman" w:hAnsi="Times New Roman"/>
          <w:b/>
          <w:bCs/>
          <w:iCs/>
          <w:sz w:val="24"/>
          <w:szCs w:val="24"/>
        </w:rPr>
      </w:pPr>
      <w:r w:rsidRPr="002F50D5">
        <w:rPr>
          <w:rFonts w:ascii="Times New Roman" w:hAnsi="Times New Roman"/>
          <w:bCs/>
          <w:iCs/>
          <w:sz w:val="24"/>
          <w:szCs w:val="24"/>
        </w:rPr>
        <w:t>Students</w:t>
      </w:r>
    </w:p>
    <w:p w:rsidR="005F2163" w:rsidRPr="002F50D5" w:rsidRDefault="005F2163" w:rsidP="002F50D5">
      <w:pPr>
        <w:pStyle w:val="ListParagraph"/>
        <w:numPr>
          <w:ilvl w:val="0"/>
          <w:numId w:val="28"/>
        </w:numPr>
        <w:adjustRightInd w:val="0"/>
        <w:spacing w:after="120"/>
        <w:jc w:val="both"/>
        <w:rPr>
          <w:rFonts w:ascii="Times New Roman" w:hAnsi="Times New Roman"/>
          <w:b/>
          <w:bCs/>
          <w:iCs/>
          <w:sz w:val="24"/>
          <w:szCs w:val="24"/>
        </w:rPr>
      </w:pPr>
      <w:r w:rsidRPr="002F50D5">
        <w:rPr>
          <w:rFonts w:ascii="Times New Roman" w:hAnsi="Times New Roman"/>
          <w:bCs/>
          <w:iCs/>
          <w:sz w:val="24"/>
          <w:szCs w:val="24"/>
        </w:rPr>
        <w:t>Parents</w:t>
      </w:r>
    </w:p>
    <w:p w:rsidR="005F2163" w:rsidRPr="002F50D5" w:rsidRDefault="005F2163" w:rsidP="002F50D5">
      <w:pPr>
        <w:adjustRightInd w:val="0"/>
        <w:spacing w:after="120"/>
        <w:ind w:left="720"/>
        <w:jc w:val="both"/>
        <w:rPr>
          <w:rFonts w:ascii="Times New Roman" w:hAnsi="Times New Roman"/>
          <w:bCs/>
          <w:iCs/>
        </w:rPr>
      </w:pPr>
      <w:r w:rsidRPr="002F50D5">
        <w:rPr>
          <w:rFonts w:ascii="Times New Roman" w:hAnsi="Times New Roman"/>
          <w:b/>
          <w:bCs/>
          <w:iCs/>
        </w:rPr>
        <w:t xml:space="preserve">Mitigation: </w:t>
      </w:r>
      <w:r w:rsidRPr="002F50D5">
        <w:rPr>
          <w:rFonts w:ascii="Times New Roman" w:hAnsi="Times New Roman"/>
          <w:bCs/>
          <w:iCs/>
        </w:rPr>
        <w:t xml:space="preserve">Review activities to reduce the loss of life and lessen the impact to property from fire related incidents: </w:t>
      </w:r>
    </w:p>
    <w:p w:rsidR="005F2163" w:rsidRPr="002F50D5" w:rsidRDefault="005F2163" w:rsidP="002F50D5">
      <w:pPr>
        <w:pStyle w:val="ListParagraph"/>
        <w:numPr>
          <w:ilvl w:val="0"/>
          <w:numId w:val="28"/>
        </w:numPr>
        <w:adjustRightInd w:val="0"/>
        <w:spacing w:after="120"/>
        <w:jc w:val="both"/>
        <w:rPr>
          <w:rFonts w:ascii="Times New Roman" w:hAnsi="Times New Roman"/>
          <w:b/>
          <w:bCs/>
          <w:iCs/>
          <w:sz w:val="24"/>
          <w:szCs w:val="24"/>
        </w:rPr>
      </w:pPr>
      <w:r w:rsidRPr="002F50D5">
        <w:rPr>
          <w:rFonts w:ascii="Times New Roman" w:hAnsi="Times New Roman"/>
          <w:bCs/>
          <w:iCs/>
          <w:sz w:val="24"/>
          <w:szCs w:val="24"/>
        </w:rPr>
        <w:t>Conduct inspections based on local codes and standards of facilities to address structural facilities</w:t>
      </w:r>
    </w:p>
    <w:p w:rsidR="005F2163" w:rsidRPr="002F50D5" w:rsidRDefault="002F50D5" w:rsidP="002F50D5">
      <w:pPr>
        <w:pStyle w:val="ListParagraph"/>
        <w:numPr>
          <w:ilvl w:val="0"/>
          <w:numId w:val="28"/>
        </w:numPr>
        <w:adjustRightInd w:val="0"/>
        <w:spacing w:after="120"/>
        <w:jc w:val="both"/>
        <w:rPr>
          <w:rFonts w:ascii="Times New Roman" w:hAnsi="Times New Roman"/>
          <w:b/>
          <w:bCs/>
          <w:iCs/>
          <w:sz w:val="24"/>
          <w:szCs w:val="24"/>
        </w:rPr>
      </w:pPr>
      <w:r w:rsidRPr="002F50D5">
        <w:rPr>
          <w:rFonts w:ascii="Times New Roman" w:hAnsi="Times New Roman"/>
          <w:bCs/>
          <w:iCs/>
          <w:sz w:val="24"/>
          <w:szCs w:val="24"/>
        </w:rPr>
        <w:t>Perform</w:t>
      </w:r>
      <w:r w:rsidR="005F2163" w:rsidRPr="002F50D5">
        <w:rPr>
          <w:rFonts w:ascii="Times New Roman" w:hAnsi="Times New Roman"/>
          <w:bCs/>
          <w:iCs/>
          <w:sz w:val="24"/>
          <w:szCs w:val="24"/>
        </w:rPr>
        <w:t xml:space="preserve"> corrective actions to secure nonstructural equipment</w:t>
      </w:r>
    </w:p>
    <w:p w:rsidR="005F2163" w:rsidRPr="002F50D5" w:rsidRDefault="005F2163" w:rsidP="002F50D5">
      <w:pPr>
        <w:adjustRightInd w:val="0"/>
        <w:spacing w:after="120"/>
        <w:ind w:left="720"/>
        <w:jc w:val="both"/>
        <w:rPr>
          <w:rFonts w:ascii="Times New Roman" w:hAnsi="Times New Roman"/>
          <w:bCs/>
          <w:iCs/>
        </w:rPr>
      </w:pPr>
      <w:r w:rsidRPr="002F50D5">
        <w:rPr>
          <w:rFonts w:ascii="Times New Roman" w:hAnsi="Times New Roman"/>
          <w:b/>
          <w:bCs/>
          <w:iCs/>
        </w:rPr>
        <w:t xml:space="preserve">Preparedness: </w:t>
      </w:r>
      <w:r w:rsidRPr="002F50D5">
        <w:rPr>
          <w:rFonts w:ascii="Times New Roman" w:hAnsi="Times New Roman"/>
          <w:bCs/>
          <w:iCs/>
        </w:rPr>
        <w:t xml:space="preserve">Employ a continuous process of the preparedness process: </w:t>
      </w:r>
    </w:p>
    <w:p w:rsidR="005F2163" w:rsidRPr="002F50D5" w:rsidRDefault="005F2163" w:rsidP="002F50D5">
      <w:pPr>
        <w:pStyle w:val="ListParagraph"/>
        <w:numPr>
          <w:ilvl w:val="0"/>
          <w:numId w:val="28"/>
        </w:numPr>
        <w:adjustRightInd w:val="0"/>
        <w:spacing w:after="120"/>
        <w:jc w:val="both"/>
        <w:rPr>
          <w:rFonts w:ascii="Times New Roman" w:hAnsi="Times New Roman"/>
          <w:b/>
          <w:bCs/>
          <w:iCs/>
          <w:sz w:val="24"/>
          <w:szCs w:val="24"/>
        </w:rPr>
      </w:pPr>
      <w:r w:rsidRPr="002F50D5">
        <w:rPr>
          <w:rFonts w:ascii="Times New Roman" w:hAnsi="Times New Roman"/>
          <w:bCs/>
          <w:iCs/>
          <w:sz w:val="24"/>
          <w:szCs w:val="24"/>
        </w:rPr>
        <w:t>Create or review an emergency response plan</w:t>
      </w:r>
    </w:p>
    <w:p w:rsidR="005F2163" w:rsidRPr="002F50D5" w:rsidRDefault="005F2163" w:rsidP="002F50D5">
      <w:pPr>
        <w:pStyle w:val="ListParagraph"/>
        <w:numPr>
          <w:ilvl w:val="0"/>
          <w:numId w:val="28"/>
        </w:numPr>
        <w:adjustRightInd w:val="0"/>
        <w:spacing w:after="120"/>
        <w:jc w:val="both"/>
        <w:rPr>
          <w:rFonts w:ascii="Times New Roman" w:hAnsi="Times New Roman"/>
          <w:b/>
          <w:bCs/>
          <w:iCs/>
          <w:sz w:val="24"/>
          <w:szCs w:val="24"/>
        </w:rPr>
      </w:pPr>
      <w:r w:rsidRPr="002F50D5">
        <w:rPr>
          <w:rFonts w:ascii="Times New Roman" w:hAnsi="Times New Roman"/>
          <w:bCs/>
          <w:iCs/>
          <w:sz w:val="24"/>
          <w:szCs w:val="24"/>
        </w:rPr>
        <w:t>Organize supplies</w:t>
      </w:r>
    </w:p>
    <w:p w:rsidR="005F2163" w:rsidRPr="002F50D5" w:rsidRDefault="005F2163" w:rsidP="002F50D5">
      <w:pPr>
        <w:pStyle w:val="ListParagraph"/>
        <w:numPr>
          <w:ilvl w:val="0"/>
          <w:numId w:val="28"/>
        </w:numPr>
        <w:adjustRightInd w:val="0"/>
        <w:spacing w:after="120"/>
        <w:jc w:val="both"/>
        <w:rPr>
          <w:rFonts w:ascii="Times New Roman" w:hAnsi="Times New Roman"/>
          <w:b/>
          <w:bCs/>
          <w:iCs/>
          <w:sz w:val="24"/>
          <w:szCs w:val="24"/>
        </w:rPr>
      </w:pPr>
      <w:r w:rsidRPr="002F50D5">
        <w:rPr>
          <w:rFonts w:ascii="Times New Roman" w:hAnsi="Times New Roman"/>
          <w:bCs/>
          <w:iCs/>
          <w:sz w:val="24"/>
          <w:szCs w:val="24"/>
        </w:rPr>
        <w:t>Conduct Training</w:t>
      </w:r>
    </w:p>
    <w:p w:rsidR="005F2163" w:rsidRPr="002F50D5" w:rsidRDefault="005F2163" w:rsidP="002F50D5">
      <w:pPr>
        <w:pStyle w:val="ListParagraph"/>
        <w:numPr>
          <w:ilvl w:val="0"/>
          <w:numId w:val="28"/>
        </w:numPr>
        <w:adjustRightInd w:val="0"/>
        <w:spacing w:after="120"/>
        <w:jc w:val="both"/>
        <w:rPr>
          <w:rFonts w:ascii="Times New Roman" w:hAnsi="Times New Roman"/>
          <w:b/>
          <w:bCs/>
          <w:iCs/>
          <w:sz w:val="24"/>
          <w:szCs w:val="24"/>
        </w:rPr>
      </w:pPr>
      <w:r w:rsidRPr="002F50D5">
        <w:rPr>
          <w:rFonts w:ascii="Times New Roman" w:hAnsi="Times New Roman"/>
          <w:bCs/>
          <w:iCs/>
          <w:sz w:val="24"/>
          <w:szCs w:val="24"/>
        </w:rPr>
        <w:t>Exercise the plan</w:t>
      </w:r>
    </w:p>
    <w:p w:rsidR="005F2163" w:rsidRPr="002F50D5" w:rsidRDefault="005F2163" w:rsidP="002F50D5">
      <w:pPr>
        <w:pStyle w:val="ListParagraph"/>
        <w:numPr>
          <w:ilvl w:val="0"/>
          <w:numId w:val="28"/>
        </w:numPr>
        <w:adjustRightInd w:val="0"/>
        <w:spacing w:after="120"/>
        <w:jc w:val="both"/>
        <w:rPr>
          <w:rFonts w:ascii="Times New Roman" w:hAnsi="Times New Roman"/>
          <w:b/>
          <w:bCs/>
          <w:iCs/>
          <w:sz w:val="24"/>
          <w:szCs w:val="24"/>
        </w:rPr>
      </w:pPr>
      <w:r w:rsidRPr="002F50D5">
        <w:rPr>
          <w:rFonts w:ascii="Times New Roman" w:hAnsi="Times New Roman"/>
          <w:bCs/>
          <w:iCs/>
          <w:sz w:val="24"/>
          <w:szCs w:val="24"/>
        </w:rPr>
        <w:lastRenderedPageBreak/>
        <w:t xml:space="preserve">Evaluate results and identify areas of improvement of the plan </w:t>
      </w:r>
    </w:p>
    <w:p w:rsidR="005F2163" w:rsidRPr="002F50D5" w:rsidRDefault="005F2163" w:rsidP="002F50D5">
      <w:pPr>
        <w:adjustRightInd w:val="0"/>
        <w:spacing w:after="120"/>
        <w:ind w:left="720"/>
        <w:jc w:val="both"/>
        <w:rPr>
          <w:rFonts w:ascii="Times New Roman" w:hAnsi="Times New Roman"/>
          <w:bCs/>
          <w:iCs/>
        </w:rPr>
      </w:pPr>
      <w:r w:rsidRPr="002F50D5">
        <w:rPr>
          <w:rFonts w:ascii="Times New Roman" w:hAnsi="Times New Roman"/>
          <w:b/>
          <w:bCs/>
          <w:iCs/>
        </w:rPr>
        <w:t>Response:</w:t>
      </w:r>
      <w:r w:rsidR="00E15B47">
        <w:rPr>
          <w:rFonts w:ascii="Times New Roman" w:hAnsi="Times New Roman"/>
          <w:b/>
          <w:bCs/>
          <w:iCs/>
        </w:rPr>
        <w:t xml:space="preserve"> </w:t>
      </w:r>
      <w:r w:rsidRPr="002F50D5">
        <w:rPr>
          <w:rFonts w:ascii="Times New Roman" w:hAnsi="Times New Roman"/>
          <w:bCs/>
          <w:iCs/>
        </w:rPr>
        <w:t xml:space="preserve">Review actions to be taken in the immediate aftermath of an event to save lives meet basic human needs, and reduce the loss of property and impact on critical infrastructure and the environment to include: </w:t>
      </w:r>
    </w:p>
    <w:p w:rsidR="005F2163" w:rsidRPr="002F50D5" w:rsidRDefault="005F2163" w:rsidP="002F50D5">
      <w:pPr>
        <w:pStyle w:val="ListParagraph"/>
        <w:numPr>
          <w:ilvl w:val="0"/>
          <w:numId w:val="28"/>
        </w:numPr>
        <w:adjustRightInd w:val="0"/>
        <w:spacing w:after="120"/>
        <w:jc w:val="both"/>
        <w:rPr>
          <w:rFonts w:ascii="Times New Roman" w:hAnsi="Times New Roman"/>
          <w:b/>
          <w:bCs/>
          <w:iCs/>
          <w:sz w:val="24"/>
          <w:szCs w:val="24"/>
        </w:rPr>
      </w:pPr>
      <w:r w:rsidRPr="002F50D5">
        <w:rPr>
          <w:rFonts w:ascii="Times New Roman" w:hAnsi="Times New Roman"/>
          <w:bCs/>
          <w:iCs/>
          <w:sz w:val="24"/>
          <w:szCs w:val="24"/>
        </w:rPr>
        <w:t>Develop procedures and protocols to address fire service response to incidents</w:t>
      </w:r>
    </w:p>
    <w:p w:rsidR="005F2163" w:rsidRPr="002F50D5" w:rsidRDefault="005F2163" w:rsidP="002F50D5">
      <w:pPr>
        <w:pStyle w:val="ListParagraph"/>
        <w:numPr>
          <w:ilvl w:val="0"/>
          <w:numId w:val="28"/>
        </w:numPr>
        <w:adjustRightInd w:val="0"/>
        <w:spacing w:after="120"/>
        <w:jc w:val="both"/>
        <w:rPr>
          <w:rFonts w:ascii="Times New Roman" w:hAnsi="Times New Roman"/>
          <w:b/>
          <w:bCs/>
          <w:iCs/>
          <w:sz w:val="24"/>
          <w:szCs w:val="24"/>
        </w:rPr>
      </w:pPr>
      <w:r w:rsidRPr="002F50D5">
        <w:rPr>
          <w:rFonts w:ascii="Times New Roman" w:hAnsi="Times New Roman"/>
          <w:bCs/>
          <w:iCs/>
          <w:sz w:val="24"/>
          <w:szCs w:val="24"/>
        </w:rPr>
        <w:t>Coordinate with local fire service personnel</w:t>
      </w:r>
    </w:p>
    <w:p w:rsidR="005F2163" w:rsidRPr="002F50D5" w:rsidRDefault="005F2163" w:rsidP="002F50D5">
      <w:pPr>
        <w:pStyle w:val="ListParagraph"/>
        <w:numPr>
          <w:ilvl w:val="0"/>
          <w:numId w:val="28"/>
        </w:numPr>
        <w:adjustRightInd w:val="0"/>
        <w:spacing w:after="120"/>
        <w:jc w:val="both"/>
        <w:rPr>
          <w:rFonts w:ascii="Times New Roman" w:hAnsi="Times New Roman"/>
          <w:b/>
          <w:bCs/>
          <w:iCs/>
          <w:sz w:val="24"/>
          <w:szCs w:val="24"/>
        </w:rPr>
      </w:pPr>
      <w:r w:rsidRPr="002F50D5">
        <w:rPr>
          <w:rFonts w:ascii="Times New Roman" w:hAnsi="Times New Roman"/>
          <w:bCs/>
          <w:iCs/>
          <w:sz w:val="24"/>
          <w:szCs w:val="24"/>
        </w:rPr>
        <w:t xml:space="preserve">Conduct periodic training and exercise with local fire service agencies </w:t>
      </w:r>
    </w:p>
    <w:p w:rsidR="005F2163" w:rsidRPr="002F50D5" w:rsidRDefault="005F2163" w:rsidP="002F50D5">
      <w:pPr>
        <w:pStyle w:val="ListParagraph"/>
        <w:numPr>
          <w:ilvl w:val="0"/>
          <w:numId w:val="28"/>
        </w:numPr>
        <w:adjustRightInd w:val="0"/>
        <w:spacing w:after="120"/>
        <w:jc w:val="both"/>
        <w:rPr>
          <w:rFonts w:ascii="Times New Roman" w:hAnsi="Times New Roman"/>
          <w:b/>
          <w:bCs/>
          <w:iCs/>
          <w:sz w:val="24"/>
          <w:szCs w:val="24"/>
        </w:rPr>
      </w:pPr>
      <w:r w:rsidRPr="002F50D5">
        <w:rPr>
          <w:rFonts w:ascii="Times New Roman" w:hAnsi="Times New Roman"/>
          <w:bCs/>
          <w:iCs/>
          <w:sz w:val="24"/>
          <w:szCs w:val="24"/>
        </w:rPr>
        <w:t xml:space="preserve">Conduct after action review to improve fire response procedures and protocols </w:t>
      </w:r>
    </w:p>
    <w:p w:rsidR="005F2163" w:rsidRPr="002F50D5" w:rsidRDefault="005F2163" w:rsidP="002F50D5">
      <w:pPr>
        <w:spacing w:after="120"/>
        <w:ind w:left="360" w:firstLine="288"/>
        <w:jc w:val="both"/>
        <w:rPr>
          <w:rFonts w:ascii="Times New Roman" w:hAnsi="Times New Roman"/>
          <w:bCs/>
          <w:iCs/>
        </w:rPr>
      </w:pPr>
      <w:r w:rsidRPr="002F50D5">
        <w:rPr>
          <w:rFonts w:ascii="Times New Roman" w:hAnsi="Times New Roman"/>
          <w:b/>
          <w:bCs/>
          <w:iCs/>
        </w:rPr>
        <w:t>Recovery:</w:t>
      </w:r>
      <w:r w:rsidR="00E15B47">
        <w:rPr>
          <w:rFonts w:ascii="Times New Roman" w:hAnsi="Times New Roman"/>
          <w:b/>
          <w:bCs/>
          <w:iCs/>
        </w:rPr>
        <w:t xml:space="preserve"> </w:t>
      </w:r>
      <w:r w:rsidRPr="002F50D5">
        <w:rPr>
          <w:rFonts w:ascii="Times New Roman" w:hAnsi="Times New Roman"/>
          <w:bCs/>
          <w:iCs/>
        </w:rPr>
        <w:t xml:space="preserve">Review actions to be taken to coordinate recovery needs: </w:t>
      </w:r>
    </w:p>
    <w:p w:rsidR="005F2163" w:rsidRPr="002F50D5" w:rsidRDefault="005F2163" w:rsidP="002F50D5">
      <w:pPr>
        <w:pStyle w:val="ListParagraph"/>
        <w:numPr>
          <w:ilvl w:val="0"/>
          <w:numId w:val="28"/>
        </w:numPr>
        <w:adjustRightInd w:val="0"/>
        <w:spacing w:after="120"/>
        <w:jc w:val="both"/>
        <w:rPr>
          <w:rFonts w:ascii="Times New Roman" w:hAnsi="Times New Roman"/>
          <w:b/>
          <w:bCs/>
          <w:iCs/>
          <w:sz w:val="24"/>
          <w:szCs w:val="24"/>
        </w:rPr>
      </w:pPr>
      <w:r w:rsidRPr="002F50D5">
        <w:rPr>
          <w:rFonts w:ascii="Times New Roman" w:hAnsi="Times New Roman"/>
          <w:bCs/>
          <w:iCs/>
          <w:sz w:val="24"/>
          <w:szCs w:val="24"/>
        </w:rPr>
        <w:t>Implement codes to insure structures and facilities meet safety requirements when alternate sites are used</w:t>
      </w:r>
    </w:p>
    <w:p w:rsidR="005F2163" w:rsidRPr="002F50D5" w:rsidRDefault="005F2163" w:rsidP="002F50D5">
      <w:pPr>
        <w:pStyle w:val="ListParagraph"/>
        <w:numPr>
          <w:ilvl w:val="0"/>
          <w:numId w:val="28"/>
        </w:numPr>
        <w:adjustRightInd w:val="0"/>
        <w:spacing w:after="120"/>
        <w:jc w:val="both"/>
        <w:rPr>
          <w:rFonts w:ascii="Times New Roman" w:hAnsi="Times New Roman"/>
          <w:b/>
          <w:bCs/>
          <w:iCs/>
          <w:sz w:val="24"/>
          <w:szCs w:val="24"/>
        </w:rPr>
      </w:pPr>
      <w:r w:rsidRPr="002F50D5">
        <w:rPr>
          <w:rFonts w:ascii="Times New Roman" w:hAnsi="Times New Roman"/>
          <w:bCs/>
          <w:iCs/>
          <w:sz w:val="24"/>
          <w:szCs w:val="24"/>
        </w:rPr>
        <w:t>Educate staff on procedures and policies when conducting recovery actions related to fire service requirements</w:t>
      </w:r>
    </w:p>
    <w:p w:rsidR="00C85558" w:rsidRDefault="00C85558" w:rsidP="005F2163">
      <w:pPr>
        <w:rPr>
          <w:rFonts w:ascii="Times New Roman" w:hAnsi="Times New Roman"/>
          <w:bCs/>
          <w:color w:val="000000"/>
          <w:sz w:val="28"/>
          <w:szCs w:val="28"/>
        </w:rPr>
        <w:sectPr w:rsidR="00C85558" w:rsidSect="006A604E">
          <w:headerReference w:type="default" r:id="rId16"/>
          <w:pgSz w:w="12240" w:h="15840" w:code="1"/>
          <w:pgMar w:top="1440" w:right="1440" w:bottom="1440" w:left="1440" w:header="720" w:footer="720" w:gutter="0"/>
          <w:pgNumType w:chapStyle="6"/>
          <w:cols w:space="720"/>
          <w:docGrid w:linePitch="360"/>
        </w:sectPr>
      </w:pPr>
    </w:p>
    <w:p w:rsidR="005571E5" w:rsidRPr="002F50D5" w:rsidRDefault="00D8697C" w:rsidP="002F50D5">
      <w:pPr>
        <w:pStyle w:val="ListParagraph"/>
        <w:numPr>
          <w:ilvl w:val="0"/>
          <w:numId w:val="16"/>
        </w:numPr>
        <w:adjustRightInd w:val="0"/>
        <w:spacing w:before="240" w:after="240"/>
        <w:ind w:left="288"/>
        <w:jc w:val="both"/>
        <w:rPr>
          <w:rFonts w:ascii="Times New Roman" w:hAnsi="Times New Roman"/>
          <w:b/>
          <w:bCs/>
          <w:color w:val="000000"/>
          <w:sz w:val="28"/>
          <w:szCs w:val="28"/>
        </w:rPr>
      </w:pPr>
      <w:r w:rsidRPr="002F50D5">
        <w:rPr>
          <w:rFonts w:ascii="Times New Roman" w:hAnsi="Times New Roman"/>
          <w:b/>
          <w:bCs/>
          <w:color w:val="000000"/>
          <w:sz w:val="28"/>
          <w:szCs w:val="28"/>
        </w:rPr>
        <w:lastRenderedPageBreak/>
        <w:t>PUBLIC HEALTH</w:t>
      </w:r>
    </w:p>
    <w:p w:rsidR="00DB7E0F" w:rsidRPr="002F50D5" w:rsidRDefault="00DB7E0F" w:rsidP="002F50D5">
      <w:pPr>
        <w:adjustRightInd w:val="0"/>
        <w:spacing w:before="240" w:after="240"/>
        <w:jc w:val="both"/>
        <w:rPr>
          <w:rFonts w:ascii="Times New Roman" w:hAnsi="Times New Roman"/>
          <w:bCs/>
          <w:color w:val="000000"/>
        </w:rPr>
      </w:pPr>
      <w:r w:rsidRPr="002F50D5">
        <w:rPr>
          <w:rFonts w:ascii="Times New Roman" w:hAnsi="Times New Roman"/>
          <w:bCs/>
          <w:color w:val="000000"/>
        </w:rPr>
        <w:t>In coordination with your county public health agency, address the following four items:</w:t>
      </w:r>
    </w:p>
    <w:p w:rsidR="00DB7E0F" w:rsidRPr="002F50D5" w:rsidRDefault="00DB7E0F" w:rsidP="002F50D5">
      <w:pPr>
        <w:pStyle w:val="ListParagraph"/>
        <w:numPr>
          <w:ilvl w:val="0"/>
          <w:numId w:val="24"/>
        </w:numPr>
        <w:adjustRightInd w:val="0"/>
        <w:spacing w:before="240" w:after="240"/>
        <w:jc w:val="both"/>
        <w:rPr>
          <w:rFonts w:ascii="Times New Roman" w:hAnsi="Times New Roman"/>
          <w:bCs/>
          <w:color w:val="000000"/>
          <w:sz w:val="24"/>
          <w:szCs w:val="24"/>
        </w:rPr>
      </w:pPr>
      <w:r w:rsidRPr="002F50D5">
        <w:rPr>
          <w:rFonts w:ascii="Times New Roman" w:hAnsi="Times New Roman"/>
          <w:bCs/>
          <w:color w:val="000000"/>
          <w:sz w:val="24"/>
          <w:szCs w:val="24"/>
        </w:rPr>
        <w:t xml:space="preserve">Cite local, </w:t>
      </w:r>
      <w:r w:rsidR="000E4A8B" w:rsidRPr="002F50D5">
        <w:rPr>
          <w:rFonts w:ascii="Times New Roman" w:hAnsi="Times New Roman"/>
          <w:bCs/>
          <w:color w:val="000000"/>
          <w:sz w:val="24"/>
          <w:szCs w:val="24"/>
        </w:rPr>
        <w:t>state,</w:t>
      </w:r>
      <w:r w:rsidRPr="002F50D5">
        <w:rPr>
          <w:rFonts w:ascii="Times New Roman" w:hAnsi="Times New Roman"/>
          <w:bCs/>
          <w:color w:val="000000"/>
          <w:sz w:val="24"/>
          <w:szCs w:val="24"/>
        </w:rPr>
        <w:t xml:space="preserve"> and federal law giving </w:t>
      </w:r>
      <w:r w:rsidR="00FD7E0B" w:rsidRPr="002F50D5">
        <w:rPr>
          <w:rFonts w:ascii="Times New Roman" w:hAnsi="Times New Roman"/>
          <w:bCs/>
          <w:color w:val="000000"/>
          <w:sz w:val="24"/>
          <w:szCs w:val="24"/>
        </w:rPr>
        <w:t>public health</w:t>
      </w:r>
      <w:r w:rsidRPr="002F50D5">
        <w:rPr>
          <w:rFonts w:ascii="Times New Roman" w:hAnsi="Times New Roman"/>
          <w:bCs/>
          <w:color w:val="000000"/>
          <w:sz w:val="24"/>
          <w:szCs w:val="24"/>
        </w:rPr>
        <w:t xml:space="preserve"> the authority over specific situations. </w:t>
      </w:r>
    </w:p>
    <w:p w:rsidR="00DB7E0F" w:rsidRPr="002F50D5" w:rsidRDefault="00DB7E0F" w:rsidP="002F50D5">
      <w:pPr>
        <w:pStyle w:val="ListParagraph"/>
        <w:numPr>
          <w:ilvl w:val="0"/>
          <w:numId w:val="24"/>
        </w:numPr>
        <w:adjustRightInd w:val="0"/>
        <w:spacing w:before="240" w:after="240"/>
        <w:jc w:val="both"/>
        <w:rPr>
          <w:rFonts w:ascii="Times New Roman" w:hAnsi="Times New Roman"/>
          <w:bCs/>
          <w:color w:val="000000"/>
          <w:sz w:val="24"/>
          <w:szCs w:val="24"/>
        </w:rPr>
      </w:pPr>
      <w:r w:rsidRPr="002F50D5">
        <w:rPr>
          <w:rFonts w:ascii="Times New Roman" w:hAnsi="Times New Roman"/>
          <w:bCs/>
          <w:color w:val="000000"/>
          <w:sz w:val="24"/>
          <w:szCs w:val="24"/>
        </w:rPr>
        <w:t xml:space="preserve">Reference school/district policy and procedures associated with </w:t>
      </w:r>
      <w:r w:rsidR="00FD7E0B" w:rsidRPr="002F50D5">
        <w:rPr>
          <w:rFonts w:ascii="Times New Roman" w:hAnsi="Times New Roman"/>
          <w:bCs/>
          <w:color w:val="000000"/>
          <w:sz w:val="24"/>
          <w:szCs w:val="24"/>
        </w:rPr>
        <w:t>public health</w:t>
      </w:r>
      <w:r w:rsidRPr="002F50D5">
        <w:rPr>
          <w:rFonts w:ascii="Times New Roman" w:hAnsi="Times New Roman"/>
          <w:bCs/>
          <w:color w:val="000000"/>
          <w:sz w:val="24"/>
          <w:szCs w:val="24"/>
        </w:rPr>
        <w:t xml:space="preserve"> involved situations.</w:t>
      </w:r>
    </w:p>
    <w:p w:rsidR="00DB7E0F" w:rsidRPr="002F50D5" w:rsidRDefault="00DB7E0F" w:rsidP="002F50D5">
      <w:pPr>
        <w:pStyle w:val="ListParagraph"/>
        <w:numPr>
          <w:ilvl w:val="0"/>
          <w:numId w:val="24"/>
        </w:numPr>
        <w:adjustRightInd w:val="0"/>
        <w:spacing w:before="240" w:after="240"/>
        <w:jc w:val="both"/>
        <w:rPr>
          <w:rFonts w:ascii="Times New Roman" w:hAnsi="Times New Roman"/>
          <w:bCs/>
          <w:color w:val="000000"/>
          <w:sz w:val="24"/>
          <w:szCs w:val="24"/>
        </w:rPr>
      </w:pPr>
      <w:r w:rsidRPr="002F50D5">
        <w:rPr>
          <w:rFonts w:ascii="Times New Roman" w:hAnsi="Times New Roman"/>
          <w:bCs/>
          <w:color w:val="000000"/>
          <w:sz w:val="24"/>
          <w:szCs w:val="24"/>
        </w:rPr>
        <w:t xml:space="preserve">Note the response roles and responsibilities of </w:t>
      </w:r>
      <w:r w:rsidR="00FD7E0B" w:rsidRPr="002F50D5">
        <w:rPr>
          <w:rFonts w:ascii="Times New Roman" w:hAnsi="Times New Roman"/>
          <w:bCs/>
          <w:color w:val="000000"/>
          <w:sz w:val="24"/>
          <w:szCs w:val="24"/>
        </w:rPr>
        <w:t>public health</w:t>
      </w:r>
      <w:r w:rsidRPr="002F50D5">
        <w:rPr>
          <w:rFonts w:ascii="Times New Roman" w:hAnsi="Times New Roman"/>
          <w:bCs/>
          <w:color w:val="000000"/>
          <w:sz w:val="24"/>
          <w:szCs w:val="24"/>
        </w:rPr>
        <w:t xml:space="preserve"> as it relates to being a lead agency</w:t>
      </w:r>
      <w:r w:rsidR="002F50D5" w:rsidRPr="002F50D5">
        <w:rPr>
          <w:rFonts w:ascii="Times New Roman" w:hAnsi="Times New Roman"/>
          <w:bCs/>
          <w:color w:val="000000"/>
          <w:sz w:val="24"/>
          <w:szCs w:val="24"/>
        </w:rPr>
        <w:t>.</w:t>
      </w:r>
    </w:p>
    <w:p w:rsidR="00DB7E0F" w:rsidRPr="002F50D5" w:rsidRDefault="00DB7E0F" w:rsidP="002F50D5">
      <w:pPr>
        <w:pStyle w:val="ListParagraph"/>
        <w:numPr>
          <w:ilvl w:val="0"/>
          <w:numId w:val="24"/>
        </w:numPr>
        <w:adjustRightInd w:val="0"/>
        <w:spacing w:before="240" w:after="240"/>
        <w:jc w:val="both"/>
        <w:rPr>
          <w:rFonts w:ascii="Times New Roman" w:hAnsi="Times New Roman"/>
          <w:bCs/>
          <w:color w:val="000000"/>
          <w:sz w:val="24"/>
          <w:szCs w:val="24"/>
        </w:rPr>
      </w:pPr>
      <w:r w:rsidRPr="002F50D5">
        <w:rPr>
          <w:rFonts w:ascii="Times New Roman" w:hAnsi="Times New Roman"/>
          <w:bCs/>
          <w:color w:val="000000"/>
          <w:sz w:val="24"/>
          <w:szCs w:val="24"/>
        </w:rPr>
        <w:t xml:space="preserve">List the specific activities conducted by </w:t>
      </w:r>
      <w:r w:rsidR="00FD7E0B" w:rsidRPr="002F50D5">
        <w:rPr>
          <w:rFonts w:ascii="Times New Roman" w:hAnsi="Times New Roman"/>
          <w:bCs/>
          <w:color w:val="000000"/>
          <w:sz w:val="24"/>
          <w:szCs w:val="24"/>
        </w:rPr>
        <w:t>public health</w:t>
      </w:r>
      <w:r w:rsidRPr="002F50D5">
        <w:rPr>
          <w:rFonts w:ascii="Times New Roman" w:hAnsi="Times New Roman"/>
          <w:bCs/>
          <w:color w:val="000000"/>
          <w:sz w:val="24"/>
          <w:szCs w:val="24"/>
        </w:rPr>
        <w:t xml:space="preserve"> that support the school/district </w:t>
      </w:r>
      <w:r w:rsidRPr="002F50D5">
        <w:rPr>
          <w:rFonts w:ascii="Times New Roman" w:hAnsi="Times New Roman"/>
          <w:bCs/>
          <w:i/>
          <w:color w:val="000000"/>
          <w:sz w:val="24"/>
          <w:szCs w:val="24"/>
        </w:rPr>
        <w:t>planning</w:t>
      </w:r>
      <w:r w:rsidRPr="002F50D5">
        <w:rPr>
          <w:rFonts w:ascii="Times New Roman" w:hAnsi="Times New Roman"/>
          <w:bCs/>
          <w:color w:val="000000"/>
          <w:sz w:val="24"/>
          <w:szCs w:val="24"/>
        </w:rPr>
        <w:t xml:space="preserve"> and </w:t>
      </w:r>
      <w:r w:rsidRPr="002F50D5">
        <w:rPr>
          <w:rFonts w:ascii="Times New Roman" w:hAnsi="Times New Roman"/>
          <w:bCs/>
          <w:i/>
          <w:color w:val="000000"/>
          <w:sz w:val="24"/>
          <w:szCs w:val="24"/>
        </w:rPr>
        <w:t>response</w:t>
      </w:r>
      <w:r w:rsidRPr="002F50D5">
        <w:rPr>
          <w:rFonts w:ascii="Times New Roman" w:hAnsi="Times New Roman"/>
          <w:bCs/>
          <w:color w:val="000000"/>
          <w:sz w:val="24"/>
          <w:szCs w:val="24"/>
        </w:rPr>
        <w:t xml:space="preserve"> process</w:t>
      </w:r>
      <w:r w:rsidR="00777243" w:rsidRPr="002F50D5">
        <w:rPr>
          <w:rFonts w:ascii="Times New Roman" w:hAnsi="Times New Roman"/>
          <w:bCs/>
          <w:color w:val="000000"/>
          <w:sz w:val="24"/>
          <w:szCs w:val="24"/>
        </w:rPr>
        <w:t>es</w:t>
      </w:r>
      <w:r w:rsidRPr="002F50D5">
        <w:rPr>
          <w:rFonts w:ascii="Times New Roman" w:hAnsi="Times New Roman"/>
          <w:bCs/>
          <w:color w:val="000000"/>
          <w:sz w:val="24"/>
          <w:szCs w:val="24"/>
        </w:rPr>
        <w:t>, by key area:</w:t>
      </w:r>
    </w:p>
    <w:p w:rsidR="00BA0868" w:rsidRPr="002F50D5" w:rsidRDefault="00BA0868" w:rsidP="002F50D5">
      <w:pPr>
        <w:adjustRightInd w:val="0"/>
        <w:spacing w:before="240" w:after="240"/>
        <w:ind w:left="720"/>
        <w:jc w:val="both"/>
        <w:rPr>
          <w:rFonts w:ascii="Times New Roman" w:hAnsi="Times New Roman"/>
          <w:bCs/>
          <w:color w:val="000000"/>
        </w:rPr>
      </w:pPr>
      <w:r w:rsidRPr="002F50D5">
        <w:rPr>
          <w:rFonts w:ascii="Times New Roman" w:hAnsi="Times New Roman"/>
          <w:b/>
          <w:bCs/>
          <w:color w:val="000000"/>
        </w:rPr>
        <w:t>Protection:</w:t>
      </w:r>
      <w:r w:rsidRPr="002F50D5">
        <w:rPr>
          <w:rFonts w:ascii="Times New Roman" w:hAnsi="Times New Roman"/>
          <w:bCs/>
          <w:color w:val="000000"/>
        </w:rPr>
        <w:t xml:space="preserve"> </w:t>
      </w:r>
    </w:p>
    <w:p w:rsidR="003F4E72" w:rsidRPr="002F50D5" w:rsidRDefault="00D34E52" w:rsidP="002F50D5">
      <w:pPr>
        <w:pStyle w:val="ListParagraph"/>
        <w:numPr>
          <w:ilvl w:val="0"/>
          <w:numId w:val="20"/>
        </w:numPr>
        <w:spacing w:before="240" w:after="240"/>
        <w:ind w:left="2088"/>
        <w:jc w:val="both"/>
        <w:rPr>
          <w:rFonts w:ascii="Times New Roman" w:hAnsi="Times New Roman"/>
          <w:bCs/>
          <w:color w:val="000000"/>
          <w:sz w:val="24"/>
          <w:szCs w:val="24"/>
        </w:rPr>
      </w:pPr>
      <w:r w:rsidRPr="002F50D5">
        <w:rPr>
          <w:rFonts w:ascii="Times New Roman" w:hAnsi="Times New Roman"/>
          <w:bCs/>
          <w:color w:val="000000"/>
          <w:sz w:val="24"/>
          <w:szCs w:val="24"/>
        </w:rPr>
        <w:t>Add information as appropriate</w:t>
      </w:r>
    </w:p>
    <w:p w:rsidR="00CC02DC" w:rsidRPr="002F50D5" w:rsidRDefault="00BA0868" w:rsidP="002F50D5">
      <w:pPr>
        <w:adjustRightInd w:val="0"/>
        <w:spacing w:before="240" w:after="240"/>
        <w:ind w:left="288" w:firstLine="432"/>
        <w:jc w:val="both"/>
        <w:rPr>
          <w:rFonts w:ascii="Times New Roman" w:hAnsi="Times New Roman"/>
          <w:b/>
          <w:bCs/>
          <w:color w:val="000000"/>
        </w:rPr>
      </w:pPr>
      <w:r w:rsidRPr="002F50D5">
        <w:rPr>
          <w:rFonts w:ascii="Times New Roman" w:hAnsi="Times New Roman"/>
          <w:b/>
          <w:bCs/>
          <w:color w:val="000000"/>
        </w:rPr>
        <w:t>Prevention</w:t>
      </w:r>
      <w:r w:rsidR="00CC02DC" w:rsidRPr="002F50D5">
        <w:rPr>
          <w:rFonts w:ascii="Times New Roman" w:hAnsi="Times New Roman"/>
          <w:b/>
          <w:bCs/>
          <w:color w:val="000000"/>
        </w:rPr>
        <w:t>:</w:t>
      </w:r>
    </w:p>
    <w:p w:rsidR="003F4E72" w:rsidRPr="002F50D5" w:rsidRDefault="006E0D22" w:rsidP="002F50D5">
      <w:pPr>
        <w:pStyle w:val="ListParagraph"/>
        <w:numPr>
          <w:ilvl w:val="0"/>
          <w:numId w:val="20"/>
        </w:numPr>
        <w:adjustRightInd w:val="0"/>
        <w:spacing w:before="240" w:after="240"/>
        <w:jc w:val="both"/>
        <w:rPr>
          <w:rFonts w:ascii="Times New Roman" w:hAnsi="Times New Roman"/>
          <w:bCs/>
          <w:color w:val="000000"/>
          <w:sz w:val="24"/>
          <w:szCs w:val="24"/>
        </w:rPr>
      </w:pPr>
      <w:r w:rsidRPr="002F50D5">
        <w:rPr>
          <w:rFonts w:ascii="Times New Roman" w:hAnsi="Times New Roman"/>
          <w:bCs/>
          <w:color w:val="000000"/>
          <w:sz w:val="24"/>
          <w:szCs w:val="24"/>
        </w:rPr>
        <w:t>Add information as appropriate</w:t>
      </w:r>
    </w:p>
    <w:p w:rsidR="00BA0868" w:rsidRPr="002F50D5" w:rsidRDefault="00BA0868" w:rsidP="002F50D5">
      <w:pPr>
        <w:adjustRightInd w:val="0"/>
        <w:spacing w:before="240" w:after="240"/>
        <w:ind w:left="288" w:firstLine="432"/>
        <w:jc w:val="both"/>
        <w:rPr>
          <w:rFonts w:ascii="Times New Roman" w:hAnsi="Times New Roman"/>
          <w:b/>
          <w:bCs/>
          <w:color w:val="000000"/>
        </w:rPr>
      </w:pPr>
      <w:r w:rsidRPr="002F50D5">
        <w:rPr>
          <w:rFonts w:ascii="Times New Roman" w:hAnsi="Times New Roman"/>
          <w:b/>
          <w:bCs/>
          <w:color w:val="000000"/>
        </w:rPr>
        <w:t>Mitigation:</w:t>
      </w:r>
    </w:p>
    <w:p w:rsidR="003F4E72" w:rsidRPr="002F50D5" w:rsidRDefault="006E0D22" w:rsidP="002F50D5">
      <w:pPr>
        <w:pStyle w:val="ListParagraph"/>
        <w:numPr>
          <w:ilvl w:val="0"/>
          <w:numId w:val="20"/>
        </w:numPr>
        <w:adjustRightInd w:val="0"/>
        <w:spacing w:before="240" w:after="240"/>
        <w:jc w:val="both"/>
        <w:rPr>
          <w:rFonts w:ascii="Times New Roman" w:hAnsi="Times New Roman"/>
          <w:bCs/>
          <w:color w:val="000000"/>
          <w:sz w:val="24"/>
          <w:szCs w:val="24"/>
        </w:rPr>
      </w:pPr>
      <w:r w:rsidRPr="002F50D5">
        <w:rPr>
          <w:rFonts w:ascii="Times New Roman" w:hAnsi="Times New Roman"/>
          <w:bCs/>
          <w:color w:val="000000"/>
          <w:sz w:val="24"/>
          <w:szCs w:val="24"/>
        </w:rPr>
        <w:t>Add information as appropriate</w:t>
      </w:r>
    </w:p>
    <w:p w:rsidR="00BA0868" w:rsidRPr="002F50D5" w:rsidRDefault="00BA0868" w:rsidP="002F50D5">
      <w:pPr>
        <w:adjustRightInd w:val="0"/>
        <w:spacing w:before="240" w:after="240"/>
        <w:ind w:left="288" w:firstLine="432"/>
        <w:jc w:val="both"/>
        <w:rPr>
          <w:rFonts w:ascii="Times New Roman" w:hAnsi="Times New Roman"/>
          <w:b/>
          <w:bCs/>
          <w:color w:val="000000"/>
        </w:rPr>
      </w:pPr>
      <w:r w:rsidRPr="002F50D5">
        <w:rPr>
          <w:rFonts w:ascii="Times New Roman" w:hAnsi="Times New Roman"/>
          <w:b/>
          <w:bCs/>
          <w:color w:val="000000"/>
        </w:rPr>
        <w:t>Preparedness:</w:t>
      </w:r>
    </w:p>
    <w:p w:rsidR="003F4E72" w:rsidRPr="002F50D5" w:rsidRDefault="006E0D22" w:rsidP="002F50D5">
      <w:pPr>
        <w:pStyle w:val="ListParagraph"/>
        <w:numPr>
          <w:ilvl w:val="0"/>
          <w:numId w:val="20"/>
        </w:numPr>
        <w:adjustRightInd w:val="0"/>
        <w:spacing w:before="240" w:after="240"/>
        <w:jc w:val="both"/>
        <w:rPr>
          <w:rFonts w:ascii="Times New Roman" w:hAnsi="Times New Roman"/>
          <w:bCs/>
          <w:color w:val="000000"/>
          <w:sz w:val="24"/>
          <w:szCs w:val="24"/>
        </w:rPr>
      </w:pPr>
      <w:r w:rsidRPr="002F50D5">
        <w:rPr>
          <w:rFonts w:ascii="Times New Roman" w:hAnsi="Times New Roman"/>
          <w:bCs/>
          <w:color w:val="000000"/>
          <w:sz w:val="24"/>
          <w:szCs w:val="24"/>
        </w:rPr>
        <w:t>Add information as appropriate</w:t>
      </w:r>
    </w:p>
    <w:p w:rsidR="00BA0868" w:rsidRPr="002F50D5" w:rsidRDefault="00BA0868" w:rsidP="002F50D5">
      <w:pPr>
        <w:adjustRightInd w:val="0"/>
        <w:spacing w:before="240" w:after="240"/>
        <w:ind w:left="288" w:firstLine="432"/>
        <w:jc w:val="both"/>
        <w:rPr>
          <w:rFonts w:ascii="Times New Roman" w:hAnsi="Times New Roman"/>
          <w:b/>
          <w:bCs/>
          <w:color w:val="000000"/>
        </w:rPr>
      </w:pPr>
      <w:r w:rsidRPr="002F50D5">
        <w:rPr>
          <w:rFonts w:ascii="Times New Roman" w:hAnsi="Times New Roman"/>
          <w:b/>
          <w:bCs/>
          <w:color w:val="000000"/>
        </w:rPr>
        <w:t>Response:</w:t>
      </w:r>
    </w:p>
    <w:p w:rsidR="003F4E72" w:rsidRPr="002F50D5" w:rsidRDefault="006E0D22" w:rsidP="002F50D5">
      <w:pPr>
        <w:pStyle w:val="ListParagraph"/>
        <w:numPr>
          <w:ilvl w:val="0"/>
          <w:numId w:val="20"/>
        </w:numPr>
        <w:adjustRightInd w:val="0"/>
        <w:spacing w:before="240" w:after="240"/>
        <w:jc w:val="both"/>
        <w:rPr>
          <w:rFonts w:ascii="Times New Roman" w:hAnsi="Times New Roman"/>
          <w:bCs/>
          <w:color w:val="000000"/>
          <w:sz w:val="24"/>
          <w:szCs w:val="24"/>
        </w:rPr>
      </w:pPr>
      <w:r w:rsidRPr="002F50D5">
        <w:rPr>
          <w:rFonts w:ascii="Times New Roman" w:hAnsi="Times New Roman"/>
          <w:bCs/>
          <w:color w:val="000000"/>
          <w:sz w:val="24"/>
          <w:szCs w:val="24"/>
        </w:rPr>
        <w:t>Add information as appropriate</w:t>
      </w:r>
    </w:p>
    <w:p w:rsidR="00ED0F66" w:rsidRPr="002F50D5" w:rsidRDefault="00CC02DC" w:rsidP="002F50D5">
      <w:pPr>
        <w:adjustRightInd w:val="0"/>
        <w:spacing w:before="240" w:after="240"/>
        <w:ind w:firstLine="720"/>
        <w:jc w:val="both"/>
        <w:rPr>
          <w:rFonts w:ascii="Times New Roman" w:hAnsi="Times New Roman"/>
          <w:b/>
          <w:bCs/>
          <w:color w:val="000000"/>
        </w:rPr>
      </w:pPr>
      <w:r w:rsidRPr="002F50D5">
        <w:rPr>
          <w:rFonts w:ascii="Times New Roman" w:hAnsi="Times New Roman"/>
          <w:b/>
          <w:bCs/>
          <w:color w:val="000000"/>
        </w:rPr>
        <w:t>Recovery:</w:t>
      </w:r>
    </w:p>
    <w:p w:rsidR="00631EF9" w:rsidRPr="002F50D5" w:rsidRDefault="006E0D22" w:rsidP="002F50D5">
      <w:pPr>
        <w:pStyle w:val="ListParagraph"/>
        <w:numPr>
          <w:ilvl w:val="0"/>
          <w:numId w:val="20"/>
        </w:numPr>
        <w:adjustRightInd w:val="0"/>
        <w:spacing w:before="240" w:after="240"/>
        <w:jc w:val="both"/>
        <w:rPr>
          <w:rFonts w:ascii="Times New Roman" w:hAnsi="Times New Roman"/>
          <w:bCs/>
          <w:color w:val="000000"/>
          <w:sz w:val="24"/>
          <w:szCs w:val="24"/>
        </w:rPr>
      </w:pPr>
      <w:r w:rsidRPr="002F50D5">
        <w:rPr>
          <w:rFonts w:ascii="Times New Roman" w:hAnsi="Times New Roman"/>
          <w:bCs/>
          <w:color w:val="000000"/>
          <w:sz w:val="24"/>
          <w:szCs w:val="24"/>
        </w:rPr>
        <w:t>Add information as appropriate</w:t>
      </w:r>
    </w:p>
    <w:p w:rsidR="00C85558" w:rsidRDefault="00C85558">
      <w:pPr>
        <w:rPr>
          <w:rFonts w:ascii="Times New Roman" w:hAnsi="Times New Roman"/>
          <w:bCs/>
          <w:color w:val="000000"/>
        </w:rPr>
        <w:sectPr w:rsidR="00C85558" w:rsidSect="006A604E">
          <w:headerReference w:type="default" r:id="rId17"/>
          <w:pgSz w:w="12240" w:h="15840" w:code="1"/>
          <w:pgMar w:top="1440" w:right="1440" w:bottom="1440" w:left="1440" w:header="720" w:footer="720" w:gutter="0"/>
          <w:pgNumType w:chapStyle="6"/>
          <w:cols w:space="720"/>
          <w:docGrid w:linePitch="360"/>
        </w:sectPr>
      </w:pPr>
    </w:p>
    <w:p w:rsidR="00C06000" w:rsidRPr="002F50D5" w:rsidRDefault="00805542" w:rsidP="002F50D5">
      <w:pPr>
        <w:pStyle w:val="ListParagraph"/>
        <w:numPr>
          <w:ilvl w:val="0"/>
          <w:numId w:val="16"/>
        </w:numPr>
        <w:adjustRightInd w:val="0"/>
        <w:spacing w:before="240" w:after="240"/>
        <w:ind w:left="288"/>
        <w:jc w:val="both"/>
        <w:rPr>
          <w:rFonts w:ascii="Times New Roman" w:hAnsi="Times New Roman"/>
          <w:b/>
          <w:bCs/>
          <w:color w:val="000000"/>
          <w:sz w:val="28"/>
          <w:szCs w:val="28"/>
        </w:rPr>
      </w:pPr>
      <w:r w:rsidRPr="002F50D5">
        <w:rPr>
          <w:rFonts w:ascii="Times New Roman" w:hAnsi="Times New Roman"/>
          <w:b/>
          <w:bCs/>
          <w:color w:val="000000"/>
          <w:sz w:val="28"/>
          <w:szCs w:val="28"/>
        </w:rPr>
        <w:lastRenderedPageBreak/>
        <w:t>E</w:t>
      </w:r>
      <w:r w:rsidR="00D8697C" w:rsidRPr="002F50D5">
        <w:rPr>
          <w:rFonts w:ascii="Times New Roman" w:hAnsi="Times New Roman"/>
          <w:b/>
          <w:bCs/>
          <w:color w:val="000000"/>
          <w:sz w:val="28"/>
          <w:szCs w:val="28"/>
        </w:rPr>
        <w:t>MERGENCY MANAGEMENT</w:t>
      </w:r>
    </w:p>
    <w:p w:rsidR="00772F73" w:rsidRPr="002F50D5" w:rsidRDefault="00FB23CE" w:rsidP="002F50D5">
      <w:pPr>
        <w:adjustRightInd w:val="0"/>
        <w:spacing w:after="120"/>
        <w:jc w:val="both"/>
        <w:rPr>
          <w:rFonts w:ascii="Times New Roman" w:hAnsi="Times New Roman"/>
          <w:bCs/>
          <w:color w:val="000000"/>
        </w:rPr>
      </w:pPr>
      <w:r w:rsidRPr="002F50D5">
        <w:rPr>
          <w:rFonts w:ascii="Times New Roman" w:hAnsi="Times New Roman"/>
          <w:bCs/>
          <w:color w:val="000000"/>
        </w:rPr>
        <w:t xml:space="preserve">Although, emergency management is </w:t>
      </w:r>
      <w:r w:rsidR="00651C98" w:rsidRPr="002F50D5">
        <w:rPr>
          <w:rFonts w:ascii="Times New Roman" w:hAnsi="Times New Roman"/>
          <w:bCs/>
          <w:color w:val="000000"/>
        </w:rPr>
        <w:t xml:space="preserve">not </w:t>
      </w:r>
      <w:r w:rsidR="001B7865" w:rsidRPr="002F50D5">
        <w:rPr>
          <w:rFonts w:ascii="Times New Roman" w:hAnsi="Times New Roman"/>
          <w:bCs/>
          <w:color w:val="000000"/>
        </w:rPr>
        <w:t xml:space="preserve">typically </w:t>
      </w:r>
      <w:r w:rsidRPr="002F50D5">
        <w:rPr>
          <w:rFonts w:ascii="Times New Roman" w:hAnsi="Times New Roman"/>
          <w:bCs/>
          <w:color w:val="000000"/>
        </w:rPr>
        <w:t>though</w:t>
      </w:r>
      <w:r w:rsidR="001B7865" w:rsidRPr="002F50D5">
        <w:rPr>
          <w:rFonts w:ascii="Times New Roman" w:hAnsi="Times New Roman"/>
          <w:bCs/>
          <w:color w:val="000000"/>
        </w:rPr>
        <w:t>t</w:t>
      </w:r>
      <w:r w:rsidRPr="002F50D5">
        <w:rPr>
          <w:rFonts w:ascii="Times New Roman" w:hAnsi="Times New Roman"/>
          <w:bCs/>
          <w:color w:val="000000"/>
        </w:rPr>
        <w:t xml:space="preserve"> of as a lead agency, </w:t>
      </w:r>
      <w:r w:rsidR="001B7865" w:rsidRPr="002F50D5">
        <w:rPr>
          <w:rFonts w:ascii="Times New Roman" w:hAnsi="Times New Roman"/>
          <w:bCs/>
          <w:color w:val="000000"/>
        </w:rPr>
        <w:t>emergency management</w:t>
      </w:r>
      <w:r w:rsidR="00651C98" w:rsidRPr="002F50D5">
        <w:rPr>
          <w:rFonts w:ascii="Times New Roman" w:hAnsi="Times New Roman"/>
          <w:bCs/>
          <w:color w:val="000000"/>
        </w:rPr>
        <w:t xml:space="preserve"> </w:t>
      </w:r>
      <w:r w:rsidR="00DA27B9" w:rsidRPr="002F50D5">
        <w:rPr>
          <w:rFonts w:ascii="Times New Roman" w:hAnsi="Times New Roman"/>
          <w:bCs/>
          <w:color w:val="000000"/>
        </w:rPr>
        <w:t xml:space="preserve">agencies typically </w:t>
      </w:r>
      <w:r w:rsidR="00651C98" w:rsidRPr="002F50D5">
        <w:rPr>
          <w:rFonts w:ascii="Times New Roman" w:hAnsi="Times New Roman"/>
          <w:bCs/>
          <w:color w:val="000000"/>
        </w:rPr>
        <w:t>function as the local jurisdiction</w:t>
      </w:r>
      <w:r w:rsidR="00571E1C" w:rsidRPr="002F50D5">
        <w:rPr>
          <w:rFonts w:ascii="Times New Roman" w:hAnsi="Times New Roman"/>
          <w:bCs/>
          <w:color w:val="000000"/>
        </w:rPr>
        <w:t xml:space="preserve"> emergency response coordinator</w:t>
      </w:r>
      <w:r w:rsidR="00DA27B9" w:rsidRPr="002F50D5">
        <w:rPr>
          <w:rFonts w:ascii="Times New Roman" w:hAnsi="Times New Roman"/>
          <w:bCs/>
          <w:color w:val="000000"/>
        </w:rPr>
        <w:t>.</w:t>
      </w:r>
      <w:r w:rsidR="00E15B47">
        <w:rPr>
          <w:rFonts w:ascii="Times New Roman" w:hAnsi="Times New Roman"/>
          <w:bCs/>
          <w:color w:val="000000"/>
        </w:rPr>
        <w:t xml:space="preserve"> </w:t>
      </w:r>
      <w:r w:rsidR="00DA27B9" w:rsidRPr="002F50D5">
        <w:rPr>
          <w:rFonts w:ascii="Times New Roman" w:hAnsi="Times New Roman"/>
          <w:bCs/>
          <w:color w:val="000000"/>
        </w:rPr>
        <w:t>They work closely with emergency response agencies on</w:t>
      </w:r>
      <w:r w:rsidR="00571E1C" w:rsidRPr="002F50D5">
        <w:rPr>
          <w:rFonts w:ascii="Times New Roman" w:hAnsi="Times New Roman"/>
          <w:bCs/>
          <w:color w:val="000000"/>
        </w:rPr>
        <w:t xml:space="preserve"> complex incidents</w:t>
      </w:r>
      <w:r w:rsidR="00DA27B9" w:rsidRPr="002F50D5">
        <w:rPr>
          <w:rFonts w:ascii="Times New Roman" w:hAnsi="Times New Roman"/>
          <w:bCs/>
          <w:color w:val="000000"/>
        </w:rPr>
        <w:t>,</w:t>
      </w:r>
      <w:r w:rsidR="00571E1C" w:rsidRPr="002F50D5">
        <w:rPr>
          <w:rFonts w:ascii="Times New Roman" w:hAnsi="Times New Roman"/>
          <w:bCs/>
          <w:color w:val="000000"/>
        </w:rPr>
        <w:t xml:space="preserve"> and </w:t>
      </w:r>
      <w:r w:rsidR="00DA27B9" w:rsidRPr="002F50D5">
        <w:rPr>
          <w:rFonts w:ascii="Times New Roman" w:hAnsi="Times New Roman"/>
          <w:bCs/>
          <w:color w:val="000000"/>
        </w:rPr>
        <w:t>are</w:t>
      </w:r>
      <w:r w:rsidR="00571E1C" w:rsidRPr="002F50D5">
        <w:rPr>
          <w:rFonts w:ascii="Times New Roman" w:hAnsi="Times New Roman"/>
          <w:bCs/>
          <w:color w:val="000000"/>
        </w:rPr>
        <w:t xml:space="preserve"> the lead planning agency for the community.</w:t>
      </w:r>
      <w:r w:rsidR="00E15B47">
        <w:rPr>
          <w:rFonts w:ascii="Times New Roman" w:hAnsi="Times New Roman"/>
          <w:bCs/>
          <w:color w:val="000000"/>
        </w:rPr>
        <w:t xml:space="preserve"> </w:t>
      </w:r>
    </w:p>
    <w:p w:rsidR="00DB7E0F" w:rsidRPr="002F50D5" w:rsidRDefault="00DB7E0F" w:rsidP="002F50D5">
      <w:pPr>
        <w:adjustRightInd w:val="0"/>
        <w:spacing w:after="120"/>
        <w:jc w:val="both"/>
        <w:rPr>
          <w:rFonts w:ascii="Times New Roman" w:hAnsi="Times New Roman"/>
          <w:bCs/>
          <w:color w:val="000000"/>
        </w:rPr>
      </w:pPr>
      <w:r w:rsidRPr="002F50D5">
        <w:rPr>
          <w:rFonts w:ascii="Times New Roman" w:hAnsi="Times New Roman"/>
          <w:bCs/>
          <w:color w:val="000000"/>
        </w:rPr>
        <w:t xml:space="preserve">In coordination with your local emergency management agency, address the following </w:t>
      </w:r>
      <w:r w:rsidR="00772F73" w:rsidRPr="002F50D5">
        <w:rPr>
          <w:rFonts w:ascii="Times New Roman" w:hAnsi="Times New Roman"/>
          <w:bCs/>
          <w:color w:val="000000"/>
        </w:rPr>
        <w:t xml:space="preserve">four </w:t>
      </w:r>
      <w:r w:rsidRPr="002F50D5">
        <w:rPr>
          <w:rFonts w:ascii="Times New Roman" w:hAnsi="Times New Roman"/>
          <w:bCs/>
          <w:color w:val="000000"/>
        </w:rPr>
        <w:t>items:</w:t>
      </w:r>
    </w:p>
    <w:p w:rsidR="00DB7E0F" w:rsidRPr="002F50D5" w:rsidRDefault="00DB7E0F" w:rsidP="002F50D5">
      <w:pPr>
        <w:pStyle w:val="ListParagraph"/>
        <w:numPr>
          <w:ilvl w:val="0"/>
          <w:numId w:val="25"/>
        </w:numPr>
        <w:adjustRightInd w:val="0"/>
        <w:spacing w:after="120"/>
        <w:jc w:val="both"/>
        <w:rPr>
          <w:rFonts w:ascii="Times New Roman" w:hAnsi="Times New Roman"/>
          <w:bCs/>
          <w:color w:val="000000"/>
          <w:sz w:val="24"/>
          <w:szCs w:val="24"/>
        </w:rPr>
      </w:pPr>
      <w:r w:rsidRPr="002F50D5">
        <w:rPr>
          <w:rFonts w:ascii="Times New Roman" w:hAnsi="Times New Roman"/>
          <w:bCs/>
          <w:color w:val="000000"/>
          <w:sz w:val="24"/>
          <w:szCs w:val="24"/>
        </w:rPr>
        <w:t xml:space="preserve">Cite local, </w:t>
      </w:r>
      <w:r w:rsidR="000E4A8B" w:rsidRPr="002F50D5">
        <w:rPr>
          <w:rFonts w:ascii="Times New Roman" w:hAnsi="Times New Roman"/>
          <w:bCs/>
          <w:color w:val="000000"/>
          <w:sz w:val="24"/>
          <w:szCs w:val="24"/>
        </w:rPr>
        <w:t>state,</w:t>
      </w:r>
      <w:r w:rsidRPr="002F50D5">
        <w:rPr>
          <w:rFonts w:ascii="Times New Roman" w:hAnsi="Times New Roman"/>
          <w:bCs/>
          <w:color w:val="000000"/>
          <w:sz w:val="24"/>
          <w:szCs w:val="24"/>
        </w:rPr>
        <w:t xml:space="preserve"> and federal law giving </w:t>
      </w:r>
      <w:r w:rsidR="00FD7E0B" w:rsidRPr="002F50D5">
        <w:rPr>
          <w:rFonts w:ascii="Times New Roman" w:hAnsi="Times New Roman"/>
          <w:bCs/>
          <w:color w:val="000000"/>
          <w:sz w:val="24"/>
          <w:szCs w:val="24"/>
        </w:rPr>
        <w:t xml:space="preserve">emergency management </w:t>
      </w:r>
      <w:r w:rsidRPr="002F50D5">
        <w:rPr>
          <w:rFonts w:ascii="Times New Roman" w:hAnsi="Times New Roman"/>
          <w:bCs/>
          <w:color w:val="000000"/>
          <w:sz w:val="24"/>
          <w:szCs w:val="24"/>
        </w:rPr>
        <w:t xml:space="preserve">the authority over specific situations. </w:t>
      </w:r>
    </w:p>
    <w:p w:rsidR="00DB7E0F" w:rsidRPr="002F50D5" w:rsidRDefault="00DB7E0F" w:rsidP="002F50D5">
      <w:pPr>
        <w:pStyle w:val="ListParagraph"/>
        <w:numPr>
          <w:ilvl w:val="0"/>
          <w:numId w:val="25"/>
        </w:numPr>
        <w:adjustRightInd w:val="0"/>
        <w:spacing w:after="120"/>
        <w:jc w:val="both"/>
        <w:rPr>
          <w:rFonts w:ascii="Times New Roman" w:hAnsi="Times New Roman"/>
          <w:bCs/>
          <w:color w:val="000000"/>
          <w:sz w:val="24"/>
          <w:szCs w:val="24"/>
        </w:rPr>
      </w:pPr>
      <w:r w:rsidRPr="002F50D5">
        <w:rPr>
          <w:rFonts w:ascii="Times New Roman" w:hAnsi="Times New Roman"/>
          <w:bCs/>
          <w:color w:val="000000"/>
          <w:sz w:val="24"/>
          <w:szCs w:val="24"/>
        </w:rPr>
        <w:t xml:space="preserve">Reference school/district policy and procedures associated with </w:t>
      </w:r>
      <w:r w:rsidR="00FD7E0B" w:rsidRPr="002F50D5">
        <w:rPr>
          <w:rFonts w:ascii="Times New Roman" w:hAnsi="Times New Roman"/>
          <w:bCs/>
          <w:color w:val="000000"/>
          <w:sz w:val="24"/>
          <w:szCs w:val="24"/>
        </w:rPr>
        <w:t xml:space="preserve">emergency management </w:t>
      </w:r>
      <w:r w:rsidRPr="002F50D5">
        <w:rPr>
          <w:rFonts w:ascii="Times New Roman" w:hAnsi="Times New Roman"/>
          <w:bCs/>
          <w:color w:val="000000"/>
          <w:sz w:val="24"/>
          <w:szCs w:val="24"/>
        </w:rPr>
        <w:t>involved situations.</w:t>
      </w:r>
    </w:p>
    <w:p w:rsidR="00DB7E0F" w:rsidRPr="002F50D5" w:rsidRDefault="00DB7E0F" w:rsidP="002F50D5">
      <w:pPr>
        <w:pStyle w:val="ListParagraph"/>
        <w:numPr>
          <w:ilvl w:val="0"/>
          <w:numId w:val="25"/>
        </w:numPr>
        <w:adjustRightInd w:val="0"/>
        <w:spacing w:after="120"/>
        <w:jc w:val="both"/>
        <w:rPr>
          <w:rFonts w:ascii="Times New Roman" w:hAnsi="Times New Roman"/>
          <w:bCs/>
          <w:color w:val="000000"/>
          <w:sz w:val="24"/>
          <w:szCs w:val="24"/>
        </w:rPr>
      </w:pPr>
      <w:r w:rsidRPr="002F50D5">
        <w:rPr>
          <w:rFonts w:ascii="Times New Roman" w:hAnsi="Times New Roman"/>
          <w:bCs/>
          <w:color w:val="000000"/>
          <w:sz w:val="24"/>
          <w:szCs w:val="24"/>
        </w:rPr>
        <w:t xml:space="preserve">Note the response roles and responsibilities of </w:t>
      </w:r>
      <w:r w:rsidR="00FD7E0B" w:rsidRPr="002F50D5">
        <w:rPr>
          <w:rFonts w:ascii="Times New Roman" w:hAnsi="Times New Roman"/>
          <w:bCs/>
          <w:color w:val="000000"/>
          <w:sz w:val="24"/>
          <w:szCs w:val="24"/>
        </w:rPr>
        <w:t xml:space="preserve">emergency management </w:t>
      </w:r>
      <w:r w:rsidRPr="002F50D5">
        <w:rPr>
          <w:rFonts w:ascii="Times New Roman" w:hAnsi="Times New Roman"/>
          <w:bCs/>
          <w:color w:val="000000"/>
          <w:sz w:val="24"/>
          <w:szCs w:val="24"/>
        </w:rPr>
        <w:t>as it relates to being a lead agency</w:t>
      </w:r>
      <w:r w:rsidR="002F50D5" w:rsidRPr="002F50D5">
        <w:rPr>
          <w:rFonts w:ascii="Times New Roman" w:hAnsi="Times New Roman"/>
          <w:bCs/>
          <w:color w:val="000000"/>
          <w:sz w:val="24"/>
          <w:szCs w:val="24"/>
        </w:rPr>
        <w:t>.</w:t>
      </w:r>
    </w:p>
    <w:p w:rsidR="00DB7E0F" w:rsidRPr="002F50D5" w:rsidRDefault="00DB7E0F" w:rsidP="002F50D5">
      <w:pPr>
        <w:pStyle w:val="ListParagraph"/>
        <w:numPr>
          <w:ilvl w:val="0"/>
          <w:numId w:val="25"/>
        </w:numPr>
        <w:adjustRightInd w:val="0"/>
        <w:spacing w:after="120"/>
        <w:jc w:val="both"/>
        <w:rPr>
          <w:rFonts w:ascii="Times New Roman" w:hAnsi="Times New Roman"/>
          <w:bCs/>
          <w:color w:val="000000"/>
          <w:sz w:val="24"/>
          <w:szCs w:val="24"/>
        </w:rPr>
      </w:pPr>
      <w:r w:rsidRPr="002F50D5">
        <w:rPr>
          <w:rFonts w:ascii="Times New Roman" w:hAnsi="Times New Roman"/>
          <w:bCs/>
          <w:color w:val="000000"/>
          <w:sz w:val="24"/>
          <w:szCs w:val="24"/>
        </w:rPr>
        <w:t xml:space="preserve">List the specific activities conducted by </w:t>
      </w:r>
      <w:r w:rsidR="00FD7E0B" w:rsidRPr="002F50D5">
        <w:rPr>
          <w:rFonts w:ascii="Times New Roman" w:hAnsi="Times New Roman"/>
          <w:bCs/>
          <w:color w:val="000000"/>
          <w:sz w:val="24"/>
          <w:szCs w:val="24"/>
        </w:rPr>
        <w:t xml:space="preserve">emergency management </w:t>
      </w:r>
      <w:r w:rsidRPr="002F50D5">
        <w:rPr>
          <w:rFonts w:ascii="Times New Roman" w:hAnsi="Times New Roman"/>
          <w:bCs/>
          <w:color w:val="000000"/>
          <w:sz w:val="24"/>
          <w:szCs w:val="24"/>
        </w:rPr>
        <w:t xml:space="preserve">that support the school/district </w:t>
      </w:r>
      <w:r w:rsidRPr="002F50D5">
        <w:rPr>
          <w:rFonts w:ascii="Times New Roman" w:hAnsi="Times New Roman"/>
          <w:bCs/>
          <w:i/>
          <w:color w:val="000000"/>
          <w:sz w:val="24"/>
          <w:szCs w:val="24"/>
        </w:rPr>
        <w:t>planning</w:t>
      </w:r>
      <w:r w:rsidRPr="002F50D5">
        <w:rPr>
          <w:rFonts w:ascii="Times New Roman" w:hAnsi="Times New Roman"/>
          <w:bCs/>
          <w:color w:val="000000"/>
          <w:sz w:val="24"/>
          <w:szCs w:val="24"/>
        </w:rPr>
        <w:t xml:space="preserve"> and </w:t>
      </w:r>
      <w:r w:rsidRPr="002F50D5">
        <w:rPr>
          <w:rFonts w:ascii="Times New Roman" w:hAnsi="Times New Roman"/>
          <w:bCs/>
          <w:i/>
          <w:color w:val="000000"/>
          <w:sz w:val="24"/>
          <w:szCs w:val="24"/>
        </w:rPr>
        <w:t>response</w:t>
      </w:r>
      <w:r w:rsidRPr="002F50D5">
        <w:rPr>
          <w:rFonts w:ascii="Times New Roman" w:hAnsi="Times New Roman"/>
          <w:bCs/>
          <w:color w:val="000000"/>
          <w:sz w:val="24"/>
          <w:szCs w:val="24"/>
        </w:rPr>
        <w:t xml:space="preserve"> process</w:t>
      </w:r>
      <w:r w:rsidR="00777243" w:rsidRPr="002F50D5">
        <w:rPr>
          <w:rFonts w:ascii="Times New Roman" w:hAnsi="Times New Roman"/>
          <w:bCs/>
          <w:color w:val="000000"/>
          <w:sz w:val="24"/>
          <w:szCs w:val="24"/>
        </w:rPr>
        <w:t>es</w:t>
      </w:r>
      <w:r w:rsidRPr="002F50D5">
        <w:rPr>
          <w:rFonts w:ascii="Times New Roman" w:hAnsi="Times New Roman"/>
          <w:bCs/>
          <w:color w:val="000000"/>
          <w:sz w:val="24"/>
          <w:szCs w:val="24"/>
        </w:rPr>
        <w:t>, by key area:</w:t>
      </w:r>
    </w:p>
    <w:p w:rsidR="00DB7E0F" w:rsidRPr="002F50D5" w:rsidRDefault="00DB7E0F" w:rsidP="002F50D5">
      <w:pPr>
        <w:adjustRightInd w:val="0"/>
        <w:spacing w:after="120"/>
        <w:ind w:left="720"/>
        <w:jc w:val="both"/>
        <w:rPr>
          <w:rFonts w:ascii="Times New Roman" w:hAnsi="Times New Roman"/>
        </w:rPr>
      </w:pPr>
      <w:r w:rsidRPr="002F50D5">
        <w:rPr>
          <w:rFonts w:ascii="Times New Roman" w:hAnsi="Times New Roman"/>
          <w:b/>
          <w:bCs/>
          <w:iCs/>
        </w:rPr>
        <w:t>Protection:</w:t>
      </w:r>
      <w:r w:rsidRPr="002F50D5">
        <w:rPr>
          <w:rFonts w:ascii="Times New Roman" w:hAnsi="Times New Roman"/>
          <w:b/>
          <w:bCs/>
          <w:i/>
          <w:iCs/>
        </w:rPr>
        <w:t xml:space="preserve"> </w:t>
      </w:r>
    </w:p>
    <w:p w:rsidR="00DB7E0F" w:rsidRPr="002F50D5" w:rsidRDefault="00FD7E0B" w:rsidP="002F50D5">
      <w:pPr>
        <w:pStyle w:val="ListParagraph"/>
        <w:numPr>
          <w:ilvl w:val="0"/>
          <w:numId w:val="20"/>
        </w:numPr>
        <w:adjustRightInd w:val="0"/>
        <w:spacing w:after="120"/>
        <w:jc w:val="both"/>
        <w:rPr>
          <w:rFonts w:ascii="Times New Roman" w:hAnsi="Times New Roman"/>
          <w:sz w:val="24"/>
          <w:szCs w:val="24"/>
        </w:rPr>
      </w:pPr>
      <w:r w:rsidRPr="002F50D5">
        <w:rPr>
          <w:rFonts w:ascii="Times New Roman" w:hAnsi="Times New Roman"/>
          <w:sz w:val="24"/>
          <w:szCs w:val="24"/>
        </w:rPr>
        <w:t>Typically tend to be more focused and procedural in their content. Common items include contingency action plans.</w:t>
      </w:r>
    </w:p>
    <w:p w:rsidR="00DB7E0F" w:rsidRPr="002F50D5" w:rsidRDefault="00DB7E0F" w:rsidP="002F50D5">
      <w:pPr>
        <w:adjustRightInd w:val="0"/>
        <w:spacing w:after="120"/>
        <w:ind w:left="720"/>
        <w:jc w:val="both"/>
        <w:rPr>
          <w:rFonts w:ascii="Times New Roman" w:hAnsi="Times New Roman"/>
          <w:b/>
          <w:bCs/>
          <w:iCs/>
        </w:rPr>
      </w:pPr>
      <w:r w:rsidRPr="002F50D5">
        <w:rPr>
          <w:rFonts w:ascii="Times New Roman" w:hAnsi="Times New Roman"/>
          <w:b/>
          <w:bCs/>
          <w:iCs/>
        </w:rPr>
        <w:t>Prevention</w:t>
      </w:r>
    </w:p>
    <w:p w:rsidR="003F4E72" w:rsidRPr="002F50D5" w:rsidRDefault="006E0D22" w:rsidP="002F50D5">
      <w:pPr>
        <w:pStyle w:val="ListParagraph"/>
        <w:numPr>
          <w:ilvl w:val="0"/>
          <w:numId w:val="20"/>
        </w:numPr>
        <w:adjustRightInd w:val="0"/>
        <w:spacing w:after="120"/>
        <w:jc w:val="both"/>
        <w:rPr>
          <w:rFonts w:ascii="Times New Roman" w:hAnsi="Times New Roman"/>
          <w:bCs/>
          <w:iCs/>
          <w:sz w:val="24"/>
          <w:szCs w:val="24"/>
        </w:rPr>
      </w:pPr>
      <w:r w:rsidRPr="002F50D5">
        <w:rPr>
          <w:rFonts w:ascii="Times New Roman" w:hAnsi="Times New Roman"/>
          <w:bCs/>
          <w:iCs/>
          <w:sz w:val="24"/>
          <w:szCs w:val="24"/>
        </w:rPr>
        <w:t>Add information as appropriate</w:t>
      </w:r>
    </w:p>
    <w:p w:rsidR="00DB7E0F" w:rsidRPr="002F50D5" w:rsidRDefault="00DB7E0F" w:rsidP="002F50D5">
      <w:pPr>
        <w:adjustRightInd w:val="0"/>
        <w:spacing w:after="120"/>
        <w:ind w:left="720"/>
        <w:jc w:val="both"/>
        <w:rPr>
          <w:rFonts w:ascii="Times New Roman" w:hAnsi="Times New Roman"/>
          <w:b/>
          <w:bCs/>
          <w:iCs/>
        </w:rPr>
      </w:pPr>
      <w:r w:rsidRPr="002F50D5">
        <w:rPr>
          <w:rFonts w:ascii="Times New Roman" w:hAnsi="Times New Roman"/>
          <w:b/>
          <w:bCs/>
          <w:iCs/>
        </w:rPr>
        <w:t>Mitigation:</w:t>
      </w:r>
    </w:p>
    <w:p w:rsidR="003F4E72" w:rsidRPr="002F50D5" w:rsidRDefault="006E0D22" w:rsidP="002F50D5">
      <w:pPr>
        <w:pStyle w:val="ListParagraph"/>
        <w:numPr>
          <w:ilvl w:val="0"/>
          <w:numId w:val="20"/>
        </w:numPr>
        <w:adjustRightInd w:val="0"/>
        <w:spacing w:after="120"/>
        <w:jc w:val="both"/>
        <w:rPr>
          <w:rFonts w:ascii="Times New Roman" w:hAnsi="Times New Roman"/>
          <w:bCs/>
          <w:iCs/>
          <w:sz w:val="24"/>
          <w:szCs w:val="24"/>
        </w:rPr>
      </w:pPr>
      <w:r w:rsidRPr="002F50D5">
        <w:rPr>
          <w:rFonts w:ascii="Times New Roman" w:hAnsi="Times New Roman"/>
          <w:bCs/>
          <w:iCs/>
          <w:sz w:val="24"/>
          <w:szCs w:val="24"/>
        </w:rPr>
        <w:t>Add information as appropriate</w:t>
      </w:r>
    </w:p>
    <w:p w:rsidR="00DB7E0F" w:rsidRPr="002F50D5" w:rsidRDefault="00DB7E0F" w:rsidP="002F50D5">
      <w:pPr>
        <w:adjustRightInd w:val="0"/>
        <w:spacing w:after="120"/>
        <w:ind w:left="720"/>
        <w:jc w:val="both"/>
        <w:rPr>
          <w:rFonts w:ascii="Times New Roman" w:hAnsi="Times New Roman"/>
          <w:b/>
          <w:bCs/>
          <w:iCs/>
        </w:rPr>
      </w:pPr>
      <w:r w:rsidRPr="002F50D5">
        <w:rPr>
          <w:rFonts w:ascii="Times New Roman" w:hAnsi="Times New Roman"/>
          <w:b/>
          <w:bCs/>
          <w:iCs/>
        </w:rPr>
        <w:t>Preparedness:</w:t>
      </w:r>
    </w:p>
    <w:p w:rsidR="003F4E72" w:rsidRPr="002F50D5" w:rsidRDefault="006E0D22" w:rsidP="002F50D5">
      <w:pPr>
        <w:pStyle w:val="ListParagraph"/>
        <w:numPr>
          <w:ilvl w:val="0"/>
          <w:numId w:val="20"/>
        </w:numPr>
        <w:adjustRightInd w:val="0"/>
        <w:spacing w:after="120"/>
        <w:jc w:val="both"/>
        <w:rPr>
          <w:rFonts w:ascii="Times New Roman" w:hAnsi="Times New Roman"/>
          <w:bCs/>
          <w:iCs/>
          <w:sz w:val="24"/>
          <w:szCs w:val="24"/>
        </w:rPr>
      </w:pPr>
      <w:r w:rsidRPr="002F50D5">
        <w:rPr>
          <w:rFonts w:ascii="Times New Roman" w:hAnsi="Times New Roman"/>
          <w:bCs/>
          <w:iCs/>
          <w:sz w:val="24"/>
          <w:szCs w:val="24"/>
        </w:rPr>
        <w:t>Add information as appropriate</w:t>
      </w:r>
    </w:p>
    <w:p w:rsidR="00DB7E0F" w:rsidRPr="002F50D5" w:rsidRDefault="00DB7E0F" w:rsidP="002F50D5">
      <w:pPr>
        <w:adjustRightInd w:val="0"/>
        <w:spacing w:after="120"/>
        <w:ind w:left="720"/>
        <w:jc w:val="both"/>
        <w:rPr>
          <w:rFonts w:ascii="Times New Roman" w:hAnsi="Times New Roman"/>
          <w:b/>
          <w:bCs/>
          <w:iCs/>
        </w:rPr>
      </w:pPr>
      <w:r w:rsidRPr="002F50D5">
        <w:rPr>
          <w:rFonts w:ascii="Times New Roman" w:hAnsi="Times New Roman"/>
          <w:b/>
          <w:bCs/>
          <w:iCs/>
        </w:rPr>
        <w:t>Response:</w:t>
      </w:r>
    </w:p>
    <w:p w:rsidR="003F4E72" w:rsidRPr="002F50D5" w:rsidRDefault="006E0D22" w:rsidP="002F50D5">
      <w:pPr>
        <w:pStyle w:val="ListParagraph"/>
        <w:numPr>
          <w:ilvl w:val="0"/>
          <w:numId w:val="20"/>
        </w:numPr>
        <w:adjustRightInd w:val="0"/>
        <w:spacing w:after="120"/>
        <w:jc w:val="both"/>
        <w:rPr>
          <w:rFonts w:ascii="Times New Roman" w:hAnsi="Times New Roman"/>
          <w:bCs/>
          <w:iCs/>
          <w:sz w:val="24"/>
          <w:szCs w:val="24"/>
        </w:rPr>
      </w:pPr>
      <w:r w:rsidRPr="002F50D5">
        <w:rPr>
          <w:rFonts w:ascii="Times New Roman" w:hAnsi="Times New Roman"/>
          <w:bCs/>
          <w:iCs/>
          <w:sz w:val="24"/>
          <w:szCs w:val="24"/>
        </w:rPr>
        <w:t>Add information as appropriate</w:t>
      </w:r>
    </w:p>
    <w:p w:rsidR="00631EF9" w:rsidRPr="002F50D5" w:rsidRDefault="00FD7E0B" w:rsidP="002F50D5">
      <w:pPr>
        <w:spacing w:after="120"/>
        <w:ind w:left="360" w:firstLine="288"/>
        <w:jc w:val="both"/>
        <w:rPr>
          <w:rFonts w:ascii="Times New Roman" w:hAnsi="Times New Roman"/>
          <w:b/>
          <w:bCs/>
          <w:iCs/>
        </w:rPr>
      </w:pPr>
      <w:r w:rsidRPr="002F50D5">
        <w:rPr>
          <w:rFonts w:ascii="Times New Roman" w:hAnsi="Times New Roman"/>
          <w:bCs/>
          <w:iCs/>
        </w:rPr>
        <w:t xml:space="preserve"> </w:t>
      </w:r>
      <w:r w:rsidR="00DB7E0F" w:rsidRPr="002F50D5">
        <w:rPr>
          <w:rFonts w:ascii="Times New Roman" w:hAnsi="Times New Roman"/>
          <w:b/>
          <w:bCs/>
          <w:iCs/>
        </w:rPr>
        <w:t>Recovery:</w:t>
      </w:r>
    </w:p>
    <w:p w:rsidR="009E4FFD" w:rsidRDefault="006E0D22" w:rsidP="00C85558">
      <w:pPr>
        <w:pStyle w:val="ListParagraph"/>
        <w:numPr>
          <w:ilvl w:val="0"/>
          <w:numId w:val="20"/>
        </w:numPr>
        <w:adjustRightInd w:val="0"/>
        <w:spacing w:after="120"/>
        <w:jc w:val="both"/>
        <w:rPr>
          <w:rFonts w:ascii="Times New Roman" w:hAnsi="Times New Roman"/>
          <w:bCs/>
          <w:iCs/>
          <w:sz w:val="24"/>
          <w:szCs w:val="24"/>
        </w:rPr>
      </w:pPr>
      <w:r w:rsidRPr="002F50D5">
        <w:rPr>
          <w:rFonts w:ascii="Times New Roman" w:hAnsi="Times New Roman"/>
          <w:bCs/>
          <w:iCs/>
          <w:sz w:val="24"/>
          <w:szCs w:val="24"/>
        </w:rPr>
        <w:t>Add information as appropriate</w:t>
      </w:r>
    </w:p>
    <w:p w:rsidR="00C85558" w:rsidRDefault="00C85558" w:rsidP="00C85558">
      <w:pPr>
        <w:adjustRightInd w:val="0"/>
        <w:spacing w:after="120"/>
        <w:jc w:val="both"/>
        <w:rPr>
          <w:rFonts w:ascii="Times New Roman" w:hAnsi="Times New Roman"/>
          <w:bCs/>
          <w:iCs/>
        </w:rPr>
        <w:sectPr w:rsidR="00C85558" w:rsidSect="006A604E">
          <w:headerReference w:type="default" r:id="rId18"/>
          <w:pgSz w:w="12240" w:h="15840" w:code="1"/>
          <w:pgMar w:top="1440" w:right="1440" w:bottom="1440" w:left="1440" w:header="720" w:footer="720" w:gutter="0"/>
          <w:pgNumType w:chapStyle="6"/>
          <w:cols w:space="720"/>
          <w:docGrid w:linePitch="360"/>
        </w:sectPr>
      </w:pPr>
    </w:p>
    <w:p w:rsidR="00DB7E0F" w:rsidRPr="002F50D5" w:rsidRDefault="00D8697C" w:rsidP="002F50D5">
      <w:pPr>
        <w:pStyle w:val="ListParagraph"/>
        <w:numPr>
          <w:ilvl w:val="0"/>
          <w:numId w:val="16"/>
        </w:numPr>
        <w:adjustRightInd w:val="0"/>
        <w:spacing w:before="240" w:after="240"/>
        <w:jc w:val="both"/>
        <w:rPr>
          <w:rFonts w:ascii="Times New Roman" w:hAnsi="Times New Roman"/>
          <w:b/>
          <w:bCs/>
          <w:color w:val="000000"/>
          <w:sz w:val="28"/>
          <w:szCs w:val="28"/>
        </w:rPr>
      </w:pPr>
      <w:r w:rsidRPr="002F50D5">
        <w:rPr>
          <w:rFonts w:ascii="Times New Roman" w:hAnsi="Times New Roman"/>
          <w:b/>
          <w:bCs/>
          <w:color w:val="000000"/>
          <w:sz w:val="28"/>
          <w:szCs w:val="28"/>
        </w:rPr>
        <w:lastRenderedPageBreak/>
        <w:t xml:space="preserve">OTHER </w:t>
      </w:r>
    </w:p>
    <w:p w:rsidR="00824719" w:rsidRPr="002F50D5" w:rsidRDefault="00824719" w:rsidP="002F50D5">
      <w:pPr>
        <w:adjustRightInd w:val="0"/>
        <w:spacing w:after="120"/>
        <w:ind w:left="360"/>
        <w:jc w:val="both"/>
        <w:rPr>
          <w:rFonts w:ascii="Times New Roman" w:hAnsi="Times New Roman"/>
          <w:bCs/>
          <w:color w:val="000000"/>
        </w:rPr>
      </w:pPr>
      <w:r w:rsidRPr="002F50D5">
        <w:rPr>
          <w:rFonts w:ascii="Times New Roman" w:hAnsi="Times New Roman"/>
          <w:bCs/>
          <w:color w:val="000000"/>
        </w:rPr>
        <w:t xml:space="preserve">In coordination with </w:t>
      </w:r>
      <w:r w:rsidR="00CD618C" w:rsidRPr="002F50D5">
        <w:rPr>
          <w:rFonts w:ascii="Times New Roman" w:hAnsi="Times New Roman"/>
          <w:bCs/>
          <w:color w:val="000000"/>
        </w:rPr>
        <w:t>___________________________ (identified by district)</w:t>
      </w:r>
      <w:r w:rsidRPr="002F50D5">
        <w:rPr>
          <w:rFonts w:ascii="Times New Roman" w:hAnsi="Times New Roman"/>
          <w:bCs/>
          <w:color w:val="000000"/>
        </w:rPr>
        <w:t>, address the following four items:</w:t>
      </w:r>
    </w:p>
    <w:p w:rsidR="00824719" w:rsidRPr="002F50D5" w:rsidRDefault="00824719" w:rsidP="002F50D5">
      <w:pPr>
        <w:pStyle w:val="ListParagraph"/>
        <w:numPr>
          <w:ilvl w:val="0"/>
          <w:numId w:val="26"/>
        </w:numPr>
        <w:adjustRightInd w:val="0"/>
        <w:spacing w:after="120"/>
        <w:ind w:left="1080"/>
        <w:jc w:val="both"/>
        <w:rPr>
          <w:rFonts w:ascii="Times New Roman" w:hAnsi="Times New Roman"/>
          <w:bCs/>
          <w:color w:val="000000"/>
          <w:sz w:val="24"/>
          <w:szCs w:val="24"/>
        </w:rPr>
      </w:pPr>
      <w:r w:rsidRPr="002F50D5">
        <w:rPr>
          <w:rFonts w:ascii="Times New Roman" w:hAnsi="Times New Roman"/>
          <w:bCs/>
          <w:color w:val="000000"/>
          <w:sz w:val="24"/>
          <w:szCs w:val="24"/>
        </w:rPr>
        <w:t xml:space="preserve">Cite local, </w:t>
      </w:r>
      <w:r w:rsidR="004E7C94">
        <w:rPr>
          <w:rFonts w:ascii="Times New Roman" w:hAnsi="Times New Roman"/>
          <w:bCs/>
          <w:color w:val="000000"/>
          <w:sz w:val="24"/>
          <w:szCs w:val="24"/>
        </w:rPr>
        <w:t>s</w:t>
      </w:r>
      <w:r w:rsidRPr="002F50D5">
        <w:rPr>
          <w:rFonts w:ascii="Times New Roman" w:hAnsi="Times New Roman"/>
          <w:bCs/>
          <w:color w:val="000000"/>
          <w:sz w:val="24"/>
          <w:szCs w:val="24"/>
        </w:rPr>
        <w:t xml:space="preserve">tate and federal law giving </w:t>
      </w:r>
      <w:r w:rsidR="00FD7E0B" w:rsidRPr="002F50D5">
        <w:rPr>
          <w:rFonts w:ascii="Times New Roman" w:hAnsi="Times New Roman"/>
          <w:bCs/>
          <w:color w:val="000000"/>
          <w:sz w:val="24"/>
          <w:szCs w:val="24"/>
        </w:rPr>
        <w:t>(agency)</w:t>
      </w:r>
      <w:r w:rsidRPr="002F50D5">
        <w:rPr>
          <w:rFonts w:ascii="Times New Roman" w:hAnsi="Times New Roman"/>
          <w:bCs/>
          <w:color w:val="000000"/>
          <w:sz w:val="24"/>
          <w:szCs w:val="24"/>
        </w:rPr>
        <w:t xml:space="preserve"> the authority over specific situations. </w:t>
      </w:r>
    </w:p>
    <w:p w:rsidR="00824719" w:rsidRPr="002F50D5" w:rsidRDefault="00824719" w:rsidP="002F50D5">
      <w:pPr>
        <w:pStyle w:val="ListParagraph"/>
        <w:numPr>
          <w:ilvl w:val="0"/>
          <w:numId w:val="26"/>
        </w:numPr>
        <w:adjustRightInd w:val="0"/>
        <w:spacing w:after="120"/>
        <w:ind w:left="1080"/>
        <w:jc w:val="both"/>
        <w:rPr>
          <w:rFonts w:ascii="Times New Roman" w:hAnsi="Times New Roman"/>
          <w:bCs/>
          <w:color w:val="000000"/>
          <w:sz w:val="24"/>
          <w:szCs w:val="24"/>
        </w:rPr>
      </w:pPr>
      <w:r w:rsidRPr="002F50D5">
        <w:rPr>
          <w:rFonts w:ascii="Times New Roman" w:hAnsi="Times New Roman"/>
          <w:bCs/>
          <w:color w:val="000000"/>
          <w:sz w:val="24"/>
          <w:szCs w:val="24"/>
        </w:rPr>
        <w:t xml:space="preserve">Reference school/district policy and procedures associated with </w:t>
      </w:r>
      <w:r w:rsidR="00FD7E0B" w:rsidRPr="002F50D5">
        <w:rPr>
          <w:rFonts w:ascii="Times New Roman" w:hAnsi="Times New Roman"/>
          <w:bCs/>
          <w:color w:val="000000"/>
          <w:sz w:val="24"/>
          <w:szCs w:val="24"/>
        </w:rPr>
        <w:t>(agency)</w:t>
      </w:r>
      <w:r w:rsidRPr="002F50D5">
        <w:rPr>
          <w:rFonts w:ascii="Times New Roman" w:hAnsi="Times New Roman"/>
          <w:bCs/>
          <w:color w:val="000000"/>
          <w:sz w:val="24"/>
          <w:szCs w:val="24"/>
        </w:rPr>
        <w:t xml:space="preserve"> involved situations.</w:t>
      </w:r>
    </w:p>
    <w:p w:rsidR="00824719" w:rsidRPr="002F50D5" w:rsidRDefault="00824719" w:rsidP="002F50D5">
      <w:pPr>
        <w:pStyle w:val="ListParagraph"/>
        <w:numPr>
          <w:ilvl w:val="0"/>
          <w:numId w:val="26"/>
        </w:numPr>
        <w:adjustRightInd w:val="0"/>
        <w:spacing w:after="120"/>
        <w:ind w:left="1080"/>
        <w:jc w:val="both"/>
        <w:rPr>
          <w:rFonts w:ascii="Times New Roman" w:hAnsi="Times New Roman"/>
          <w:bCs/>
          <w:color w:val="000000"/>
          <w:sz w:val="24"/>
          <w:szCs w:val="24"/>
        </w:rPr>
      </w:pPr>
      <w:r w:rsidRPr="002F50D5">
        <w:rPr>
          <w:rFonts w:ascii="Times New Roman" w:hAnsi="Times New Roman"/>
          <w:bCs/>
          <w:color w:val="000000"/>
          <w:sz w:val="24"/>
          <w:szCs w:val="24"/>
        </w:rPr>
        <w:t xml:space="preserve">Note the response roles and responsibilities of </w:t>
      </w:r>
      <w:r w:rsidR="00FD7E0B" w:rsidRPr="002F50D5">
        <w:rPr>
          <w:rFonts w:ascii="Times New Roman" w:hAnsi="Times New Roman"/>
          <w:bCs/>
          <w:color w:val="000000"/>
          <w:sz w:val="24"/>
          <w:szCs w:val="24"/>
        </w:rPr>
        <w:t>(agency)</w:t>
      </w:r>
      <w:r w:rsidRPr="002F50D5">
        <w:rPr>
          <w:rFonts w:ascii="Times New Roman" w:hAnsi="Times New Roman"/>
          <w:bCs/>
          <w:color w:val="000000"/>
          <w:sz w:val="24"/>
          <w:szCs w:val="24"/>
        </w:rPr>
        <w:t xml:space="preserve"> as it relates to being a lead agency.</w:t>
      </w:r>
    </w:p>
    <w:p w:rsidR="00824719" w:rsidRPr="002F50D5" w:rsidRDefault="00824719" w:rsidP="002F50D5">
      <w:pPr>
        <w:pStyle w:val="ListParagraph"/>
        <w:numPr>
          <w:ilvl w:val="0"/>
          <w:numId w:val="26"/>
        </w:numPr>
        <w:adjustRightInd w:val="0"/>
        <w:spacing w:after="120"/>
        <w:ind w:left="1080"/>
        <w:jc w:val="both"/>
        <w:rPr>
          <w:rFonts w:ascii="Times New Roman" w:hAnsi="Times New Roman"/>
          <w:bCs/>
          <w:color w:val="000000"/>
          <w:sz w:val="24"/>
          <w:szCs w:val="24"/>
        </w:rPr>
      </w:pPr>
      <w:r w:rsidRPr="002F50D5">
        <w:rPr>
          <w:rFonts w:ascii="Times New Roman" w:hAnsi="Times New Roman"/>
          <w:bCs/>
          <w:color w:val="000000"/>
          <w:sz w:val="24"/>
          <w:szCs w:val="24"/>
        </w:rPr>
        <w:t xml:space="preserve">List the specific activities conducted by </w:t>
      </w:r>
      <w:r w:rsidR="00FD7E0B" w:rsidRPr="002F50D5">
        <w:rPr>
          <w:rFonts w:ascii="Times New Roman" w:hAnsi="Times New Roman"/>
          <w:bCs/>
          <w:color w:val="000000"/>
          <w:sz w:val="24"/>
          <w:szCs w:val="24"/>
        </w:rPr>
        <w:t>(agency)</w:t>
      </w:r>
      <w:r w:rsidRPr="002F50D5">
        <w:rPr>
          <w:rFonts w:ascii="Times New Roman" w:hAnsi="Times New Roman"/>
          <w:bCs/>
          <w:color w:val="000000"/>
          <w:sz w:val="24"/>
          <w:szCs w:val="24"/>
        </w:rPr>
        <w:t xml:space="preserve"> that support the school/district </w:t>
      </w:r>
      <w:r w:rsidRPr="002F50D5">
        <w:rPr>
          <w:rFonts w:ascii="Times New Roman" w:hAnsi="Times New Roman"/>
          <w:bCs/>
          <w:i/>
          <w:color w:val="000000"/>
          <w:sz w:val="24"/>
          <w:szCs w:val="24"/>
        </w:rPr>
        <w:t>planning</w:t>
      </w:r>
      <w:r w:rsidRPr="002F50D5">
        <w:rPr>
          <w:rFonts w:ascii="Times New Roman" w:hAnsi="Times New Roman"/>
          <w:bCs/>
          <w:color w:val="000000"/>
          <w:sz w:val="24"/>
          <w:szCs w:val="24"/>
        </w:rPr>
        <w:t xml:space="preserve"> and </w:t>
      </w:r>
      <w:r w:rsidRPr="002F50D5">
        <w:rPr>
          <w:rFonts w:ascii="Times New Roman" w:hAnsi="Times New Roman"/>
          <w:bCs/>
          <w:i/>
          <w:color w:val="000000"/>
          <w:sz w:val="24"/>
          <w:szCs w:val="24"/>
        </w:rPr>
        <w:t>response</w:t>
      </w:r>
      <w:r w:rsidRPr="002F50D5">
        <w:rPr>
          <w:rFonts w:ascii="Times New Roman" w:hAnsi="Times New Roman"/>
          <w:bCs/>
          <w:color w:val="000000"/>
          <w:sz w:val="24"/>
          <w:szCs w:val="24"/>
        </w:rPr>
        <w:t xml:space="preserve"> process</w:t>
      </w:r>
      <w:r w:rsidR="00777243" w:rsidRPr="002F50D5">
        <w:rPr>
          <w:rFonts w:ascii="Times New Roman" w:hAnsi="Times New Roman"/>
          <w:bCs/>
          <w:color w:val="000000"/>
          <w:sz w:val="24"/>
          <w:szCs w:val="24"/>
        </w:rPr>
        <w:t>es</w:t>
      </w:r>
      <w:r w:rsidRPr="002F50D5">
        <w:rPr>
          <w:rFonts w:ascii="Times New Roman" w:hAnsi="Times New Roman"/>
          <w:bCs/>
          <w:color w:val="000000"/>
          <w:sz w:val="24"/>
          <w:szCs w:val="24"/>
        </w:rPr>
        <w:t>, by key area:</w:t>
      </w:r>
    </w:p>
    <w:p w:rsidR="00D8697C" w:rsidRPr="002F50D5" w:rsidRDefault="00D8697C" w:rsidP="002F50D5">
      <w:pPr>
        <w:adjustRightInd w:val="0"/>
        <w:spacing w:after="120"/>
        <w:ind w:left="1080"/>
        <w:jc w:val="both"/>
        <w:rPr>
          <w:rFonts w:ascii="Times New Roman" w:hAnsi="Times New Roman"/>
          <w:bCs/>
          <w:color w:val="000000"/>
        </w:rPr>
      </w:pPr>
      <w:r w:rsidRPr="002F50D5">
        <w:rPr>
          <w:rFonts w:ascii="Times New Roman" w:hAnsi="Times New Roman"/>
          <w:b/>
          <w:bCs/>
          <w:color w:val="000000"/>
        </w:rPr>
        <w:t>Protection:</w:t>
      </w:r>
      <w:r w:rsidRPr="002F50D5">
        <w:rPr>
          <w:rFonts w:ascii="Times New Roman" w:hAnsi="Times New Roman"/>
          <w:bCs/>
          <w:color w:val="000000"/>
        </w:rPr>
        <w:t xml:space="preserve"> </w:t>
      </w:r>
      <w:r w:rsidR="00FD7E0B" w:rsidRPr="002F50D5">
        <w:rPr>
          <w:rFonts w:ascii="Times New Roman" w:hAnsi="Times New Roman"/>
          <w:bCs/>
          <w:color w:val="000000"/>
        </w:rPr>
        <w:t>Typically tend to be more focused and procedural in their content. Common items include contingency action plans.</w:t>
      </w:r>
    </w:p>
    <w:p w:rsidR="00EF397C" w:rsidRPr="002F50D5" w:rsidRDefault="00D8697C" w:rsidP="002F50D5">
      <w:pPr>
        <w:adjustRightInd w:val="0"/>
        <w:spacing w:after="120"/>
        <w:ind w:left="648" w:firstLine="432"/>
        <w:jc w:val="both"/>
        <w:rPr>
          <w:rFonts w:ascii="Times New Roman" w:hAnsi="Times New Roman"/>
          <w:b/>
          <w:bCs/>
          <w:color w:val="000000"/>
        </w:rPr>
      </w:pPr>
      <w:r w:rsidRPr="002F50D5">
        <w:rPr>
          <w:rFonts w:ascii="Times New Roman" w:hAnsi="Times New Roman"/>
          <w:b/>
          <w:bCs/>
          <w:color w:val="000000"/>
        </w:rPr>
        <w:t>Prevention</w:t>
      </w:r>
      <w:r w:rsidR="00EF397C" w:rsidRPr="002F50D5">
        <w:rPr>
          <w:rFonts w:ascii="Times New Roman" w:hAnsi="Times New Roman"/>
          <w:b/>
          <w:bCs/>
          <w:color w:val="000000"/>
        </w:rPr>
        <w:t>:</w:t>
      </w:r>
    </w:p>
    <w:p w:rsidR="003F4E72" w:rsidRPr="002F50D5" w:rsidRDefault="006E0D22" w:rsidP="002F50D5">
      <w:pPr>
        <w:pStyle w:val="ListParagraph"/>
        <w:numPr>
          <w:ilvl w:val="0"/>
          <w:numId w:val="20"/>
        </w:numPr>
        <w:adjustRightInd w:val="0"/>
        <w:spacing w:after="120"/>
        <w:jc w:val="both"/>
        <w:rPr>
          <w:rFonts w:ascii="Times New Roman" w:hAnsi="Times New Roman"/>
          <w:bCs/>
          <w:color w:val="000000"/>
          <w:sz w:val="24"/>
          <w:szCs w:val="24"/>
        </w:rPr>
      </w:pPr>
      <w:r w:rsidRPr="002F50D5">
        <w:rPr>
          <w:rFonts w:ascii="Times New Roman" w:hAnsi="Times New Roman"/>
          <w:bCs/>
          <w:color w:val="000000"/>
          <w:sz w:val="24"/>
          <w:szCs w:val="24"/>
        </w:rPr>
        <w:t>Add information as appropriate</w:t>
      </w:r>
    </w:p>
    <w:p w:rsidR="00D8697C" w:rsidRPr="002F50D5" w:rsidRDefault="00D8697C" w:rsidP="002F50D5">
      <w:pPr>
        <w:adjustRightInd w:val="0"/>
        <w:spacing w:after="120"/>
        <w:ind w:left="648" w:firstLine="432"/>
        <w:jc w:val="both"/>
        <w:rPr>
          <w:rFonts w:ascii="Times New Roman" w:hAnsi="Times New Roman"/>
          <w:b/>
          <w:bCs/>
          <w:color w:val="000000"/>
        </w:rPr>
      </w:pPr>
      <w:r w:rsidRPr="002F50D5">
        <w:rPr>
          <w:rFonts w:ascii="Times New Roman" w:hAnsi="Times New Roman"/>
          <w:b/>
          <w:bCs/>
          <w:color w:val="000000"/>
        </w:rPr>
        <w:t>Mitigation:</w:t>
      </w:r>
    </w:p>
    <w:p w:rsidR="003F4E72" w:rsidRPr="002F50D5" w:rsidRDefault="006E0D22" w:rsidP="002F50D5">
      <w:pPr>
        <w:pStyle w:val="ListParagraph"/>
        <w:numPr>
          <w:ilvl w:val="0"/>
          <w:numId w:val="20"/>
        </w:numPr>
        <w:adjustRightInd w:val="0"/>
        <w:spacing w:after="120"/>
        <w:jc w:val="both"/>
        <w:rPr>
          <w:rFonts w:ascii="Times New Roman" w:hAnsi="Times New Roman"/>
          <w:bCs/>
          <w:color w:val="000000"/>
          <w:sz w:val="24"/>
          <w:szCs w:val="24"/>
        </w:rPr>
      </w:pPr>
      <w:r w:rsidRPr="002F50D5">
        <w:rPr>
          <w:rFonts w:ascii="Times New Roman" w:hAnsi="Times New Roman"/>
          <w:bCs/>
          <w:color w:val="000000"/>
          <w:sz w:val="24"/>
          <w:szCs w:val="24"/>
        </w:rPr>
        <w:t>Add information as appropriate</w:t>
      </w:r>
    </w:p>
    <w:p w:rsidR="00D8697C" w:rsidRPr="002F50D5" w:rsidRDefault="00D8697C" w:rsidP="002F50D5">
      <w:pPr>
        <w:adjustRightInd w:val="0"/>
        <w:spacing w:after="120"/>
        <w:ind w:left="648" w:firstLine="432"/>
        <w:jc w:val="both"/>
        <w:rPr>
          <w:rFonts w:ascii="Times New Roman" w:hAnsi="Times New Roman"/>
          <w:b/>
          <w:bCs/>
          <w:color w:val="000000"/>
        </w:rPr>
      </w:pPr>
      <w:r w:rsidRPr="002F50D5">
        <w:rPr>
          <w:rFonts w:ascii="Times New Roman" w:hAnsi="Times New Roman"/>
          <w:b/>
          <w:bCs/>
          <w:color w:val="000000"/>
        </w:rPr>
        <w:t>Preparedness:</w:t>
      </w:r>
    </w:p>
    <w:p w:rsidR="003F4E72" w:rsidRPr="002F50D5" w:rsidRDefault="006E0D22" w:rsidP="002F50D5">
      <w:pPr>
        <w:pStyle w:val="ListParagraph"/>
        <w:numPr>
          <w:ilvl w:val="0"/>
          <w:numId w:val="20"/>
        </w:numPr>
        <w:adjustRightInd w:val="0"/>
        <w:spacing w:after="120"/>
        <w:jc w:val="both"/>
        <w:rPr>
          <w:rFonts w:ascii="Times New Roman" w:hAnsi="Times New Roman"/>
          <w:bCs/>
          <w:color w:val="000000"/>
          <w:sz w:val="24"/>
          <w:szCs w:val="24"/>
        </w:rPr>
      </w:pPr>
      <w:r w:rsidRPr="002F50D5">
        <w:rPr>
          <w:rFonts w:ascii="Times New Roman" w:hAnsi="Times New Roman"/>
          <w:bCs/>
          <w:color w:val="000000"/>
          <w:sz w:val="24"/>
          <w:szCs w:val="24"/>
        </w:rPr>
        <w:t>Add information as appropriate</w:t>
      </w:r>
    </w:p>
    <w:p w:rsidR="00D8697C" w:rsidRPr="002F50D5" w:rsidRDefault="00D8697C" w:rsidP="002F50D5">
      <w:pPr>
        <w:adjustRightInd w:val="0"/>
        <w:spacing w:after="120"/>
        <w:ind w:left="648" w:firstLine="432"/>
        <w:jc w:val="both"/>
        <w:rPr>
          <w:rFonts w:ascii="Times New Roman" w:hAnsi="Times New Roman"/>
          <w:b/>
          <w:bCs/>
          <w:color w:val="000000"/>
        </w:rPr>
      </w:pPr>
      <w:r w:rsidRPr="002F50D5">
        <w:rPr>
          <w:rFonts w:ascii="Times New Roman" w:hAnsi="Times New Roman"/>
          <w:b/>
          <w:bCs/>
          <w:color w:val="000000"/>
        </w:rPr>
        <w:t>Response:</w:t>
      </w:r>
    </w:p>
    <w:p w:rsidR="003F4E72" w:rsidRPr="002F50D5" w:rsidRDefault="006E0D22" w:rsidP="002F50D5">
      <w:pPr>
        <w:pStyle w:val="ListParagraph"/>
        <w:numPr>
          <w:ilvl w:val="0"/>
          <w:numId w:val="20"/>
        </w:numPr>
        <w:spacing w:after="120"/>
        <w:jc w:val="both"/>
        <w:rPr>
          <w:rFonts w:ascii="Times New Roman" w:hAnsi="Times New Roman"/>
          <w:bCs/>
          <w:color w:val="000000"/>
          <w:sz w:val="24"/>
          <w:szCs w:val="24"/>
        </w:rPr>
      </w:pPr>
      <w:r w:rsidRPr="002F50D5">
        <w:rPr>
          <w:rFonts w:ascii="Times New Roman" w:hAnsi="Times New Roman"/>
          <w:bCs/>
          <w:color w:val="000000"/>
          <w:sz w:val="24"/>
          <w:szCs w:val="24"/>
        </w:rPr>
        <w:t>Add information as appropriate</w:t>
      </w:r>
    </w:p>
    <w:p w:rsidR="00BF3506" w:rsidRPr="002F50D5" w:rsidRDefault="00D8697C" w:rsidP="002F50D5">
      <w:pPr>
        <w:adjustRightInd w:val="0"/>
        <w:spacing w:after="120"/>
        <w:ind w:left="648" w:firstLine="432"/>
        <w:jc w:val="both"/>
        <w:rPr>
          <w:rFonts w:ascii="Times New Roman" w:hAnsi="Times New Roman"/>
          <w:b/>
          <w:bCs/>
          <w:color w:val="000000"/>
        </w:rPr>
      </w:pPr>
      <w:r w:rsidRPr="002F50D5">
        <w:rPr>
          <w:rFonts w:ascii="Times New Roman" w:hAnsi="Times New Roman"/>
          <w:b/>
          <w:bCs/>
          <w:color w:val="000000"/>
        </w:rPr>
        <w:t>Recovery:</w:t>
      </w:r>
    </w:p>
    <w:bookmarkEnd w:id="0"/>
    <w:bookmarkEnd w:id="1"/>
    <w:p w:rsidR="00917159" w:rsidRPr="002F50D5" w:rsidRDefault="006E0D22" w:rsidP="002F50D5">
      <w:pPr>
        <w:pStyle w:val="ListParagraph"/>
        <w:numPr>
          <w:ilvl w:val="0"/>
          <w:numId w:val="20"/>
        </w:numPr>
        <w:spacing w:after="120"/>
        <w:jc w:val="both"/>
        <w:rPr>
          <w:rFonts w:ascii="Times New Roman" w:hAnsi="Times New Roman"/>
          <w:bCs/>
          <w:color w:val="000000"/>
          <w:sz w:val="24"/>
          <w:szCs w:val="24"/>
        </w:rPr>
      </w:pPr>
      <w:r w:rsidRPr="002F50D5">
        <w:rPr>
          <w:rFonts w:ascii="Times New Roman" w:hAnsi="Times New Roman"/>
          <w:bCs/>
          <w:color w:val="000000"/>
          <w:sz w:val="24"/>
          <w:szCs w:val="24"/>
        </w:rPr>
        <w:t>Add information as appropriate</w:t>
      </w:r>
    </w:p>
    <w:sectPr w:rsidR="00917159" w:rsidRPr="002F50D5" w:rsidSect="006A604E">
      <w:headerReference w:type="default" r:id="rId19"/>
      <w:pgSz w:w="12240" w:h="15840" w:code="1"/>
      <w:pgMar w:top="1440" w:right="1440" w:bottom="1440" w:left="1440" w:header="720" w:footer="720" w:gutter="0"/>
      <w:pgNumType w:chapStyle="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168" w:rsidRDefault="00412168">
      <w:r>
        <w:separator/>
      </w:r>
    </w:p>
  </w:endnote>
  <w:endnote w:type="continuationSeparator" w:id="0">
    <w:p w:rsidR="00412168" w:rsidRDefault="0041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Segoe UI Symbol">
    <w:altName w:val="Calibri"/>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8B" w:rsidRDefault="003A5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F03" w:rsidRPr="007442C0" w:rsidRDefault="00A42F03" w:rsidP="00A42F03">
    <w:pPr>
      <w:pStyle w:val="Footer"/>
      <w:pBdr>
        <w:top w:val="thinThickSmallGap" w:sz="24" w:space="8" w:color="622423" w:themeColor="accent2" w:themeShade="7F"/>
      </w:pBdr>
      <w:rPr>
        <w:rFonts w:asciiTheme="majorHAnsi" w:hAnsiTheme="majorHAnsi"/>
        <w:color w:val="FF0000"/>
        <w:sz w:val="20"/>
      </w:rPr>
    </w:pPr>
    <w:r w:rsidRPr="00246086">
      <w:rPr>
        <w:rFonts w:asciiTheme="majorHAnsi" w:hAnsiTheme="majorHAnsi"/>
        <w:sz w:val="20"/>
      </w:rPr>
      <w:t xml:space="preserve">Arizona Department of </w:t>
    </w:r>
    <w:r w:rsidRPr="007442C0">
      <w:rPr>
        <w:rFonts w:asciiTheme="majorHAnsi" w:hAnsiTheme="majorHAnsi"/>
        <w:sz w:val="20"/>
      </w:rPr>
      <w:t xml:space="preserve">Education </w:t>
    </w:r>
    <w:r w:rsidRPr="007442C0">
      <w:rPr>
        <w:rFonts w:asciiTheme="majorHAnsi" w:hAnsiTheme="majorHAnsi"/>
        <w:color w:val="FF0000"/>
        <w:sz w:val="20"/>
        <w:highlight w:val="yellow"/>
      </w:rPr>
      <w:t>(Change ADE to District/School name)</w:t>
    </w:r>
  </w:p>
  <w:p w:rsidR="00A42F03" w:rsidRPr="00246086" w:rsidRDefault="00A42F03" w:rsidP="00A42F03">
    <w:pPr>
      <w:pStyle w:val="Footer"/>
      <w:pBdr>
        <w:top w:val="thinThickSmallGap" w:sz="24" w:space="8" w:color="622423" w:themeColor="accent2" w:themeShade="7F"/>
      </w:pBdr>
      <w:rPr>
        <w:rFonts w:asciiTheme="majorHAnsi" w:eastAsiaTheme="majorEastAsia" w:hAnsiTheme="majorHAnsi" w:cstheme="majorBidi"/>
        <w:color w:val="0070C0"/>
        <w:sz w:val="20"/>
      </w:rPr>
    </w:pPr>
    <w:r>
      <w:rPr>
        <w:rFonts w:asciiTheme="majorHAnsi" w:hAnsiTheme="majorHAnsi"/>
        <w:sz w:val="20"/>
      </w:rPr>
      <w:t xml:space="preserve">EOP Appendix “B” Template </w:t>
    </w:r>
    <w:r w:rsidRPr="00522124">
      <w:rPr>
        <w:rFonts w:asciiTheme="majorHAnsi" w:hAnsiTheme="majorHAnsi"/>
        <w:color w:val="FF0000"/>
        <w:sz w:val="20"/>
        <w:highlight w:val="yellow"/>
      </w:rPr>
      <w:t>(Remove the word “Template” when plan is formally adopted</w:t>
    </w:r>
    <w:r>
      <w:rPr>
        <w:rFonts w:asciiTheme="majorHAnsi" w:hAnsiTheme="majorHAnsi"/>
        <w:color w:val="FF0000"/>
        <w:sz w:val="20"/>
        <w:highlight w:val="yellow"/>
      </w:rPr>
      <w:t>)</w:t>
    </w:r>
    <w:r w:rsidRPr="00246086">
      <w:rPr>
        <w:rFonts w:asciiTheme="majorHAnsi" w:eastAsiaTheme="majorEastAsia" w:hAnsiTheme="majorHAnsi" w:cstheme="majorBidi"/>
        <w:color w:val="0070C0"/>
        <w:sz w:val="20"/>
      </w:rPr>
      <w:ptab w:relativeTo="margin" w:alignment="right" w:leader="none"/>
    </w:r>
  </w:p>
  <w:p w:rsidR="00A42F03" w:rsidRPr="000B0EB7" w:rsidRDefault="00C85558" w:rsidP="00A42F03">
    <w:pPr>
      <w:pStyle w:val="Footer"/>
      <w:tabs>
        <w:tab w:val="clear" w:pos="8640"/>
        <w:tab w:val="left" w:pos="7334"/>
      </w:tabs>
      <w:rPr>
        <w:rFonts w:asciiTheme="majorHAnsi" w:hAnsiTheme="majorHAnsi"/>
        <w:i/>
        <w:color w:val="C00000"/>
        <w:szCs w:val="22"/>
      </w:rPr>
    </w:pPr>
    <w:r>
      <w:rPr>
        <w:rFonts w:asciiTheme="majorHAnsi" w:hAnsiTheme="majorHAnsi"/>
        <w:color w:val="000000" w:themeColor="text1"/>
        <w:sz w:val="20"/>
      </w:rPr>
      <w:t>April</w:t>
    </w:r>
    <w:r w:rsidR="00A42F03">
      <w:rPr>
        <w:rFonts w:asciiTheme="majorHAnsi" w:hAnsiTheme="majorHAnsi"/>
        <w:color w:val="000000" w:themeColor="text1"/>
        <w:sz w:val="20"/>
      </w:rPr>
      <w:t xml:space="preserve"> 2019 </w:t>
    </w:r>
    <w:r w:rsidR="00A42F03" w:rsidRPr="002A0B36">
      <w:rPr>
        <w:rFonts w:asciiTheme="majorHAnsi" w:eastAsiaTheme="majorEastAsia" w:hAnsiTheme="majorHAnsi" w:cstheme="majorBidi"/>
        <w:color w:val="FF0000"/>
        <w:sz w:val="20"/>
        <w:highlight w:val="yellow"/>
      </w:rPr>
      <w:t>(</w:t>
    </w:r>
    <w:r w:rsidR="00A42F03" w:rsidRPr="002A0B36">
      <w:rPr>
        <w:rFonts w:asciiTheme="majorHAnsi" w:hAnsiTheme="majorHAnsi"/>
        <w:color w:val="FF0000"/>
        <w:sz w:val="20"/>
        <w:highlight w:val="yellow"/>
      </w:rPr>
      <w:t>Change to date that EOP is formally adopted by District/School)</w:t>
    </w:r>
    <w:r w:rsidR="00A42F03">
      <w:rPr>
        <w:rFonts w:asciiTheme="majorHAnsi" w:hAnsiTheme="majorHAnsi"/>
        <w:color w:val="FF0000"/>
        <w:sz w:val="20"/>
        <w:highlight w:val="yellow"/>
      </w:rPr>
      <w:tab/>
    </w:r>
  </w:p>
  <w:p w:rsidR="004D6DC2" w:rsidRPr="00A42F03" w:rsidRDefault="00A42F03" w:rsidP="00A42F03">
    <w:pPr>
      <w:pStyle w:val="Footer"/>
      <w:jc w:val="right"/>
      <w:rPr>
        <w:rFonts w:asciiTheme="majorHAnsi" w:hAnsiTheme="majorHAnsi"/>
        <w:sz w:val="20"/>
      </w:rPr>
    </w:pPr>
    <w:r w:rsidRPr="000B0EB7">
      <w:rPr>
        <w:rFonts w:asciiTheme="majorHAnsi" w:hAnsiTheme="majorHAnsi"/>
        <w:sz w:val="20"/>
      </w:rPr>
      <w:t xml:space="preserve">Page </w:t>
    </w:r>
    <w:sdt>
      <w:sdtPr>
        <w:rPr>
          <w:rFonts w:asciiTheme="majorHAnsi" w:hAnsiTheme="majorHAnsi"/>
          <w:sz w:val="20"/>
        </w:rPr>
        <w:id w:val="236802243"/>
        <w:docPartObj>
          <w:docPartGallery w:val="Page Numbers (Bottom of Page)"/>
          <w:docPartUnique/>
        </w:docPartObj>
      </w:sdtPr>
      <w:sdtEndPr/>
      <w:sdtContent>
        <w:r w:rsidR="00F71CA3" w:rsidRPr="000B0EB7">
          <w:rPr>
            <w:rFonts w:asciiTheme="majorHAnsi" w:hAnsiTheme="majorHAnsi"/>
            <w:sz w:val="20"/>
          </w:rPr>
          <w:fldChar w:fldCharType="begin"/>
        </w:r>
        <w:r w:rsidRPr="000B0EB7">
          <w:rPr>
            <w:rFonts w:asciiTheme="majorHAnsi" w:hAnsiTheme="majorHAnsi"/>
            <w:sz w:val="20"/>
          </w:rPr>
          <w:instrText xml:space="preserve"> PAGE   \* MERGEFORMAT </w:instrText>
        </w:r>
        <w:r w:rsidR="00F71CA3" w:rsidRPr="000B0EB7">
          <w:rPr>
            <w:rFonts w:asciiTheme="majorHAnsi" w:hAnsiTheme="majorHAnsi"/>
            <w:sz w:val="20"/>
          </w:rPr>
          <w:fldChar w:fldCharType="separate"/>
        </w:r>
        <w:r w:rsidR="006A604E">
          <w:rPr>
            <w:rFonts w:asciiTheme="majorHAnsi" w:hAnsiTheme="majorHAnsi"/>
            <w:noProof/>
            <w:sz w:val="20"/>
          </w:rPr>
          <w:t>8</w:t>
        </w:r>
        <w:r w:rsidR="00F71CA3" w:rsidRPr="000B0EB7">
          <w:rPr>
            <w:rFonts w:asciiTheme="majorHAnsi" w:hAnsiTheme="majorHAnsi"/>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D5E" w:rsidRDefault="00667D5E">
    <w:pPr>
      <w:pStyle w:val="Footer"/>
      <w:pBdr>
        <w:top w:val="thinThickSmallGap" w:sz="24" w:space="1" w:color="622423" w:themeColor="accent2" w:themeShade="7F"/>
      </w:pBdr>
      <w:rPr>
        <w:rFonts w:asciiTheme="majorHAnsi" w:eastAsiaTheme="majorEastAsia" w:hAnsiTheme="majorHAnsi" w:cstheme="majorBidi"/>
      </w:rPr>
    </w:pPr>
    <w:r w:rsidRPr="00667D5E">
      <w:rPr>
        <w:rFonts w:asciiTheme="majorHAnsi" w:eastAsiaTheme="majorEastAsia" w:hAnsiTheme="majorHAnsi" w:cstheme="majorBidi"/>
      </w:rPr>
      <w:t>Arizona Department of Education</w:t>
    </w:r>
  </w:p>
  <w:p w:rsidR="00667D5E" w:rsidRDefault="00667D5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January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F71CA3">
      <w:rPr>
        <w:rFonts w:asciiTheme="minorHAnsi" w:eastAsiaTheme="minorEastAsia" w:hAnsiTheme="minorHAnsi" w:cstheme="minorBidi"/>
      </w:rPr>
      <w:fldChar w:fldCharType="begin"/>
    </w:r>
    <w:r>
      <w:instrText xml:space="preserve"> PAGE   \* MERGEFORMAT </w:instrText>
    </w:r>
    <w:r w:rsidR="00F71CA3">
      <w:rPr>
        <w:rFonts w:asciiTheme="minorHAnsi" w:eastAsiaTheme="minorEastAsia" w:hAnsiTheme="minorHAnsi" w:cstheme="minorBidi"/>
      </w:rPr>
      <w:fldChar w:fldCharType="separate"/>
    </w:r>
    <w:r w:rsidRPr="00667D5E">
      <w:rPr>
        <w:rFonts w:asciiTheme="majorHAnsi" w:eastAsiaTheme="majorEastAsia" w:hAnsiTheme="majorHAnsi" w:cstheme="majorBidi"/>
        <w:noProof/>
      </w:rPr>
      <w:t>1</w:t>
    </w:r>
    <w:r w:rsidR="00F71CA3">
      <w:rPr>
        <w:rFonts w:asciiTheme="majorHAnsi" w:eastAsiaTheme="majorEastAsia" w:hAnsiTheme="majorHAnsi" w:cstheme="majorBidi"/>
        <w:noProof/>
      </w:rPr>
      <w:fldChar w:fldCharType="end"/>
    </w:r>
  </w:p>
  <w:p w:rsidR="007D2985" w:rsidRDefault="007D2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168" w:rsidRDefault="00412168">
      <w:r>
        <w:separator/>
      </w:r>
    </w:p>
  </w:footnote>
  <w:footnote w:type="continuationSeparator" w:id="0">
    <w:p w:rsidR="00412168" w:rsidRDefault="00412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8B" w:rsidRDefault="003A5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A42F03" w:rsidRPr="00036F7A" w:rsidTr="003A5D8B">
      <w:trPr>
        <w:trHeight w:val="1548"/>
      </w:trPr>
      <w:tc>
        <w:tcPr>
          <w:tcW w:w="3153" w:type="pct"/>
          <w:tcBorders>
            <w:bottom w:val="single" w:sz="4" w:space="0" w:color="auto"/>
          </w:tcBorders>
          <w:vAlign w:val="bottom"/>
        </w:tcPr>
        <w:p w:rsidR="00A42F03" w:rsidRPr="003A5D8B" w:rsidRDefault="00A42F03" w:rsidP="00A42F03">
          <w:pPr>
            <w:spacing w:after="360" w:line="276" w:lineRule="auto"/>
            <w:rPr>
              <w:rFonts w:ascii="Times New Roman" w:hAnsi="Times New Roman"/>
              <w:b/>
              <w:noProof/>
              <w:color w:val="632423" w:themeColor="accent2" w:themeShade="80"/>
              <w:sz w:val="36"/>
              <w:szCs w:val="36"/>
            </w:rPr>
          </w:pPr>
          <w:r w:rsidRPr="00703CCF">
            <w:rPr>
              <w:rFonts w:ascii="Times New Roman" w:hAnsi="Times New Roman"/>
              <w:b/>
              <w:sz w:val="36"/>
              <w:szCs w:val="36"/>
            </w:rPr>
            <w:t>EOP – APPENDIX “B”</w:t>
          </w:r>
          <w:r w:rsidRPr="003A5D8B">
            <w:rPr>
              <w:rFonts w:ascii="Times New Roman" w:hAnsi="Times New Roman"/>
              <w:b/>
              <w:color w:val="632423" w:themeColor="accent2" w:themeShade="80"/>
              <w:sz w:val="36"/>
              <w:szCs w:val="36"/>
            </w:rPr>
            <w:t xml:space="preserve">                           </w:t>
          </w:r>
          <w:r w:rsidRPr="00703CCF">
            <w:rPr>
              <w:rFonts w:ascii="Times New Roman" w:hAnsi="Times New Roman"/>
              <w:b/>
              <w:color w:val="632423" w:themeColor="accent2" w:themeShade="80"/>
              <w:sz w:val="36"/>
              <w:szCs w:val="36"/>
            </w:rPr>
            <w:t>LEAD AGENCIES</w:t>
          </w:r>
        </w:p>
      </w:tc>
      <w:tc>
        <w:tcPr>
          <w:tcW w:w="1847" w:type="pct"/>
          <w:tcBorders>
            <w:bottom w:val="single" w:sz="4" w:space="0" w:color="943634" w:themeColor="accent2" w:themeShade="BF"/>
          </w:tcBorders>
          <w:shd w:val="clear" w:color="auto" w:fill="632423" w:themeFill="accent2" w:themeFillShade="80"/>
        </w:tcPr>
        <w:p w:rsidR="00A42F03" w:rsidRPr="00986265" w:rsidRDefault="00A42F03" w:rsidP="00A42F03">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LEAD AGENCY WORKSHEETS                            </w:t>
          </w:r>
        </w:p>
      </w:tc>
    </w:tr>
  </w:tbl>
  <w:p w:rsidR="00141083" w:rsidRDefault="001410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D86AC5" w:rsidRPr="006615B4" w:rsidTr="00E32199">
      <w:trPr>
        <w:trHeight w:val="918"/>
      </w:trPr>
      <w:tc>
        <w:tcPr>
          <w:tcW w:w="3500" w:type="pct"/>
          <w:tcBorders>
            <w:bottom w:val="single" w:sz="4" w:space="0" w:color="auto"/>
          </w:tcBorders>
          <w:vAlign w:val="bottom"/>
        </w:tcPr>
        <w:p w:rsidR="00D86AC5" w:rsidRPr="00986B98" w:rsidRDefault="00D86AC5" w:rsidP="00986B98">
          <w:pPr>
            <w:pStyle w:val="Header"/>
            <w:rPr>
              <w:rFonts w:asciiTheme="majorHAnsi" w:hAnsiTheme="majorHAnsi"/>
              <w:b/>
              <w:noProof/>
              <w:color w:val="000000" w:themeColor="text1"/>
              <w:sz w:val="48"/>
              <w:szCs w:val="48"/>
            </w:rPr>
          </w:pPr>
          <w:r w:rsidRPr="00986B98">
            <w:rPr>
              <w:rFonts w:asciiTheme="majorHAnsi" w:hAnsiTheme="majorHAnsi"/>
              <w:b/>
              <w:noProof/>
              <w:color w:val="000000" w:themeColor="text1"/>
              <w:sz w:val="48"/>
              <w:szCs w:val="48"/>
            </w:rPr>
            <w:t xml:space="preserve">ERP - SECTION II </w:t>
          </w:r>
        </w:p>
        <w:p w:rsidR="00D86AC5" w:rsidRPr="00286925" w:rsidRDefault="00D86AC5" w:rsidP="00986B98">
          <w:pPr>
            <w:keepNext/>
            <w:outlineLvl w:val="0"/>
            <w:rPr>
              <w:rFonts w:ascii="Segoe UI" w:hAnsi="Segoe UI" w:cs="Segoe UI"/>
              <w:b/>
              <w:noProof/>
              <w:color w:val="984806" w:themeColor="accent6" w:themeShade="80"/>
              <w:sz w:val="48"/>
              <w:szCs w:val="48"/>
            </w:rPr>
          </w:pPr>
          <w:r w:rsidRPr="009D648E">
            <w:rPr>
              <w:rFonts w:asciiTheme="majorHAnsi" w:hAnsiTheme="majorHAnsi"/>
              <w:b/>
              <w:noProof/>
              <w:color w:val="984806" w:themeColor="accent6" w:themeShade="80"/>
              <w:sz w:val="48"/>
              <w:szCs w:val="48"/>
            </w:rPr>
            <w:t>LEAD AGENCIES</w:t>
          </w:r>
        </w:p>
      </w:tc>
      <w:tc>
        <w:tcPr>
          <w:tcW w:w="1500" w:type="pct"/>
          <w:tcBorders>
            <w:bottom w:val="single" w:sz="4" w:space="0" w:color="943634" w:themeColor="accent2" w:themeShade="BF"/>
          </w:tcBorders>
          <w:shd w:val="clear" w:color="auto" w:fill="943634" w:themeFill="accent2" w:themeFillShade="BF"/>
          <w:vAlign w:val="bottom"/>
        </w:tcPr>
        <w:p w:rsidR="00D86AC5" w:rsidRPr="006615B4" w:rsidRDefault="007D2985" w:rsidP="007D2985">
          <w:pPr>
            <w:pStyle w:val="Header"/>
            <w:jc w:val="center"/>
            <w:rPr>
              <w:color w:val="FFFFFF" w:themeColor="background1"/>
              <w:sz w:val="40"/>
              <w:szCs w:val="40"/>
            </w:rPr>
          </w:pPr>
          <w:r>
            <w:rPr>
              <w:color w:val="FFFFFF" w:themeColor="background1"/>
              <w:sz w:val="40"/>
              <w:szCs w:val="40"/>
            </w:rPr>
            <w:t>LEAD AGENCY WORKSHEETS</w:t>
          </w:r>
        </w:p>
      </w:tc>
    </w:tr>
  </w:tbl>
  <w:p w:rsidR="00D86AC5" w:rsidRPr="00D86AC5" w:rsidRDefault="00D86AC5" w:rsidP="00D86A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C85558" w:rsidRPr="00036F7A" w:rsidTr="003A5D8B">
      <w:trPr>
        <w:trHeight w:val="1548"/>
      </w:trPr>
      <w:tc>
        <w:tcPr>
          <w:tcW w:w="3153" w:type="pct"/>
          <w:tcBorders>
            <w:bottom w:val="single" w:sz="4" w:space="0" w:color="auto"/>
          </w:tcBorders>
          <w:vAlign w:val="bottom"/>
        </w:tcPr>
        <w:p w:rsidR="00C85558" w:rsidRPr="003A5D8B" w:rsidRDefault="00C85558" w:rsidP="00A42F03">
          <w:pPr>
            <w:spacing w:after="360" w:line="276" w:lineRule="auto"/>
            <w:rPr>
              <w:rFonts w:ascii="Times New Roman" w:hAnsi="Times New Roman"/>
              <w:b/>
              <w:noProof/>
              <w:color w:val="632423" w:themeColor="accent2" w:themeShade="80"/>
              <w:sz w:val="36"/>
              <w:szCs w:val="36"/>
            </w:rPr>
          </w:pPr>
          <w:r w:rsidRPr="00703CCF">
            <w:rPr>
              <w:rFonts w:ascii="Times New Roman" w:hAnsi="Times New Roman"/>
              <w:b/>
              <w:sz w:val="36"/>
              <w:szCs w:val="36"/>
            </w:rPr>
            <w:t>EOP – APPENDIX “B”</w:t>
          </w:r>
          <w:r w:rsidRPr="003A5D8B">
            <w:rPr>
              <w:rFonts w:ascii="Times New Roman" w:hAnsi="Times New Roman"/>
              <w:b/>
              <w:color w:val="632423" w:themeColor="accent2" w:themeShade="80"/>
              <w:sz w:val="36"/>
              <w:szCs w:val="36"/>
            </w:rPr>
            <w:t xml:space="preserve">                           </w:t>
          </w:r>
          <w:r w:rsidRPr="00703CCF">
            <w:rPr>
              <w:rFonts w:ascii="Times New Roman" w:hAnsi="Times New Roman"/>
              <w:b/>
              <w:color w:val="632423" w:themeColor="accent2" w:themeShade="80"/>
              <w:sz w:val="36"/>
              <w:szCs w:val="36"/>
            </w:rPr>
            <w:t>LEAD AGENCIES</w:t>
          </w:r>
        </w:p>
      </w:tc>
      <w:tc>
        <w:tcPr>
          <w:tcW w:w="1847" w:type="pct"/>
          <w:tcBorders>
            <w:bottom w:val="single" w:sz="4" w:space="0" w:color="943634" w:themeColor="accent2" w:themeShade="BF"/>
          </w:tcBorders>
          <w:shd w:val="clear" w:color="auto" w:fill="632423" w:themeFill="accent2" w:themeFillShade="80"/>
        </w:tcPr>
        <w:p w:rsidR="00C85558" w:rsidRPr="00986265" w:rsidRDefault="00C85558" w:rsidP="00A42F03">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LAW ENFORCEMENT WORKSHEET                            </w:t>
          </w:r>
        </w:p>
      </w:tc>
    </w:tr>
  </w:tbl>
  <w:p w:rsidR="00C85558" w:rsidRDefault="00C855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C85558" w:rsidRPr="00036F7A" w:rsidTr="003A5D8B">
      <w:trPr>
        <w:trHeight w:val="1548"/>
      </w:trPr>
      <w:tc>
        <w:tcPr>
          <w:tcW w:w="3153" w:type="pct"/>
          <w:tcBorders>
            <w:bottom w:val="single" w:sz="4" w:space="0" w:color="auto"/>
          </w:tcBorders>
          <w:vAlign w:val="bottom"/>
        </w:tcPr>
        <w:p w:rsidR="00C85558" w:rsidRPr="003A5D8B" w:rsidRDefault="00C85558" w:rsidP="00A42F03">
          <w:pPr>
            <w:spacing w:after="360" w:line="276" w:lineRule="auto"/>
            <w:rPr>
              <w:rFonts w:ascii="Times New Roman" w:hAnsi="Times New Roman"/>
              <w:b/>
              <w:noProof/>
              <w:color w:val="632423" w:themeColor="accent2" w:themeShade="80"/>
              <w:sz w:val="36"/>
              <w:szCs w:val="36"/>
            </w:rPr>
          </w:pPr>
          <w:r w:rsidRPr="00703CCF">
            <w:rPr>
              <w:rFonts w:ascii="Times New Roman" w:hAnsi="Times New Roman"/>
              <w:b/>
              <w:sz w:val="36"/>
              <w:szCs w:val="36"/>
            </w:rPr>
            <w:t>EOP – APPENDIX “B”</w:t>
          </w:r>
          <w:r w:rsidRPr="003A5D8B">
            <w:rPr>
              <w:rFonts w:ascii="Times New Roman" w:hAnsi="Times New Roman"/>
              <w:b/>
              <w:color w:val="632423" w:themeColor="accent2" w:themeShade="80"/>
              <w:sz w:val="36"/>
              <w:szCs w:val="36"/>
            </w:rPr>
            <w:t xml:space="preserve">                           </w:t>
          </w:r>
          <w:r w:rsidRPr="00703CCF">
            <w:rPr>
              <w:rFonts w:ascii="Times New Roman" w:hAnsi="Times New Roman"/>
              <w:b/>
              <w:color w:val="632423" w:themeColor="accent2" w:themeShade="80"/>
              <w:sz w:val="36"/>
              <w:szCs w:val="36"/>
            </w:rPr>
            <w:t>LEAD AGENCIES</w:t>
          </w:r>
        </w:p>
      </w:tc>
      <w:tc>
        <w:tcPr>
          <w:tcW w:w="1847" w:type="pct"/>
          <w:tcBorders>
            <w:bottom w:val="single" w:sz="4" w:space="0" w:color="943634" w:themeColor="accent2" w:themeShade="BF"/>
          </w:tcBorders>
          <w:shd w:val="clear" w:color="auto" w:fill="632423" w:themeFill="accent2" w:themeFillShade="80"/>
        </w:tcPr>
        <w:p w:rsidR="00C85558" w:rsidRPr="00986265" w:rsidRDefault="00C85558" w:rsidP="00A42F03">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FIRE SERVICES WORKSHEET                            </w:t>
          </w:r>
        </w:p>
      </w:tc>
    </w:tr>
  </w:tbl>
  <w:p w:rsidR="00C85558" w:rsidRDefault="00C855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C85558" w:rsidRPr="00036F7A" w:rsidTr="003A5D8B">
      <w:trPr>
        <w:trHeight w:val="1548"/>
      </w:trPr>
      <w:tc>
        <w:tcPr>
          <w:tcW w:w="3153" w:type="pct"/>
          <w:tcBorders>
            <w:bottom w:val="single" w:sz="4" w:space="0" w:color="auto"/>
          </w:tcBorders>
          <w:vAlign w:val="bottom"/>
        </w:tcPr>
        <w:p w:rsidR="00C85558" w:rsidRPr="003A5D8B" w:rsidRDefault="00C85558" w:rsidP="00A42F03">
          <w:pPr>
            <w:spacing w:after="360" w:line="276" w:lineRule="auto"/>
            <w:rPr>
              <w:rFonts w:ascii="Times New Roman" w:hAnsi="Times New Roman"/>
              <w:b/>
              <w:noProof/>
              <w:color w:val="632423" w:themeColor="accent2" w:themeShade="80"/>
              <w:sz w:val="36"/>
              <w:szCs w:val="36"/>
            </w:rPr>
          </w:pPr>
          <w:r w:rsidRPr="00703CCF">
            <w:rPr>
              <w:rFonts w:ascii="Times New Roman" w:hAnsi="Times New Roman"/>
              <w:b/>
              <w:sz w:val="36"/>
              <w:szCs w:val="36"/>
            </w:rPr>
            <w:t>EOP – APPENDIX “B”</w:t>
          </w:r>
          <w:r w:rsidRPr="003A5D8B">
            <w:rPr>
              <w:rFonts w:ascii="Times New Roman" w:hAnsi="Times New Roman"/>
              <w:b/>
              <w:color w:val="632423" w:themeColor="accent2" w:themeShade="80"/>
              <w:sz w:val="36"/>
              <w:szCs w:val="36"/>
            </w:rPr>
            <w:t xml:space="preserve">                           </w:t>
          </w:r>
          <w:r w:rsidRPr="00703CCF">
            <w:rPr>
              <w:rFonts w:ascii="Times New Roman" w:hAnsi="Times New Roman"/>
              <w:b/>
              <w:color w:val="632423" w:themeColor="accent2" w:themeShade="80"/>
              <w:sz w:val="36"/>
              <w:szCs w:val="36"/>
            </w:rPr>
            <w:t>LEAD AGENCIES</w:t>
          </w:r>
        </w:p>
      </w:tc>
      <w:tc>
        <w:tcPr>
          <w:tcW w:w="1847" w:type="pct"/>
          <w:tcBorders>
            <w:bottom w:val="single" w:sz="4" w:space="0" w:color="943634" w:themeColor="accent2" w:themeShade="BF"/>
          </w:tcBorders>
          <w:shd w:val="clear" w:color="auto" w:fill="632423" w:themeFill="accent2" w:themeFillShade="80"/>
        </w:tcPr>
        <w:p w:rsidR="00C85558" w:rsidRPr="00986265" w:rsidRDefault="00C85558" w:rsidP="00A42F03">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PUBLIC HEALTH WORKSHEET                            </w:t>
          </w:r>
        </w:p>
      </w:tc>
    </w:tr>
  </w:tbl>
  <w:p w:rsidR="00C85558" w:rsidRDefault="00C855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C85558" w:rsidRPr="00036F7A" w:rsidTr="003A5D8B">
      <w:trPr>
        <w:trHeight w:val="1548"/>
      </w:trPr>
      <w:tc>
        <w:tcPr>
          <w:tcW w:w="3153" w:type="pct"/>
          <w:tcBorders>
            <w:bottom w:val="single" w:sz="4" w:space="0" w:color="auto"/>
          </w:tcBorders>
          <w:vAlign w:val="bottom"/>
        </w:tcPr>
        <w:p w:rsidR="00C85558" w:rsidRPr="003A5D8B" w:rsidRDefault="00C85558" w:rsidP="00A42F03">
          <w:pPr>
            <w:spacing w:after="360" w:line="276" w:lineRule="auto"/>
            <w:rPr>
              <w:rFonts w:ascii="Times New Roman" w:hAnsi="Times New Roman"/>
              <w:b/>
              <w:noProof/>
              <w:color w:val="632423" w:themeColor="accent2" w:themeShade="80"/>
              <w:sz w:val="36"/>
              <w:szCs w:val="36"/>
            </w:rPr>
          </w:pPr>
          <w:r w:rsidRPr="00703CCF">
            <w:rPr>
              <w:rFonts w:ascii="Times New Roman" w:hAnsi="Times New Roman"/>
              <w:b/>
              <w:sz w:val="36"/>
              <w:szCs w:val="36"/>
            </w:rPr>
            <w:t>EOP – APPENDIX “B”</w:t>
          </w:r>
          <w:r w:rsidRPr="003A5D8B">
            <w:rPr>
              <w:rFonts w:ascii="Times New Roman" w:hAnsi="Times New Roman"/>
              <w:b/>
              <w:color w:val="632423" w:themeColor="accent2" w:themeShade="80"/>
              <w:sz w:val="36"/>
              <w:szCs w:val="36"/>
            </w:rPr>
            <w:t xml:space="preserve">                           </w:t>
          </w:r>
          <w:r w:rsidRPr="00703CCF">
            <w:rPr>
              <w:rFonts w:ascii="Times New Roman" w:hAnsi="Times New Roman"/>
              <w:b/>
              <w:color w:val="632423" w:themeColor="accent2" w:themeShade="80"/>
              <w:sz w:val="36"/>
              <w:szCs w:val="36"/>
            </w:rPr>
            <w:t>LEAD AGENCIES</w:t>
          </w:r>
        </w:p>
      </w:tc>
      <w:tc>
        <w:tcPr>
          <w:tcW w:w="1847" w:type="pct"/>
          <w:tcBorders>
            <w:bottom w:val="single" w:sz="4" w:space="0" w:color="943634" w:themeColor="accent2" w:themeShade="BF"/>
          </w:tcBorders>
          <w:shd w:val="clear" w:color="auto" w:fill="632423" w:themeFill="accent2" w:themeFillShade="80"/>
        </w:tcPr>
        <w:p w:rsidR="00C85558" w:rsidRPr="00986265" w:rsidRDefault="00C85558" w:rsidP="00A42F03">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EMERGENCY MANAGEMENT WORKSHEET                            </w:t>
          </w:r>
        </w:p>
      </w:tc>
    </w:tr>
  </w:tbl>
  <w:p w:rsidR="00C85558" w:rsidRDefault="00C855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C85558" w:rsidRPr="00036F7A" w:rsidTr="003A5D8B">
      <w:trPr>
        <w:trHeight w:val="1548"/>
      </w:trPr>
      <w:tc>
        <w:tcPr>
          <w:tcW w:w="3153" w:type="pct"/>
          <w:tcBorders>
            <w:bottom w:val="single" w:sz="4" w:space="0" w:color="auto"/>
          </w:tcBorders>
          <w:vAlign w:val="bottom"/>
        </w:tcPr>
        <w:p w:rsidR="00C85558" w:rsidRPr="003A5D8B" w:rsidRDefault="00C85558" w:rsidP="00A42F03">
          <w:pPr>
            <w:spacing w:after="360" w:line="276" w:lineRule="auto"/>
            <w:rPr>
              <w:rFonts w:ascii="Times New Roman" w:hAnsi="Times New Roman"/>
              <w:b/>
              <w:noProof/>
              <w:color w:val="632423" w:themeColor="accent2" w:themeShade="80"/>
              <w:sz w:val="36"/>
              <w:szCs w:val="36"/>
            </w:rPr>
          </w:pPr>
          <w:r w:rsidRPr="00703CCF">
            <w:rPr>
              <w:rFonts w:ascii="Times New Roman" w:hAnsi="Times New Roman"/>
              <w:b/>
              <w:sz w:val="36"/>
              <w:szCs w:val="36"/>
            </w:rPr>
            <w:t>EOP – APPENDIX “B”</w:t>
          </w:r>
          <w:r w:rsidRPr="003A5D8B">
            <w:rPr>
              <w:rFonts w:ascii="Times New Roman" w:hAnsi="Times New Roman"/>
              <w:b/>
              <w:color w:val="632423" w:themeColor="accent2" w:themeShade="80"/>
              <w:sz w:val="36"/>
              <w:szCs w:val="36"/>
            </w:rPr>
            <w:t xml:space="preserve">                           </w:t>
          </w:r>
          <w:r w:rsidRPr="00703CCF">
            <w:rPr>
              <w:rFonts w:ascii="Times New Roman" w:hAnsi="Times New Roman"/>
              <w:b/>
              <w:color w:val="632423" w:themeColor="accent2" w:themeShade="80"/>
              <w:sz w:val="36"/>
              <w:szCs w:val="36"/>
            </w:rPr>
            <w:t>LEAD AGENCIES</w:t>
          </w:r>
        </w:p>
      </w:tc>
      <w:tc>
        <w:tcPr>
          <w:tcW w:w="1847" w:type="pct"/>
          <w:tcBorders>
            <w:bottom w:val="single" w:sz="4" w:space="0" w:color="943634" w:themeColor="accent2" w:themeShade="BF"/>
          </w:tcBorders>
          <w:shd w:val="clear" w:color="auto" w:fill="632423" w:themeFill="accent2" w:themeFillShade="80"/>
        </w:tcPr>
        <w:p w:rsidR="00C85558" w:rsidRPr="00986265" w:rsidRDefault="00C85558" w:rsidP="00A42F03">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OTHER WORKSHEET                            </w:t>
          </w:r>
        </w:p>
      </w:tc>
    </w:tr>
  </w:tbl>
  <w:p w:rsidR="00C85558" w:rsidRDefault="00C8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15A"/>
    <w:multiLevelType w:val="hybridMultilevel"/>
    <w:tmpl w:val="658405CA"/>
    <w:lvl w:ilvl="0" w:tplc="886E54B2">
      <w:start w:val="1"/>
      <w:numFmt w:val="upperLetter"/>
      <w:lvlText w:val="%1."/>
      <w:lvlJc w:val="left"/>
      <w:pPr>
        <w:ind w:left="720" w:hanging="360"/>
      </w:pPr>
      <w:rPr>
        <w:b/>
        <w:i w:val="0"/>
      </w:rPr>
    </w:lvl>
    <w:lvl w:ilvl="1" w:tplc="CC206F84">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F4FF9"/>
    <w:multiLevelType w:val="hybridMultilevel"/>
    <w:tmpl w:val="D9402D82"/>
    <w:lvl w:ilvl="0" w:tplc="265CDB46">
      <w:start w:val="8"/>
      <w:numFmt w:val="lowerLetter"/>
      <w:pStyle w:val="PartLabel"/>
      <w:lvlText w:val="%1."/>
      <w:lvlJc w:val="left"/>
      <w:pPr>
        <w:tabs>
          <w:tab w:val="num" w:pos="720"/>
        </w:tabs>
        <w:ind w:left="720" w:hanging="360"/>
      </w:pPr>
      <w:rPr>
        <w:rFonts w:hint="default"/>
      </w:rPr>
    </w:lvl>
    <w:lvl w:ilvl="1" w:tplc="C0924104">
      <w:start w:val="1"/>
      <w:numFmt w:val="decimal"/>
      <w:lvlText w:val="(%2)"/>
      <w:lvlJc w:val="left"/>
      <w:pPr>
        <w:tabs>
          <w:tab w:val="num" w:pos="1800"/>
        </w:tabs>
        <w:ind w:left="1800" w:hanging="720"/>
      </w:pPr>
      <w:rPr>
        <w:rFonts w:hint="default"/>
      </w:rPr>
    </w:lvl>
    <w:lvl w:ilvl="2" w:tplc="265CDB46">
      <w:start w:val="8"/>
      <w:numFmt w:val="lowerLetter"/>
      <w:lvlText w:val="%3."/>
      <w:lvlJc w:val="left"/>
      <w:pPr>
        <w:tabs>
          <w:tab w:val="num" w:pos="108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164AFB"/>
    <w:multiLevelType w:val="hybridMultilevel"/>
    <w:tmpl w:val="F1887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451A2"/>
    <w:multiLevelType w:val="multilevel"/>
    <w:tmpl w:val="8ECA6EFA"/>
    <w:lvl w:ilvl="0">
      <w:start w:val="1"/>
      <w:numFmt w:val="upperRoman"/>
      <w:pStyle w:val="StyleHeading1After0ptLinespacingAtleast18pt1"/>
      <w:lvlText w:val="%1."/>
      <w:lvlJc w:val="right"/>
      <w:pPr>
        <w:tabs>
          <w:tab w:val="num" w:pos="180"/>
        </w:tabs>
        <w:ind w:left="180" w:hanging="18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B846F93"/>
    <w:multiLevelType w:val="hybridMultilevel"/>
    <w:tmpl w:val="5E488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D0819"/>
    <w:multiLevelType w:val="hybridMultilevel"/>
    <w:tmpl w:val="A60A44F4"/>
    <w:lvl w:ilvl="0" w:tplc="DC72ADD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FF5158"/>
    <w:multiLevelType w:val="hybridMultilevel"/>
    <w:tmpl w:val="E95CEA8A"/>
    <w:lvl w:ilvl="0" w:tplc="719AAC0A">
      <w:start w:val="1"/>
      <w:numFmt w:val="upperLetter"/>
      <w:lvlText w:val="%1."/>
      <w:lvlJc w:val="left"/>
      <w:pPr>
        <w:ind w:left="795" w:hanging="360"/>
      </w:pPr>
      <w:rPr>
        <w:rFonts w:hint="default"/>
        <w:sz w:val="28"/>
        <w:szCs w:val="28"/>
      </w:rPr>
    </w:lvl>
    <w:lvl w:ilvl="1" w:tplc="DE84F074">
      <w:numFmt w:val="bullet"/>
      <w:lvlText w:val=""/>
      <w:lvlJc w:val="left"/>
      <w:pPr>
        <w:ind w:left="1515" w:hanging="360"/>
      </w:pPr>
      <w:rPr>
        <w:rFonts w:ascii="Symbol" w:eastAsia="Times New Roman" w:hAnsi="Symbol" w:cs="Segoe UI" w:hint="default"/>
      </w:rPr>
    </w:lvl>
    <w:lvl w:ilvl="2" w:tplc="04090005">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168A7089"/>
    <w:multiLevelType w:val="hybridMultilevel"/>
    <w:tmpl w:val="A710A386"/>
    <w:lvl w:ilvl="0" w:tplc="DC72ADD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C53528"/>
    <w:multiLevelType w:val="hybridMultilevel"/>
    <w:tmpl w:val="71B24ED8"/>
    <w:lvl w:ilvl="0" w:tplc="479A512E">
      <w:start w:val="1"/>
      <w:numFmt w:val="lowerLetter"/>
      <w:pStyle w:val="ListNumber2"/>
      <w:lvlText w:val="%1."/>
      <w:lvlJc w:val="left"/>
      <w:pPr>
        <w:tabs>
          <w:tab w:val="num" w:pos="720"/>
        </w:tabs>
        <w:ind w:left="720" w:hanging="360"/>
      </w:pPr>
      <w:rPr>
        <w:rFonts w:ascii="Times New Roman" w:hAnsi="Times New Roman" w:hint="default"/>
        <w:b w:val="0"/>
        <w:sz w:val="24"/>
        <w:szCs w:val="24"/>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03514"/>
    <w:multiLevelType w:val="hybridMultilevel"/>
    <w:tmpl w:val="E48C798E"/>
    <w:lvl w:ilvl="0" w:tplc="B0AC321E">
      <w:start w:val="1"/>
      <w:numFmt w:val="upperLetter"/>
      <w:pStyle w:val="OutlineLevel1"/>
      <w:lvlText w:val="%1."/>
      <w:lvlJc w:val="left"/>
      <w:pPr>
        <w:tabs>
          <w:tab w:val="num" w:pos="1253"/>
        </w:tabs>
        <w:ind w:left="1253" w:hanging="360"/>
      </w:pPr>
      <w:rPr>
        <w:rFonts w:hint="default"/>
        <w:b w:val="0"/>
        <w:i w:val="0"/>
      </w:rPr>
    </w:lvl>
    <w:lvl w:ilvl="1" w:tplc="55F4039E">
      <w:start w:val="1"/>
      <w:numFmt w:val="decimal"/>
      <w:pStyle w:val="OutlineLevel2"/>
      <w:lvlText w:val="%2."/>
      <w:lvlJc w:val="left"/>
      <w:pPr>
        <w:tabs>
          <w:tab w:val="num" w:pos="1613"/>
        </w:tabs>
        <w:ind w:left="1901" w:hanging="288"/>
      </w:pPr>
      <w:rPr>
        <w:rFonts w:ascii="Arial" w:hAnsi="Arial" w:hint="default"/>
        <w:b w:val="0"/>
        <w:i w:val="0"/>
      </w:rPr>
    </w:lvl>
    <w:lvl w:ilvl="2" w:tplc="E63294AA">
      <w:start w:val="2"/>
      <w:numFmt w:val="upperLetter"/>
      <w:pStyle w:val="OutlineLevel3"/>
      <w:lvlText w:val="%3."/>
      <w:lvlJc w:val="left"/>
      <w:pPr>
        <w:tabs>
          <w:tab w:val="num" w:pos="2873"/>
        </w:tabs>
        <w:ind w:left="2873" w:hanging="360"/>
      </w:pPr>
      <w:rPr>
        <w:rFonts w:ascii="Arial" w:hAnsi="Arial" w:hint="default"/>
        <w:b w:val="0"/>
        <w:i w:val="0"/>
      </w:rPr>
    </w:lvl>
    <w:lvl w:ilvl="3" w:tplc="0409000F" w:tentative="1">
      <w:start w:val="1"/>
      <w:numFmt w:val="decimal"/>
      <w:pStyle w:val="OutlineLevel4"/>
      <w:lvlText w:val="%4."/>
      <w:lvlJc w:val="left"/>
      <w:pPr>
        <w:tabs>
          <w:tab w:val="num" w:pos="3413"/>
        </w:tabs>
        <w:ind w:left="3413" w:hanging="360"/>
      </w:pPr>
    </w:lvl>
    <w:lvl w:ilvl="4" w:tplc="04090019" w:tentative="1">
      <w:start w:val="1"/>
      <w:numFmt w:val="lowerLetter"/>
      <w:pStyle w:val="OutlineLevel5"/>
      <w:lvlText w:val="%5."/>
      <w:lvlJc w:val="left"/>
      <w:pPr>
        <w:tabs>
          <w:tab w:val="num" w:pos="4133"/>
        </w:tabs>
        <w:ind w:left="4133" w:hanging="360"/>
      </w:pPr>
    </w:lvl>
    <w:lvl w:ilvl="5" w:tplc="0409001B" w:tentative="1">
      <w:start w:val="1"/>
      <w:numFmt w:val="lowerRoman"/>
      <w:pStyle w:val="OutlineLevel6"/>
      <w:lvlText w:val="%6."/>
      <w:lvlJc w:val="right"/>
      <w:pPr>
        <w:tabs>
          <w:tab w:val="num" w:pos="4853"/>
        </w:tabs>
        <w:ind w:left="4853" w:hanging="180"/>
      </w:pPr>
    </w:lvl>
    <w:lvl w:ilvl="6" w:tplc="0409000F" w:tentative="1">
      <w:start w:val="1"/>
      <w:numFmt w:val="decimal"/>
      <w:pStyle w:val="OutlineLevel7"/>
      <w:lvlText w:val="%7."/>
      <w:lvlJc w:val="left"/>
      <w:pPr>
        <w:tabs>
          <w:tab w:val="num" w:pos="5573"/>
        </w:tabs>
        <w:ind w:left="5573" w:hanging="360"/>
      </w:pPr>
    </w:lvl>
    <w:lvl w:ilvl="7" w:tplc="04090019" w:tentative="1">
      <w:start w:val="1"/>
      <w:numFmt w:val="lowerLetter"/>
      <w:pStyle w:val="OutlineLevel8"/>
      <w:lvlText w:val="%8."/>
      <w:lvlJc w:val="left"/>
      <w:pPr>
        <w:tabs>
          <w:tab w:val="num" w:pos="6293"/>
        </w:tabs>
        <w:ind w:left="6293" w:hanging="360"/>
      </w:pPr>
    </w:lvl>
    <w:lvl w:ilvl="8" w:tplc="0409001B" w:tentative="1">
      <w:start w:val="1"/>
      <w:numFmt w:val="lowerRoman"/>
      <w:lvlText w:val="%9."/>
      <w:lvlJc w:val="right"/>
      <w:pPr>
        <w:tabs>
          <w:tab w:val="num" w:pos="7013"/>
        </w:tabs>
        <w:ind w:left="7013" w:hanging="180"/>
      </w:pPr>
    </w:lvl>
  </w:abstractNum>
  <w:abstractNum w:abstractNumId="10" w15:restartNumberingAfterBreak="0">
    <w:nsid w:val="1B833821"/>
    <w:multiLevelType w:val="hybridMultilevel"/>
    <w:tmpl w:val="B56EBAFC"/>
    <w:lvl w:ilvl="0" w:tplc="DC72ADDC">
      <w:start w:val="1"/>
      <w:numFmt w:val="bullet"/>
      <w:lvlText w:val=""/>
      <w:lvlJc w:val="left"/>
      <w:pPr>
        <w:ind w:left="216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E0F53CE"/>
    <w:multiLevelType w:val="hybridMultilevel"/>
    <w:tmpl w:val="7F3A42AC"/>
    <w:lvl w:ilvl="0" w:tplc="DC72ADDC">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82005DC"/>
    <w:multiLevelType w:val="multilevel"/>
    <w:tmpl w:val="BD52812A"/>
    <w:lvl w:ilvl="0">
      <w:start w:val="1"/>
      <w:numFmt w:val="upperLetter"/>
      <w:pStyle w:val="Style1"/>
      <w:lvlText w:val="ANNEX %1: "/>
      <w:lvlJc w:val="left"/>
      <w:pPr>
        <w:tabs>
          <w:tab w:val="num" w:pos="360"/>
        </w:tabs>
        <w:ind w:left="0" w:firstLine="0"/>
      </w:pPr>
      <w:rPr>
        <w:rFonts w:ascii="Times New Roman Bold" w:hAnsi="Times New Roman Bold" w:hint="default"/>
        <w:b/>
        <w:i w:val="0"/>
        <w:color w:val="auto"/>
        <w:sz w:val="28"/>
        <w:vertAlign w:val="baseline"/>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E790BC3"/>
    <w:multiLevelType w:val="hybridMultilevel"/>
    <w:tmpl w:val="BD002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139E2"/>
    <w:multiLevelType w:val="hybridMultilevel"/>
    <w:tmpl w:val="BF6C271A"/>
    <w:lvl w:ilvl="0" w:tplc="DC72ADD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50F8A"/>
    <w:multiLevelType w:val="multilevel"/>
    <w:tmpl w:val="C1603356"/>
    <w:lvl w:ilvl="0">
      <w:start w:val="1"/>
      <w:numFmt w:val="upperLetter"/>
      <w:pStyle w:val="TABX"/>
      <w:suff w:val="nothing"/>
      <w:lvlText w:val="Annex %1"/>
      <w:lvlJc w:val="left"/>
      <w:pPr>
        <w:ind w:left="360" w:hanging="360"/>
      </w:pPr>
      <w:rPr>
        <w:rFonts w:hint="default"/>
      </w:rPr>
    </w:lvl>
    <w:lvl w:ilvl="1">
      <w:start w:val="1"/>
      <w:numFmt w:val="decimal"/>
      <w:pStyle w:val="TabX-"/>
      <w:suff w:val="nothing"/>
      <w:lvlText w:val="Tab %1-%2"/>
      <w:lvlJc w:val="left"/>
      <w:pPr>
        <w:ind w:left="792" w:hanging="792"/>
      </w:pPr>
      <w:rPr>
        <w:rFonts w:hint="default"/>
      </w:rPr>
    </w:lvl>
    <w:lvl w:ilvl="2">
      <w:start w:val="1"/>
      <w:numFmt w:val="decimal"/>
      <w:pStyle w:val="TABX"/>
      <w:lvlText w:val="%1.%2.%3"/>
      <w:lvlJc w:val="left"/>
      <w:pPr>
        <w:tabs>
          <w:tab w:val="num" w:pos="792"/>
        </w:tabs>
        <w:ind w:left="792" w:hanging="792"/>
      </w:pPr>
      <w:rPr>
        <w:rFonts w:hint="default"/>
      </w:rPr>
    </w:lvl>
    <w:lvl w:ilvl="3">
      <w:start w:val="1"/>
      <w:numFmt w:val="upperLetter"/>
      <w:suff w:val="nothing"/>
      <w:lvlText w:val="%1TAB %4"/>
      <w:lvlJc w:val="left"/>
      <w:pPr>
        <w:ind w:left="0" w:firstLine="0"/>
      </w:pPr>
      <w:rPr>
        <w:rFonts w:hint="default"/>
      </w:rPr>
    </w:lvl>
    <w:lvl w:ilvl="4">
      <w:start w:val="1"/>
      <w:numFmt w:val="decimal"/>
      <w:suff w:val="nothing"/>
      <w:lvlText w:val="TAB %4-%5"/>
      <w:lvlJc w:val="left"/>
      <w:pPr>
        <w:ind w:left="0" w:firstLine="0"/>
      </w:pPr>
      <w:rPr>
        <w:rFonts w:hint="default"/>
      </w:rPr>
    </w:lvl>
    <w:lvl w:ilvl="5">
      <w:start w:val="1"/>
      <w:numFmt w:val="decimal"/>
      <w:lvlText w:val="%1.%2.%3.%4.%5.%6"/>
      <w:lvlJc w:val="left"/>
      <w:pPr>
        <w:tabs>
          <w:tab w:val="num" w:pos="2648"/>
        </w:tabs>
        <w:ind w:left="2648" w:hanging="1152"/>
      </w:pPr>
      <w:rPr>
        <w:rFonts w:hint="default"/>
      </w:rPr>
    </w:lvl>
    <w:lvl w:ilvl="6">
      <w:start w:val="1"/>
      <w:numFmt w:val="decimal"/>
      <w:lvlText w:val="%1.%2.%3.%4.%5.%6.%7"/>
      <w:lvlJc w:val="left"/>
      <w:pPr>
        <w:tabs>
          <w:tab w:val="num" w:pos="2792"/>
        </w:tabs>
        <w:ind w:left="2792" w:hanging="1296"/>
      </w:pPr>
      <w:rPr>
        <w:rFonts w:hint="default"/>
      </w:rPr>
    </w:lvl>
    <w:lvl w:ilvl="7">
      <w:start w:val="1"/>
      <w:numFmt w:val="decimal"/>
      <w:lvlText w:val="%1.%2.%3.%4.%5.%6.%7.%8"/>
      <w:lvlJc w:val="left"/>
      <w:pPr>
        <w:tabs>
          <w:tab w:val="num" w:pos="2936"/>
        </w:tabs>
        <w:ind w:left="2936" w:hanging="1440"/>
      </w:pPr>
      <w:rPr>
        <w:rFonts w:hint="default"/>
      </w:rPr>
    </w:lvl>
    <w:lvl w:ilvl="8">
      <w:start w:val="3"/>
      <w:numFmt w:val="decimal"/>
      <w:lvlText w:val="ES.%9"/>
      <w:lvlJc w:val="left"/>
      <w:pPr>
        <w:tabs>
          <w:tab w:val="num" w:pos="3080"/>
        </w:tabs>
        <w:ind w:left="3080" w:hanging="1584"/>
      </w:pPr>
      <w:rPr>
        <w:rFonts w:hint="default"/>
      </w:rPr>
    </w:lvl>
  </w:abstractNum>
  <w:abstractNum w:abstractNumId="16" w15:restartNumberingAfterBreak="0">
    <w:nsid w:val="3C9D110E"/>
    <w:multiLevelType w:val="hybridMultilevel"/>
    <w:tmpl w:val="4316FCE2"/>
    <w:lvl w:ilvl="0" w:tplc="ED36B134">
      <w:start w:val="1"/>
      <w:numFmt w:val="bullet"/>
      <w:pStyle w:val="BulletDouble"/>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B12F14"/>
    <w:multiLevelType w:val="multilevel"/>
    <w:tmpl w:val="FE70AA4E"/>
    <w:lvl w:ilvl="0">
      <w:start w:val="1"/>
      <w:numFmt w:val="upperLetter"/>
      <w:pStyle w:val="AnnexA"/>
      <w:suff w:val="nothing"/>
      <w:lvlText w:val="ANNEX %1 - "/>
      <w:lvlJc w:val="left"/>
      <w:pPr>
        <w:ind w:left="432" w:hanging="432"/>
      </w:pPr>
      <w:rPr>
        <w:rFonts w:hint="default"/>
      </w:rPr>
    </w:lvl>
    <w:lvl w:ilvl="1">
      <w:start w:val="1"/>
      <w:numFmt w:val="decimal"/>
      <w:pStyle w:val="AnnexA1"/>
      <w:lvlText w:val="%1.%2"/>
      <w:lvlJc w:val="left"/>
      <w:pPr>
        <w:tabs>
          <w:tab w:val="num" w:pos="576"/>
        </w:tabs>
        <w:ind w:left="576" w:hanging="576"/>
      </w:pPr>
      <w:rPr>
        <w:rFonts w:ascii="Times New Roman" w:hAnsi="Times New Roman" w:hint="default"/>
        <w:color w:val="000080"/>
      </w:rPr>
    </w:lvl>
    <w:lvl w:ilvl="2">
      <w:start w:val="1"/>
      <w:numFmt w:val="decimal"/>
      <w:pStyle w:val="AnnexA11"/>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18" w15:restartNumberingAfterBreak="0">
    <w:nsid w:val="4D6F5ECC"/>
    <w:multiLevelType w:val="hybridMultilevel"/>
    <w:tmpl w:val="5E7E9330"/>
    <w:lvl w:ilvl="0" w:tplc="17183266">
      <w:start w:val="1"/>
      <w:numFmt w:val="upperLetter"/>
      <w:pStyle w:val="Heading6Annex"/>
      <w:lvlText w:val="ANNEX %1."/>
      <w:lvlJc w:val="left"/>
      <w:pPr>
        <w:tabs>
          <w:tab w:val="num" w:pos="4140"/>
        </w:tabs>
        <w:ind w:left="4140" w:hanging="360"/>
      </w:pPr>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B19"/>
    <w:multiLevelType w:val="hybridMultilevel"/>
    <w:tmpl w:val="B192D5FA"/>
    <w:lvl w:ilvl="0" w:tplc="99921EB8">
      <w:start w:val="1"/>
      <w:numFmt w:val="bullet"/>
      <w:pStyle w:val="BodyTextIndent2"/>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555651"/>
    <w:multiLevelType w:val="hybridMultilevel"/>
    <w:tmpl w:val="60DE7D6E"/>
    <w:lvl w:ilvl="0" w:tplc="04090001">
      <w:start w:val="1"/>
      <w:numFmt w:val="bullet"/>
      <w:pStyle w:val="ListBullet"/>
      <w:lvlText w:val=""/>
      <w:lvlJc w:val="left"/>
      <w:pPr>
        <w:tabs>
          <w:tab w:val="num" w:pos="360"/>
        </w:tabs>
        <w:ind w:left="360" w:hanging="360"/>
      </w:pPr>
      <w:rPr>
        <w:rFonts w:ascii="Symbol" w:hAnsi="Symbol" w:hint="default"/>
        <w:b w:val="0"/>
        <w:i w:val="0"/>
        <w:color w:val="auto"/>
        <w:sz w:val="24"/>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E91D89"/>
    <w:multiLevelType w:val="multilevel"/>
    <w:tmpl w:val="4D345584"/>
    <w:lvl w:ilvl="0">
      <w:start w:val="1"/>
      <w:numFmt w:val="upperLetter"/>
      <w:pStyle w:val="Style2"/>
      <w:lvlText w:val="ANNEX %1: "/>
      <w:lvlJc w:val="left"/>
      <w:pPr>
        <w:tabs>
          <w:tab w:val="num" w:pos="360"/>
        </w:tabs>
        <w:ind w:left="0" w:firstLine="0"/>
      </w:pPr>
      <w:rPr>
        <w:rFonts w:ascii="Times New Roman Bold" w:hAnsi="Times New Roman Bold" w:hint="default"/>
        <w:color w:val="auto"/>
        <w:sz w:val="28"/>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5D9C7AD9"/>
    <w:multiLevelType w:val="multilevel"/>
    <w:tmpl w:val="2FF635D2"/>
    <w:lvl w:ilvl="0">
      <w:start w:val="1"/>
      <w:numFmt w:val="upperRoman"/>
      <w:pStyle w:val="StyleHeading1After0ptLinespacingAtleast18pt"/>
      <w:lvlText w:val="%1."/>
      <w:lvlJc w:val="left"/>
      <w:pPr>
        <w:tabs>
          <w:tab w:val="num" w:pos="432"/>
        </w:tabs>
        <w:ind w:left="432" w:hanging="432"/>
      </w:pPr>
      <w:rPr>
        <w:rFonts w:hint="default"/>
      </w:rPr>
    </w:lvl>
    <w:lvl w:ilvl="1">
      <w:start w:val="1"/>
      <w:numFmt w:val="upperLetter"/>
      <w:pStyle w:val="StyleHeading2"/>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6326276"/>
    <w:multiLevelType w:val="hybridMultilevel"/>
    <w:tmpl w:val="2B92C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D7519F"/>
    <w:multiLevelType w:val="hybridMultilevel"/>
    <w:tmpl w:val="28D24330"/>
    <w:lvl w:ilvl="0" w:tplc="DC72ADD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75952F0"/>
    <w:multiLevelType w:val="hybridMultilevel"/>
    <w:tmpl w:val="36864522"/>
    <w:lvl w:ilvl="0" w:tplc="6BCCDAE8">
      <w:start w:val="1"/>
      <w:numFmt w:val="lowerLetter"/>
      <w:pStyle w:val="Heading4-special"/>
      <w:lvlText w:val="%1."/>
      <w:lvlJc w:val="left"/>
      <w:pPr>
        <w:tabs>
          <w:tab w:val="num" w:pos="720"/>
        </w:tabs>
        <w:ind w:left="720" w:hanging="360"/>
      </w:p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691A9556"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A54409"/>
    <w:multiLevelType w:val="hybridMultilevel"/>
    <w:tmpl w:val="B058A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8"/>
  </w:num>
  <w:num w:numId="4">
    <w:abstractNumId w:val="20"/>
  </w:num>
  <w:num w:numId="5">
    <w:abstractNumId w:val="15"/>
  </w:num>
  <w:num w:numId="6">
    <w:abstractNumId w:val="17"/>
  </w:num>
  <w:num w:numId="7">
    <w:abstractNumId w:val="25"/>
  </w:num>
  <w:num w:numId="8">
    <w:abstractNumId w:val="21"/>
  </w:num>
  <w:num w:numId="9">
    <w:abstractNumId w:val="12"/>
  </w:num>
  <w:num w:numId="10">
    <w:abstractNumId w:val="3"/>
  </w:num>
  <w:num w:numId="11">
    <w:abstractNumId w:val="22"/>
  </w:num>
  <w:num w:numId="12">
    <w:abstractNumId w:val="18"/>
    <w:lvlOverride w:ilvl="0">
      <w:lvl w:ilvl="0" w:tplc="17183266">
        <w:start w:val="1"/>
        <w:numFmt w:val="upperLetter"/>
        <w:pStyle w:val="Heading6Annex"/>
        <w:lvlText w:val="ANNEX %1."/>
        <w:lvlJc w:val="left"/>
        <w:pPr>
          <w:tabs>
            <w:tab w:val="num" w:pos="2340"/>
          </w:tabs>
          <w:ind w:left="2340" w:hanging="360"/>
        </w:pPr>
        <w:rPr>
          <w:rFonts w:asciiTheme="minorHAnsi" w:hAnsiTheme="minorHAnsi" w:cs="Times New Roman" w:hint="default"/>
          <w:b/>
          <w:bCs w:val="0"/>
          <w:i w:val="0"/>
          <w:iCs w:val="0"/>
          <w:caps w:val="0"/>
          <w:strike w:val="0"/>
          <w:dstrike w:val="0"/>
          <w:vanish w:val="0"/>
          <w:color w:val="1F497D"/>
          <w:spacing w:val="0"/>
          <w:kern w:val="0"/>
          <w:position w:val="0"/>
          <w:u w:val="none"/>
          <w:vertAlign w:val="baseline"/>
          <w:em w:val="none"/>
        </w:rPr>
      </w:lvl>
    </w:lvlOverride>
    <w:lvlOverride w:ilvl="1">
      <w:lvl w:ilvl="1" w:tplc="04090019">
        <w:start w:val="1"/>
        <w:numFmt w:val="lowerLetter"/>
        <w:lvlText w:val="%2."/>
        <w:lvlJc w:val="left"/>
        <w:pPr>
          <w:tabs>
            <w:tab w:val="num" w:pos="1440"/>
          </w:tabs>
          <w:ind w:left="1440" w:hanging="360"/>
        </w:pPr>
        <w:rPr>
          <w:rFonts w:hint="default"/>
        </w:rPr>
      </w:lvl>
    </w:lvlOverride>
    <w:lvlOverride w:ilvl="2">
      <w:lvl w:ilvl="2" w:tplc="0409001B">
        <w:start w:val="1"/>
        <w:numFmt w:val="lowerRoman"/>
        <w:lvlText w:val="%3."/>
        <w:lvlJc w:val="right"/>
        <w:pPr>
          <w:tabs>
            <w:tab w:val="num" w:pos="2160"/>
          </w:tabs>
          <w:ind w:left="2160" w:hanging="180"/>
        </w:pPr>
        <w:rPr>
          <w:rFonts w:hint="default"/>
        </w:rPr>
      </w:lvl>
    </w:lvlOverride>
    <w:lvlOverride w:ilvl="3">
      <w:lvl w:ilvl="3" w:tplc="0409000F">
        <w:start w:val="1"/>
        <w:numFmt w:val="decimal"/>
        <w:lvlText w:val="%4."/>
        <w:lvlJc w:val="left"/>
        <w:pPr>
          <w:tabs>
            <w:tab w:val="num" w:pos="2880"/>
          </w:tabs>
          <w:ind w:left="2880" w:hanging="360"/>
        </w:pPr>
        <w:rPr>
          <w:rFonts w:hint="default"/>
        </w:rPr>
      </w:lvl>
    </w:lvlOverride>
    <w:lvlOverride w:ilvl="4">
      <w:lvl w:ilvl="4" w:tplc="04090019">
        <w:start w:val="1"/>
        <w:numFmt w:val="lowerLetter"/>
        <w:lvlText w:val="%5."/>
        <w:lvlJc w:val="left"/>
        <w:pPr>
          <w:tabs>
            <w:tab w:val="num" w:pos="3600"/>
          </w:tabs>
          <w:ind w:left="3600" w:hanging="360"/>
        </w:pPr>
        <w:rPr>
          <w:rFonts w:hint="default"/>
        </w:rPr>
      </w:lvl>
    </w:lvlOverride>
    <w:lvlOverride w:ilvl="5">
      <w:lvl w:ilvl="5" w:tplc="0409001B">
        <w:start w:val="1"/>
        <w:numFmt w:val="lowerRoman"/>
        <w:lvlText w:val="%6."/>
        <w:lvlJc w:val="right"/>
        <w:pPr>
          <w:tabs>
            <w:tab w:val="num" w:pos="4320"/>
          </w:tabs>
          <w:ind w:left="4320" w:hanging="180"/>
        </w:pPr>
        <w:rPr>
          <w:rFonts w:hint="default"/>
        </w:rPr>
      </w:lvl>
    </w:lvlOverride>
    <w:lvlOverride w:ilvl="6">
      <w:lvl w:ilvl="6" w:tplc="0409000F">
        <w:start w:val="1"/>
        <w:numFmt w:val="decimal"/>
        <w:lvlText w:val="%7."/>
        <w:lvlJc w:val="left"/>
        <w:pPr>
          <w:tabs>
            <w:tab w:val="num" w:pos="5040"/>
          </w:tabs>
          <w:ind w:left="5040" w:hanging="360"/>
        </w:pPr>
        <w:rPr>
          <w:rFonts w:hint="default"/>
        </w:rPr>
      </w:lvl>
    </w:lvlOverride>
    <w:lvlOverride w:ilvl="7">
      <w:lvl w:ilvl="7" w:tplc="04090019">
        <w:start w:val="1"/>
        <w:numFmt w:val="lowerLetter"/>
        <w:lvlText w:val="%8."/>
        <w:lvlJc w:val="left"/>
        <w:pPr>
          <w:tabs>
            <w:tab w:val="num" w:pos="5760"/>
          </w:tabs>
          <w:ind w:left="5760" w:hanging="360"/>
        </w:pPr>
        <w:rPr>
          <w:rFonts w:hint="default"/>
        </w:rPr>
      </w:lvl>
    </w:lvlOverride>
    <w:lvlOverride w:ilvl="8">
      <w:lvl w:ilvl="8" w:tplc="0409001B">
        <w:start w:val="1"/>
        <w:numFmt w:val="lowerRoman"/>
        <w:lvlText w:val="%9."/>
        <w:lvlJc w:val="right"/>
        <w:pPr>
          <w:tabs>
            <w:tab w:val="num" w:pos="6480"/>
          </w:tabs>
          <w:ind w:left="6480" w:hanging="180"/>
        </w:pPr>
        <w:rPr>
          <w:rFonts w:hint="default"/>
        </w:rPr>
      </w:lvl>
    </w:lvlOverride>
  </w:num>
  <w:num w:numId="13">
    <w:abstractNumId w:val="9"/>
  </w:num>
  <w:num w:numId="14">
    <w:abstractNumId w:val="19"/>
  </w:num>
  <w:num w:numId="15">
    <w:abstractNumId w:val="6"/>
  </w:num>
  <w:num w:numId="16">
    <w:abstractNumId w:val="0"/>
  </w:num>
  <w:num w:numId="17">
    <w:abstractNumId w:val="14"/>
  </w:num>
  <w:num w:numId="18">
    <w:abstractNumId w:val="24"/>
  </w:num>
  <w:num w:numId="19">
    <w:abstractNumId w:val="7"/>
  </w:num>
  <w:num w:numId="20">
    <w:abstractNumId w:val="10"/>
  </w:num>
  <w:num w:numId="21">
    <w:abstractNumId w:val="11"/>
  </w:num>
  <w:num w:numId="22">
    <w:abstractNumId w:val="2"/>
  </w:num>
  <w:num w:numId="23">
    <w:abstractNumId w:val="4"/>
  </w:num>
  <w:num w:numId="24">
    <w:abstractNumId w:val="23"/>
  </w:num>
  <w:num w:numId="25">
    <w:abstractNumId w:val="26"/>
  </w:num>
  <w:num w:numId="26">
    <w:abstractNumId w:val="13"/>
  </w:num>
  <w:num w:numId="27">
    <w:abstractNumId w:val="5"/>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01AF"/>
    <w:rsid w:val="00001BAB"/>
    <w:rsid w:val="0000280B"/>
    <w:rsid w:val="0001002F"/>
    <w:rsid w:val="0001088A"/>
    <w:rsid w:val="00010D4C"/>
    <w:rsid w:val="00011B0F"/>
    <w:rsid w:val="00011B86"/>
    <w:rsid w:val="00012234"/>
    <w:rsid w:val="00012920"/>
    <w:rsid w:val="000138A2"/>
    <w:rsid w:val="00013F7A"/>
    <w:rsid w:val="00014BCD"/>
    <w:rsid w:val="00014E09"/>
    <w:rsid w:val="00015023"/>
    <w:rsid w:val="0001608D"/>
    <w:rsid w:val="000169AF"/>
    <w:rsid w:val="00017C00"/>
    <w:rsid w:val="00020FC2"/>
    <w:rsid w:val="0002143A"/>
    <w:rsid w:val="0002241E"/>
    <w:rsid w:val="00024328"/>
    <w:rsid w:val="00024FE9"/>
    <w:rsid w:val="00025052"/>
    <w:rsid w:val="00026571"/>
    <w:rsid w:val="000265FB"/>
    <w:rsid w:val="000266F0"/>
    <w:rsid w:val="00026F80"/>
    <w:rsid w:val="00027D65"/>
    <w:rsid w:val="00030517"/>
    <w:rsid w:val="00030BF9"/>
    <w:rsid w:val="00030F7D"/>
    <w:rsid w:val="00030FF0"/>
    <w:rsid w:val="00031B9B"/>
    <w:rsid w:val="00031E05"/>
    <w:rsid w:val="00031ED3"/>
    <w:rsid w:val="0003566A"/>
    <w:rsid w:val="00036DA6"/>
    <w:rsid w:val="000406ED"/>
    <w:rsid w:val="00041E65"/>
    <w:rsid w:val="0004323D"/>
    <w:rsid w:val="00043CBF"/>
    <w:rsid w:val="00044A58"/>
    <w:rsid w:val="00045ADB"/>
    <w:rsid w:val="0004743D"/>
    <w:rsid w:val="0005191B"/>
    <w:rsid w:val="00051FE4"/>
    <w:rsid w:val="000530B7"/>
    <w:rsid w:val="000548F6"/>
    <w:rsid w:val="00054D7A"/>
    <w:rsid w:val="00061BA3"/>
    <w:rsid w:val="000626AF"/>
    <w:rsid w:val="000626F5"/>
    <w:rsid w:val="00062A0A"/>
    <w:rsid w:val="00062C20"/>
    <w:rsid w:val="00063941"/>
    <w:rsid w:val="00064C36"/>
    <w:rsid w:val="00064C9F"/>
    <w:rsid w:val="00066326"/>
    <w:rsid w:val="00066C2B"/>
    <w:rsid w:val="00067531"/>
    <w:rsid w:val="0006767C"/>
    <w:rsid w:val="000704BE"/>
    <w:rsid w:val="0007077C"/>
    <w:rsid w:val="000712C3"/>
    <w:rsid w:val="000731D8"/>
    <w:rsid w:val="000747AD"/>
    <w:rsid w:val="00077982"/>
    <w:rsid w:val="000801CC"/>
    <w:rsid w:val="00080FD9"/>
    <w:rsid w:val="000843F8"/>
    <w:rsid w:val="0008443E"/>
    <w:rsid w:val="000852CB"/>
    <w:rsid w:val="000858E8"/>
    <w:rsid w:val="00087862"/>
    <w:rsid w:val="000920E9"/>
    <w:rsid w:val="00094D41"/>
    <w:rsid w:val="00095008"/>
    <w:rsid w:val="0009658F"/>
    <w:rsid w:val="00097757"/>
    <w:rsid w:val="00097A7D"/>
    <w:rsid w:val="00097AE6"/>
    <w:rsid w:val="00097CB5"/>
    <w:rsid w:val="000A09DB"/>
    <w:rsid w:val="000A0DC0"/>
    <w:rsid w:val="000A3529"/>
    <w:rsid w:val="000A3E5D"/>
    <w:rsid w:val="000A64C1"/>
    <w:rsid w:val="000A6514"/>
    <w:rsid w:val="000A69F4"/>
    <w:rsid w:val="000A74EC"/>
    <w:rsid w:val="000A7AB9"/>
    <w:rsid w:val="000B030D"/>
    <w:rsid w:val="000B055A"/>
    <w:rsid w:val="000B09FB"/>
    <w:rsid w:val="000B1E72"/>
    <w:rsid w:val="000B20CE"/>
    <w:rsid w:val="000B2139"/>
    <w:rsid w:val="000B3632"/>
    <w:rsid w:val="000B3BDD"/>
    <w:rsid w:val="000B401D"/>
    <w:rsid w:val="000B466D"/>
    <w:rsid w:val="000B53B4"/>
    <w:rsid w:val="000B5F23"/>
    <w:rsid w:val="000B66C8"/>
    <w:rsid w:val="000B6C2C"/>
    <w:rsid w:val="000B6E23"/>
    <w:rsid w:val="000C067A"/>
    <w:rsid w:val="000C14BF"/>
    <w:rsid w:val="000C1733"/>
    <w:rsid w:val="000C1A80"/>
    <w:rsid w:val="000C2206"/>
    <w:rsid w:val="000C2662"/>
    <w:rsid w:val="000C43E0"/>
    <w:rsid w:val="000C5466"/>
    <w:rsid w:val="000C61E9"/>
    <w:rsid w:val="000C77D7"/>
    <w:rsid w:val="000D0B24"/>
    <w:rsid w:val="000D171D"/>
    <w:rsid w:val="000D1D79"/>
    <w:rsid w:val="000D1F89"/>
    <w:rsid w:val="000D229F"/>
    <w:rsid w:val="000D5E2D"/>
    <w:rsid w:val="000D60B0"/>
    <w:rsid w:val="000D670B"/>
    <w:rsid w:val="000D6AB0"/>
    <w:rsid w:val="000D76BC"/>
    <w:rsid w:val="000E0F1D"/>
    <w:rsid w:val="000E1C4A"/>
    <w:rsid w:val="000E1D83"/>
    <w:rsid w:val="000E208A"/>
    <w:rsid w:val="000E25AB"/>
    <w:rsid w:val="000E2B13"/>
    <w:rsid w:val="000E2C29"/>
    <w:rsid w:val="000E2DE9"/>
    <w:rsid w:val="000E4A8B"/>
    <w:rsid w:val="000E5B35"/>
    <w:rsid w:val="000E77B9"/>
    <w:rsid w:val="000E7B20"/>
    <w:rsid w:val="000F03BA"/>
    <w:rsid w:val="000F19F0"/>
    <w:rsid w:val="000F23E1"/>
    <w:rsid w:val="000F56AF"/>
    <w:rsid w:val="000F5751"/>
    <w:rsid w:val="000F610A"/>
    <w:rsid w:val="000F71B9"/>
    <w:rsid w:val="0010044B"/>
    <w:rsid w:val="001035D1"/>
    <w:rsid w:val="0010382D"/>
    <w:rsid w:val="001040E8"/>
    <w:rsid w:val="0010411A"/>
    <w:rsid w:val="00107D61"/>
    <w:rsid w:val="00110D64"/>
    <w:rsid w:val="001113E2"/>
    <w:rsid w:val="0011173D"/>
    <w:rsid w:val="001126BD"/>
    <w:rsid w:val="00114924"/>
    <w:rsid w:val="001163F0"/>
    <w:rsid w:val="00116B4E"/>
    <w:rsid w:val="00116E35"/>
    <w:rsid w:val="001205F0"/>
    <w:rsid w:val="00120B14"/>
    <w:rsid w:val="00120D65"/>
    <w:rsid w:val="00120DBF"/>
    <w:rsid w:val="001225C3"/>
    <w:rsid w:val="00122DDD"/>
    <w:rsid w:val="00125FC5"/>
    <w:rsid w:val="001267EC"/>
    <w:rsid w:val="001308F5"/>
    <w:rsid w:val="001319CB"/>
    <w:rsid w:val="0013237C"/>
    <w:rsid w:val="00132486"/>
    <w:rsid w:val="001330F7"/>
    <w:rsid w:val="00134237"/>
    <w:rsid w:val="00134D82"/>
    <w:rsid w:val="0013535D"/>
    <w:rsid w:val="00135440"/>
    <w:rsid w:val="0013597D"/>
    <w:rsid w:val="00136905"/>
    <w:rsid w:val="0013784E"/>
    <w:rsid w:val="00140686"/>
    <w:rsid w:val="00140E5A"/>
    <w:rsid w:val="00141083"/>
    <w:rsid w:val="00141499"/>
    <w:rsid w:val="00143611"/>
    <w:rsid w:val="0014382D"/>
    <w:rsid w:val="001440B5"/>
    <w:rsid w:val="00144E0D"/>
    <w:rsid w:val="0014639E"/>
    <w:rsid w:val="001468B3"/>
    <w:rsid w:val="001515CB"/>
    <w:rsid w:val="001530C5"/>
    <w:rsid w:val="0015362B"/>
    <w:rsid w:val="0015454F"/>
    <w:rsid w:val="001546EA"/>
    <w:rsid w:val="001553CA"/>
    <w:rsid w:val="00155EBF"/>
    <w:rsid w:val="00157917"/>
    <w:rsid w:val="001610A6"/>
    <w:rsid w:val="001638BD"/>
    <w:rsid w:val="001638F6"/>
    <w:rsid w:val="00164157"/>
    <w:rsid w:val="00166E6F"/>
    <w:rsid w:val="001700CE"/>
    <w:rsid w:val="001702A7"/>
    <w:rsid w:val="001719C9"/>
    <w:rsid w:val="00173512"/>
    <w:rsid w:val="00174191"/>
    <w:rsid w:val="00175077"/>
    <w:rsid w:val="001759D7"/>
    <w:rsid w:val="00175F05"/>
    <w:rsid w:val="001761CD"/>
    <w:rsid w:val="00176B08"/>
    <w:rsid w:val="00177268"/>
    <w:rsid w:val="0017763C"/>
    <w:rsid w:val="00177745"/>
    <w:rsid w:val="00177988"/>
    <w:rsid w:val="00181CFC"/>
    <w:rsid w:val="00181DA4"/>
    <w:rsid w:val="00182997"/>
    <w:rsid w:val="00182AC3"/>
    <w:rsid w:val="00184A57"/>
    <w:rsid w:val="0018507D"/>
    <w:rsid w:val="001906A6"/>
    <w:rsid w:val="00192D62"/>
    <w:rsid w:val="00193C67"/>
    <w:rsid w:val="001956FF"/>
    <w:rsid w:val="00196063"/>
    <w:rsid w:val="001969DD"/>
    <w:rsid w:val="00196FE9"/>
    <w:rsid w:val="001A0B0B"/>
    <w:rsid w:val="001A0FAD"/>
    <w:rsid w:val="001A10CD"/>
    <w:rsid w:val="001A1929"/>
    <w:rsid w:val="001A1FDA"/>
    <w:rsid w:val="001A23C1"/>
    <w:rsid w:val="001A3341"/>
    <w:rsid w:val="001A3775"/>
    <w:rsid w:val="001A443B"/>
    <w:rsid w:val="001A4E8E"/>
    <w:rsid w:val="001A5C6D"/>
    <w:rsid w:val="001A67D9"/>
    <w:rsid w:val="001A6A4A"/>
    <w:rsid w:val="001A75F9"/>
    <w:rsid w:val="001B27E4"/>
    <w:rsid w:val="001B2DF4"/>
    <w:rsid w:val="001B3302"/>
    <w:rsid w:val="001B40B0"/>
    <w:rsid w:val="001B5467"/>
    <w:rsid w:val="001B6811"/>
    <w:rsid w:val="001B69F3"/>
    <w:rsid w:val="001B7749"/>
    <w:rsid w:val="001B7865"/>
    <w:rsid w:val="001B7CFE"/>
    <w:rsid w:val="001B7E62"/>
    <w:rsid w:val="001C24B7"/>
    <w:rsid w:val="001C29E5"/>
    <w:rsid w:val="001C32DB"/>
    <w:rsid w:val="001C376F"/>
    <w:rsid w:val="001C39B9"/>
    <w:rsid w:val="001C4E58"/>
    <w:rsid w:val="001C5FB9"/>
    <w:rsid w:val="001C6A73"/>
    <w:rsid w:val="001C7A24"/>
    <w:rsid w:val="001D2FAA"/>
    <w:rsid w:val="001D3663"/>
    <w:rsid w:val="001D4132"/>
    <w:rsid w:val="001D5759"/>
    <w:rsid w:val="001D6803"/>
    <w:rsid w:val="001E1757"/>
    <w:rsid w:val="001E3556"/>
    <w:rsid w:val="001E46E4"/>
    <w:rsid w:val="001E4F67"/>
    <w:rsid w:val="001E52F3"/>
    <w:rsid w:val="001E78D9"/>
    <w:rsid w:val="001F27A1"/>
    <w:rsid w:val="001F2B46"/>
    <w:rsid w:val="001F43BD"/>
    <w:rsid w:val="001F7120"/>
    <w:rsid w:val="002001E6"/>
    <w:rsid w:val="00200ECE"/>
    <w:rsid w:val="00200F6D"/>
    <w:rsid w:val="00201876"/>
    <w:rsid w:val="00202293"/>
    <w:rsid w:val="00204581"/>
    <w:rsid w:val="00206B80"/>
    <w:rsid w:val="00206DA5"/>
    <w:rsid w:val="00211116"/>
    <w:rsid w:val="0021126A"/>
    <w:rsid w:val="002120FC"/>
    <w:rsid w:val="00213597"/>
    <w:rsid w:val="00214C51"/>
    <w:rsid w:val="00217456"/>
    <w:rsid w:val="00220FDC"/>
    <w:rsid w:val="0022339F"/>
    <w:rsid w:val="002265D4"/>
    <w:rsid w:val="00226FB2"/>
    <w:rsid w:val="00227B85"/>
    <w:rsid w:val="00227D14"/>
    <w:rsid w:val="00227EF8"/>
    <w:rsid w:val="00230253"/>
    <w:rsid w:val="00231AD2"/>
    <w:rsid w:val="00231E2A"/>
    <w:rsid w:val="002323F4"/>
    <w:rsid w:val="002344AA"/>
    <w:rsid w:val="00234732"/>
    <w:rsid w:val="00234BE3"/>
    <w:rsid w:val="002353B9"/>
    <w:rsid w:val="00235803"/>
    <w:rsid w:val="00235D57"/>
    <w:rsid w:val="0023672E"/>
    <w:rsid w:val="00236CCC"/>
    <w:rsid w:val="00236F04"/>
    <w:rsid w:val="00237E5B"/>
    <w:rsid w:val="00243B35"/>
    <w:rsid w:val="0024401A"/>
    <w:rsid w:val="00244B69"/>
    <w:rsid w:val="00244F54"/>
    <w:rsid w:val="00245873"/>
    <w:rsid w:val="002463AC"/>
    <w:rsid w:val="00246450"/>
    <w:rsid w:val="00246CCD"/>
    <w:rsid w:val="0024776D"/>
    <w:rsid w:val="00250CBA"/>
    <w:rsid w:val="00250F80"/>
    <w:rsid w:val="002519D8"/>
    <w:rsid w:val="002526B5"/>
    <w:rsid w:val="00252CCE"/>
    <w:rsid w:val="0025415C"/>
    <w:rsid w:val="002544D2"/>
    <w:rsid w:val="00254FBD"/>
    <w:rsid w:val="00255C6C"/>
    <w:rsid w:val="00255D3A"/>
    <w:rsid w:val="0025681A"/>
    <w:rsid w:val="00257BEC"/>
    <w:rsid w:val="00257C34"/>
    <w:rsid w:val="0026027D"/>
    <w:rsid w:val="00263A70"/>
    <w:rsid w:val="00263EDF"/>
    <w:rsid w:val="00265B9B"/>
    <w:rsid w:val="002665C3"/>
    <w:rsid w:val="00266887"/>
    <w:rsid w:val="00271031"/>
    <w:rsid w:val="00271742"/>
    <w:rsid w:val="00272F0D"/>
    <w:rsid w:val="0027345E"/>
    <w:rsid w:val="002738F7"/>
    <w:rsid w:val="00274FEC"/>
    <w:rsid w:val="00275FBB"/>
    <w:rsid w:val="002772C4"/>
    <w:rsid w:val="002806DB"/>
    <w:rsid w:val="0028087C"/>
    <w:rsid w:val="00280888"/>
    <w:rsid w:val="00280A42"/>
    <w:rsid w:val="002826C1"/>
    <w:rsid w:val="0028633B"/>
    <w:rsid w:val="00286925"/>
    <w:rsid w:val="00287C43"/>
    <w:rsid w:val="00287CB6"/>
    <w:rsid w:val="002912AE"/>
    <w:rsid w:val="0029155A"/>
    <w:rsid w:val="002938D3"/>
    <w:rsid w:val="00294AFA"/>
    <w:rsid w:val="00295032"/>
    <w:rsid w:val="00295AD7"/>
    <w:rsid w:val="00296327"/>
    <w:rsid w:val="002967E3"/>
    <w:rsid w:val="002972B5"/>
    <w:rsid w:val="00297603"/>
    <w:rsid w:val="002A0302"/>
    <w:rsid w:val="002A081F"/>
    <w:rsid w:val="002A1293"/>
    <w:rsid w:val="002A1377"/>
    <w:rsid w:val="002A1611"/>
    <w:rsid w:val="002A3D54"/>
    <w:rsid w:val="002A4165"/>
    <w:rsid w:val="002A48EB"/>
    <w:rsid w:val="002A6B99"/>
    <w:rsid w:val="002B02EE"/>
    <w:rsid w:val="002B031F"/>
    <w:rsid w:val="002B04BE"/>
    <w:rsid w:val="002B202F"/>
    <w:rsid w:val="002B3B8C"/>
    <w:rsid w:val="002B4640"/>
    <w:rsid w:val="002B4B9D"/>
    <w:rsid w:val="002B4CD4"/>
    <w:rsid w:val="002B6C18"/>
    <w:rsid w:val="002B7288"/>
    <w:rsid w:val="002B778C"/>
    <w:rsid w:val="002C04AF"/>
    <w:rsid w:val="002C0CB0"/>
    <w:rsid w:val="002C16CB"/>
    <w:rsid w:val="002C1BC4"/>
    <w:rsid w:val="002C36A5"/>
    <w:rsid w:val="002C3EB7"/>
    <w:rsid w:val="002C4300"/>
    <w:rsid w:val="002C4E25"/>
    <w:rsid w:val="002C5888"/>
    <w:rsid w:val="002C5DAE"/>
    <w:rsid w:val="002C5FA7"/>
    <w:rsid w:val="002C6A79"/>
    <w:rsid w:val="002D14AA"/>
    <w:rsid w:val="002D2029"/>
    <w:rsid w:val="002D3ADF"/>
    <w:rsid w:val="002D3F65"/>
    <w:rsid w:val="002D4655"/>
    <w:rsid w:val="002E000E"/>
    <w:rsid w:val="002E0769"/>
    <w:rsid w:val="002E1F93"/>
    <w:rsid w:val="002E1FEA"/>
    <w:rsid w:val="002E2E1F"/>
    <w:rsid w:val="002E3667"/>
    <w:rsid w:val="002E3798"/>
    <w:rsid w:val="002E3F2F"/>
    <w:rsid w:val="002E4905"/>
    <w:rsid w:val="002E4C4A"/>
    <w:rsid w:val="002E6760"/>
    <w:rsid w:val="002E736B"/>
    <w:rsid w:val="002F0140"/>
    <w:rsid w:val="002F0E86"/>
    <w:rsid w:val="002F0F99"/>
    <w:rsid w:val="002F1EC0"/>
    <w:rsid w:val="002F2019"/>
    <w:rsid w:val="002F2FAF"/>
    <w:rsid w:val="002F357D"/>
    <w:rsid w:val="002F4548"/>
    <w:rsid w:val="002F4811"/>
    <w:rsid w:val="002F506A"/>
    <w:rsid w:val="002F50D5"/>
    <w:rsid w:val="002F582A"/>
    <w:rsid w:val="002F5970"/>
    <w:rsid w:val="002F67FD"/>
    <w:rsid w:val="0030119F"/>
    <w:rsid w:val="00302075"/>
    <w:rsid w:val="00303B3D"/>
    <w:rsid w:val="00303E91"/>
    <w:rsid w:val="0030483D"/>
    <w:rsid w:val="00304BE2"/>
    <w:rsid w:val="00304C39"/>
    <w:rsid w:val="00305186"/>
    <w:rsid w:val="003059BC"/>
    <w:rsid w:val="0030702C"/>
    <w:rsid w:val="00307A6B"/>
    <w:rsid w:val="00310989"/>
    <w:rsid w:val="00311E64"/>
    <w:rsid w:val="00313B22"/>
    <w:rsid w:val="00314050"/>
    <w:rsid w:val="00314E84"/>
    <w:rsid w:val="003151CB"/>
    <w:rsid w:val="00317154"/>
    <w:rsid w:val="00317B63"/>
    <w:rsid w:val="0032086F"/>
    <w:rsid w:val="0032252E"/>
    <w:rsid w:val="00323943"/>
    <w:rsid w:val="00323A6D"/>
    <w:rsid w:val="00323E36"/>
    <w:rsid w:val="00324085"/>
    <w:rsid w:val="00324C60"/>
    <w:rsid w:val="00325024"/>
    <w:rsid w:val="003262B7"/>
    <w:rsid w:val="003264CB"/>
    <w:rsid w:val="003267D2"/>
    <w:rsid w:val="0032691D"/>
    <w:rsid w:val="00326C55"/>
    <w:rsid w:val="00327152"/>
    <w:rsid w:val="00330DD2"/>
    <w:rsid w:val="003316CB"/>
    <w:rsid w:val="0033415B"/>
    <w:rsid w:val="0033573C"/>
    <w:rsid w:val="00336F09"/>
    <w:rsid w:val="003400C6"/>
    <w:rsid w:val="00341FA5"/>
    <w:rsid w:val="003420D0"/>
    <w:rsid w:val="00343421"/>
    <w:rsid w:val="00343FB9"/>
    <w:rsid w:val="00345478"/>
    <w:rsid w:val="0034645C"/>
    <w:rsid w:val="00347EFB"/>
    <w:rsid w:val="00350901"/>
    <w:rsid w:val="00352200"/>
    <w:rsid w:val="00361336"/>
    <w:rsid w:val="0036167C"/>
    <w:rsid w:val="00361816"/>
    <w:rsid w:val="00362429"/>
    <w:rsid w:val="0036312C"/>
    <w:rsid w:val="00365528"/>
    <w:rsid w:val="00366955"/>
    <w:rsid w:val="00367302"/>
    <w:rsid w:val="003677A5"/>
    <w:rsid w:val="0037015A"/>
    <w:rsid w:val="00370DBF"/>
    <w:rsid w:val="003714BA"/>
    <w:rsid w:val="00372316"/>
    <w:rsid w:val="00372DC6"/>
    <w:rsid w:val="0037331E"/>
    <w:rsid w:val="003745FC"/>
    <w:rsid w:val="00377455"/>
    <w:rsid w:val="00380055"/>
    <w:rsid w:val="00383BDD"/>
    <w:rsid w:val="00384024"/>
    <w:rsid w:val="00385B78"/>
    <w:rsid w:val="003860C8"/>
    <w:rsid w:val="00391165"/>
    <w:rsid w:val="0039173C"/>
    <w:rsid w:val="003918D4"/>
    <w:rsid w:val="00392E87"/>
    <w:rsid w:val="003944A5"/>
    <w:rsid w:val="003969B8"/>
    <w:rsid w:val="00397680"/>
    <w:rsid w:val="00397F19"/>
    <w:rsid w:val="003A14B4"/>
    <w:rsid w:val="003A205E"/>
    <w:rsid w:val="003A2F04"/>
    <w:rsid w:val="003A4E00"/>
    <w:rsid w:val="003A5D8B"/>
    <w:rsid w:val="003A7124"/>
    <w:rsid w:val="003B0E9D"/>
    <w:rsid w:val="003B1266"/>
    <w:rsid w:val="003B152B"/>
    <w:rsid w:val="003B1EEF"/>
    <w:rsid w:val="003B4B21"/>
    <w:rsid w:val="003B5178"/>
    <w:rsid w:val="003B52AB"/>
    <w:rsid w:val="003B55C7"/>
    <w:rsid w:val="003B572A"/>
    <w:rsid w:val="003B5FCF"/>
    <w:rsid w:val="003C16BB"/>
    <w:rsid w:val="003C24C7"/>
    <w:rsid w:val="003C2D14"/>
    <w:rsid w:val="003C51A3"/>
    <w:rsid w:val="003C6325"/>
    <w:rsid w:val="003C650D"/>
    <w:rsid w:val="003C7B39"/>
    <w:rsid w:val="003D009F"/>
    <w:rsid w:val="003D035D"/>
    <w:rsid w:val="003D0810"/>
    <w:rsid w:val="003D1458"/>
    <w:rsid w:val="003D204F"/>
    <w:rsid w:val="003D5AD7"/>
    <w:rsid w:val="003D6079"/>
    <w:rsid w:val="003E09DC"/>
    <w:rsid w:val="003E10CE"/>
    <w:rsid w:val="003E1BBB"/>
    <w:rsid w:val="003E20C5"/>
    <w:rsid w:val="003E2B30"/>
    <w:rsid w:val="003E465A"/>
    <w:rsid w:val="003E46F6"/>
    <w:rsid w:val="003E4F19"/>
    <w:rsid w:val="003E5172"/>
    <w:rsid w:val="003E639C"/>
    <w:rsid w:val="003E7DD3"/>
    <w:rsid w:val="003F0309"/>
    <w:rsid w:val="003F074E"/>
    <w:rsid w:val="003F2036"/>
    <w:rsid w:val="003F2B62"/>
    <w:rsid w:val="003F335D"/>
    <w:rsid w:val="003F3D17"/>
    <w:rsid w:val="003F4E72"/>
    <w:rsid w:val="003F59E7"/>
    <w:rsid w:val="003F7065"/>
    <w:rsid w:val="003F7F8C"/>
    <w:rsid w:val="00400DA2"/>
    <w:rsid w:val="00401070"/>
    <w:rsid w:val="00404043"/>
    <w:rsid w:val="00404E2C"/>
    <w:rsid w:val="004052DB"/>
    <w:rsid w:val="0040599C"/>
    <w:rsid w:val="00406032"/>
    <w:rsid w:val="004103F1"/>
    <w:rsid w:val="00411892"/>
    <w:rsid w:val="00412168"/>
    <w:rsid w:val="00412BFF"/>
    <w:rsid w:val="00413275"/>
    <w:rsid w:val="004158F4"/>
    <w:rsid w:val="00415A2E"/>
    <w:rsid w:val="00415AC5"/>
    <w:rsid w:val="00415F56"/>
    <w:rsid w:val="0041649E"/>
    <w:rsid w:val="00420C72"/>
    <w:rsid w:val="004210B0"/>
    <w:rsid w:val="0042183E"/>
    <w:rsid w:val="004220B1"/>
    <w:rsid w:val="004221FD"/>
    <w:rsid w:val="00423935"/>
    <w:rsid w:val="00423A4D"/>
    <w:rsid w:val="004245FE"/>
    <w:rsid w:val="0042491B"/>
    <w:rsid w:val="00425D84"/>
    <w:rsid w:val="00425DB3"/>
    <w:rsid w:val="00426B06"/>
    <w:rsid w:val="00426F53"/>
    <w:rsid w:val="00427379"/>
    <w:rsid w:val="00430F78"/>
    <w:rsid w:val="004310A9"/>
    <w:rsid w:val="00431196"/>
    <w:rsid w:val="0043244C"/>
    <w:rsid w:val="00436BFA"/>
    <w:rsid w:val="00440251"/>
    <w:rsid w:val="00440446"/>
    <w:rsid w:val="0044230C"/>
    <w:rsid w:val="00442BA4"/>
    <w:rsid w:val="004441DF"/>
    <w:rsid w:val="00444268"/>
    <w:rsid w:val="00444436"/>
    <w:rsid w:val="00444454"/>
    <w:rsid w:val="00444631"/>
    <w:rsid w:val="004450AC"/>
    <w:rsid w:val="004458AA"/>
    <w:rsid w:val="00445910"/>
    <w:rsid w:val="00450404"/>
    <w:rsid w:val="00451FA8"/>
    <w:rsid w:val="00453C1C"/>
    <w:rsid w:val="004543E6"/>
    <w:rsid w:val="004547C0"/>
    <w:rsid w:val="00454A15"/>
    <w:rsid w:val="00457168"/>
    <w:rsid w:val="00457319"/>
    <w:rsid w:val="00457374"/>
    <w:rsid w:val="0046053E"/>
    <w:rsid w:val="0046065B"/>
    <w:rsid w:val="0046221C"/>
    <w:rsid w:val="00462DB0"/>
    <w:rsid w:val="00463120"/>
    <w:rsid w:val="00463803"/>
    <w:rsid w:val="00466696"/>
    <w:rsid w:val="004676E1"/>
    <w:rsid w:val="004702B8"/>
    <w:rsid w:val="00472531"/>
    <w:rsid w:val="00472A47"/>
    <w:rsid w:val="00472A61"/>
    <w:rsid w:val="004748BF"/>
    <w:rsid w:val="004779A2"/>
    <w:rsid w:val="00477BB9"/>
    <w:rsid w:val="00480068"/>
    <w:rsid w:val="00480ED1"/>
    <w:rsid w:val="00483D86"/>
    <w:rsid w:val="00483E84"/>
    <w:rsid w:val="00487402"/>
    <w:rsid w:val="0048761B"/>
    <w:rsid w:val="004901AF"/>
    <w:rsid w:val="004904D7"/>
    <w:rsid w:val="00491426"/>
    <w:rsid w:val="004929EC"/>
    <w:rsid w:val="00492BB6"/>
    <w:rsid w:val="00493508"/>
    <w:rsid w:val="00493621"/>
    <w:rsid w:val="00495BD0"/>
    <w:rsid w:val="00495DCC"/>
    <w:rsid w:val="00495FF7"/>
    <w:rsid w:val="004A0073"/>
    <w:rsid w:val="004A0685"/>
    <w:rsid w:val="004A18D0"/>
    <w:rsid w:val="004A1ED2"/>
    <w:rsid w:val="004A22D9"/>
    <w:rsid w:val="004A2BF5"/>
    <w:rsid w:val="004B0084"/>
    <w:rsid w:val="004B1D35"/>
    <w:rsid w:val="004B1DF1"/>
    <w:rsid w:val="004B1E7A"/>
    <w:rsid w:val="004B25A3"/>
    <w:rsid w:val="004B3561"/>
    <w:rsid w:val="004B3CD3"/>
    <w:rsid w:val="004B4C64"/>
    <w:rsid w:val="004B5306"/>
    <w:rsid w:val="004B6D46"/>
    <w:rsid w:val="004C0B31"/>
    <w:rsid w:val="004C0C90"/>
    <w:rsid w:val="004C1C37"/>
    <w:rsid w:val="004C347F"/>
    <w:rsid w:val="004C43F0"/>
    <w:rsid w:val="004C586B"/>
    <w:rsid w:val="004C69B0"/>
    <w:rsid w:val="004D07A6"/>
    <w:rsid w:val="004D0BB9"/>
    <w:rsid w:val="004D0D08"/>
    <w:rsid w:val="004D10A3"/>
    <w:rsid w:val="004D3C33"/>
    <w:rsid w:val="004D5B01"/>
    <w:rsid w:val="004D6572"/>
    <w:rsid w:val="004D6DC2"/>
    <w:rsid w:val="004D6EFD"/>
    <w:rsid w:val="004D6F48"/>
    <w:rsid w:val="004E0EF5"/>
    <w:rsid w:val="004E0FB8"/>
    <w:rsid w:val="004E1126"/>
    <w:rsid w:val="004E1FAB"/>
    <w:rsid w:val="004E26EB"/>
    <w:rsid w:val="004E4565"/>
    <w:rsid w:val="004E465E"/>
    <w:rsid w:val="004E47D8"/>
    <w:rsid w:val="004E4A5E"/>
    <w:rsid w:val="004E536A"/>
    <w:rsid w:val="004E7C94"/>
    <w:rsid w:val="004E7E7A"/>
    <w:rsid w:val="004F113F"/>
    <w:rsid w:val="004F1141"/>
    <w:rsid w:val="004F117D"/>
    <w:rsid w:val="004F144D"/>
    <w:rsid w:val="004F1DB7"/>
    <w:rsid w:val="004F39AD"/>
    <w:rsid w:val="004F3EC7"/>
    <w:rsid w:val="004F59EA"/>
    <w:rsid w:val="004F75D2"/>
    <w:rsid w:val="004F7EAF"/>
    <w:rsid w:val="005000D6"/>
    <w:rsid w:val="005018A8"/>
    <w:rsid w:val="00502458"/>
    <w:rsid w:val="00503134"/>
    <w:rsid w:val="0050337B"/>
    <w:rsid w:val="00503F0A"/>
    <w:rsid w:val="0050500F"/>
    <w:rsid w:val="0050679A"/>
    <w:rsid w:val="0050705C"/>
    <w:rsid w:val="005121CD"/>
    <w:rsid w:val="00513AFE"/>
    <w:rsid w:val="005154C2"/>
    <w:rsid w:val="005162EA"/>
    <w:rsid w:val="005209A4"/>
    <w:rsid w:val="00522078"/>
    <w:rsid w:val="0052225A"/>
    <w:rsid w:val="00523496"/>
    <w:rsid w:val="00524DED"/>
    <w:rsid w:val="005307D7"/>
    <w:rsid w:val="00531D8F"/>
    <w:rsid w:val="00532426"/>
    <w:rsid w:val="0053282E"/>
    <w:rsid w:val="00533829"/>
    <w:rsid w:val="00536218"/>
    <w:rsid w:val="0053681C"/>
    <w:rsid w:val="005368AC"/>
    <w:rsid w:val="00536F77"/>
    <w:rsid w:val="00537DD2"/>
    <w:rsid w:val="0054021D"/>
    <w:rsid w:val="00540BFB"/>
    <w:rsid w:val="0054145D"/>
    <w:rsid w:val="00541C6F"/>
    <w:rsid w:val="00542096"/>
    <w:rsid w:val="0054325A"/>
    <w:rsid w:val="0054362E"/>
    <w:rsid w:val="00543894"/>
    <w:rsid w:val="00543F10"/>
    <w:rsid w:val="00544055"/>
    <w:rsid w:val="005451F7"/>
    <w:rsid w:val="005453F1"/>
    <w:rsid w:val="0054666F"/>
    <w:rsid w:val="00546B8F"/>
    <w:rsid w:val="005522BE"/>
    <w:rsid w:val="0055690B"/>
    <w:rsid w:val="00556F93"/>
    <w:rsid w:val="005571E5"/>
    <w:rsid w:val="0055777A"/>
    <w:rsid w:val="00562EDC"/>
    <w:rsid w:val="005656E2"/>
    <w:rsid w:val="00565A30"/>
    <w:rsid w:val="00566FA4"/>
    <w:rsid w:val="005703BD"/>
    <w:rsid w:val="005704C5"/>
    <w:rsid w:val="00571A11"/>
    <w:rsid w:val="00571D4E"/>
    <w:rsid w:val="00571E1C"/>
    <w:rsid w:val="00572CC9"/>
    <w:rsid w:val="00572E2E"/>
    <w:rsid w:val="005765B5"/>
    <w:rsid w:val="005768C9"/>
    <w:rsid w:val="00580962"/>
    <w:rsid w:val="00580ED4"/>
    <w:rsid w:val="005826F2"/>
    <w:rsid w:val="005838C1"/>
    <w:rsid w:val="005864C7"/>
    <w:rsid w:val="005868AC"/>
    <w:rsid w:val="00586E08"/>
    <w:rsid w:val="0058711B"/>
    <w:rsid w:val="0058773C"/>
    <w:rsid w:val="005906A8"/>
    <w:rsid w:val="00590AC3"/>
    <w:rsid w:val="005910A3"/>
    <w:rsid w:val="00593B0A"/>
    <w:rsid w:val="005944DF"/>
    <w:rsid w:val="0059466B"/>
    <w:rsid w:val="005947B5"/>
    <w:rsid w:val="00594C49"/>
    <w:rsid w:val="00596C07"/>
    <w:rsid w:val="00596DBE"/>
    <w:rsid w:val="005971C8"/>
    <w:rsid w:val="005A0D17"/>
    <w:rsid w:val="005A1BC6"/>
    <w:rsid w:val="005A1C9A"/>
    <w:rsid w:val="005A2E41"/>
    <w:rsid w:val="005A37F2"/>
    <w:rsid w:val="005A3A30"/>
    <w:rsid w:val="005A5FA2"/>
    <w:rsid w:val="005A6F3A"/>
    <w:rsid w:val="005A74D4"/>
    <w:rsid w:val="005A74F5"/>
    <w:rsid w:val="005B1015"/>
    <w:rsid w:val="005B109A"/>
    <w:rsid w:val="005B2AE1"/>
    <w:rsid w:val="005B2C1C"/>
    <w:rsid w:val="005B488E"/>
    <w:rsid w:val="005B727F"/>
    <w:rsid w:val="005C1611"/>
    <w:rsid w:val="005C3559"/>
    <w:rsid w:val="005C48C0"/>
    <w:rsid w:val="005C6080"/>
    <w:rsid w:val="005C6B09"/>
    <w:rsid w:val="005C7D46"/>
    <w:rsid w:val="005D0647"/>
    <w:rsid w:val="005D090F"/>
    <w:rsid w:val="005D0C0A"/>
    <w:rsid w:val="005D2798"/>
    <w:rsid w:val="005D2B1D"/>
    <w:rsid w:val="005D335D"/>
    <w:rsid w:val="005D39FA"/>
    <w:rsid w:val="005D41D3"/>
    <w:rsid w:val="005D4399"/>
    <w:rsid w:val="005D49D6"/>
    <w:rsid w:val="005D4F0C"/>
    <w:rsid w:val="005D57E4"/>
    <w:rsid w:val="005D6297"/>
    <w:rsid w:val="005D6A31"/>
    <w:rsid w:val="005D77BF"/>
    <w:rsid w:val="005E0061"/>
    <w:rsid w:val="005E344A"/>
    <w:rsid w:val="005E4D38"/>
    <w:rsid w:val="005E62D9"/>
    <w:rsid w:val="005E6909"/>
    <w:rsid w:val="005E7011"/>
    <w:rsid w:val="005E73C4"/>
    <w:rsid w:val="005E7F9D"/>
    <w:rsid w:val="005F05E9"/>
    <w:rsid w:val="005F0849"/>
    <w:rsid w:val="005F1DBB"/>
    <w:rsid w:val="005F2163"/>
    <w:rsid w:val="005F23E5"/>
    <w:rsid w:val="005F2F8A"/>
    <w:rsid w:val="005F4E17"/>
    <w:rsid w:val="005F66C2"/>
    <w:rsid w:val="005F691D"/>
    <w:rsid w:val="005F6C2A"/>
    <w:rsid w:val="005F7267"/>
    <w:rsid w:val="00600E7B"/>
    <w:rsid w:val="00600F3B"/>
    <w:rsid w:val="006016BE"/>
    <w:rsid w:val="0060201B"/>
    <w:rsid w:val="0060212A"/>
    <w:rsid w:val="00603A27"/>
    <w:rsid w:val="00605062"/>
    <w:rsid w:val="00605BBF"/>
    <w:rsid w:val="006065AA"/>
    <w:rsid w:val="006073DA"/>
    <w:rsid w:val="00607538"/>
    <w:rsid w:val="00607A10"/>
    <w:rsid w:val="00610CC0"/>
    <w:rsid w:val="00611166"/>
    <w:rsid w:val="006111A0"/>
    <w:rsid w:val="00612000"/>
    <w:rsid w:val="00613220"/>
    <w:rsid w:val="00613B88"/>
    <w:rsid w:val="006154C1"/>
    <w:rsid w:val="00615DEE"/>
    <w:rsid w:val="00620588"/>
    <w:rsid w:val="006212F1"/>
    <w:rsid w:val="006223D6"/>
    <w:rsid w:val="00622F23"/>
    <w:rsid w:val="00623AF4"/>
    <w:rsid w:val="00623E4D"/>
    <w:rsid w:val="00625055"/>
    <w:rsid w:val="00626F66"/>
    <w:rsid w:val="006304A5"/>
    <w:rsid w:val="00631EF9"/>
    <w:rsid w:val="006339CC"/>
    <w:rsid w:val="006342F6"/>
    <w:rsid w:val="00635B63"/>
    <w:rsid w:val="00635FBC"/>
    <w:rsid w:val="006366C0"/>
    <w:rsid w:val="00636C9C"/>
    <w:rsid w:val="0064039B"/>
    <w:rsid w:val="00640ADF"/>
    <w:rsid w:val="006422F4"/>
    <w:rsid w:val="00644898"/>
    <w:rsid w:val="00645930"/>
    <w:rsid w:val="00645E7C"/>
    <w:rsid w:val="006500EA"/>
    <w:rsid w:val="0065066C"/>
    <w:rsid w:val="00650A05"/>
    <w:rsid w:val="0065154E"/>
    <w:rsid w:val="00651C98"/>
    <w:rsid w:val="006522BA"/>
    <w:rsid w:val="00654404"/>
    <w:rsid w:val="006567F3"/>
    <w:rsid w:val="00656D6D"/>
    <w:rsid w:val="0066068A"/>
    <w:rsid w:val="00661278"/>
    <w:rsid w:val="006615B4"/>
    <w:rsid w:val="00661871"/>
    <w:rsid w:val="0066241F"/>
    <w:rsid w:val="00663BD8"/>
    <w:rsid w:val="00664375"/>
    <w:rsid w:val="00665072"/>
    <w:rsid w:val="00667D5E"/>
    <w:rsid w:val="00670EAB"/>
    <w:rsid w:val="00670F56"/>
    <w:rsid w:val="00672EBC"/>
    <w:rsid w:val="0067378F"/>
    <w:rsid w:val="0067530E"/>
    <w:rsid w:val="00676CC0"/>
    <w:rsid w:val="0067716A"/>
    <w:rsid w:val="00680957"/>
    <w:rsid w:val="00681917"/>
    <w:rsid w:val="0068235C"/>
    <w:rsid w:val="00684CC4"/>
    <w:rsid w:val="00687D44"/>
    <w:rsid w:val="00687DEC"/>
    <w:rsid w:val="00690367"/>
    <w:rsid w:val="006918A0"/>
    <w:rsid w:val="00693151"/>
    <w:rsid w:val="0069559A"/>
    <w:rsid w:val="0069696D"/>
    <w:rsid w:val="00697166"/>
    <w:rsid w:val="00697361"/>
    <w:rsid w:val="006A04ED"/>
    <w:rsid w:val="006A1BA5"/>
    <w:rsid w:val="006A1D00"/>
    <w:rsid w:val="006A2C79"/>
    <w:rsid w:val="006A3165"/>
    <w:rsid w:val="006A4BBD"/>
    <w:rsid w:val="006A54D2"/>
    <w:rsid w:val="006A604E"/>
    <w:rsid w:val="006A6A12"/>
    <w:rsid w:val="006A741E"/>
    <w:rsid w:val="006A7E40"/>
    <w:rsid w:val="006B0AE7"/>
    <w:rsid w:val="006B2E0F"/>
    <w:rsid w:val="006B2F2A"/>
    <w:rsid w:val="006B453A"/>
    <w:rsid w:val="006B5E5C"/>
    <w:rsid w:val="006B7AC5"/>
    <w:rsid w:val="006C1169"/>
    <w:rsid w:val="006C176F"/>
    <w:rsid w:val="006C1AE8"/>
    <w:rsid w:val="006C26B3"/>
    <w:rsid w:val="006C2EE9"/>
    <w:rsid w:val="006C3D26"/>
    <w:rsid w:val="006C4425"/>
    <w:rsid w:val="006C4805"/>
    <w:rsid w:val="006D0576"/>
    <w:rsid w:val="006D080A"/>
    <w:rsid w:val="006D195F"/>
    <w:rsid w:val="006D4670"/>
    <w:rsid w:val="006D46C1"/>
    <w:rsid w:val="006D4CC7"/>
    <w:rsid w:val="006D4CF9"/>
    <w:rsid w:val="006D5749"/>
    <w:rsid w:val="006D5EBE"/>
    <w:rsid w:val="006D6037"/>
    <w:rsid w:val="006E0665"/>
    <w:rsid w:val="006E0B8E"/>
    <w:rsid w:val="006E0D22"/>
    <w:rsid w:val="006E10CD"/>
    <w:rsid w:val="006E1152"/>
    <w:rsid w:val="006E14A0"/>
    <w:rsid w:val="006E1D20"/>
    <w:rsid w:val="006E1F59"/>
    <w:rsid w:val="006E2BD3"/>
    <w:rsid w:val="006E2DF7"/>
    <w:rsid w:val="006E42D0"/>
    <w:rsid w:val="006E5921"/>
    <w:rsid w:val="006E5C7E"/>
    <w:rsid w:val="006E61BC"/>
    <w:rsid w:val="006E632D"/>
    <w:rsid w:val="006E7101"/>
    <w:rsid w:val="006F0422"/>
    <w:rsid w:val="006F1332"/>
    <w:rsid w:val="006F1754"/>
    <w:rsid w:val="006F2C8C"/>
    <w:rsid w:val="006F4C4E"/>
    <w:rsid w:val="006F6699"/>
    <w:rsid w:val="006F6CA8"/>
    <w:rsid w:val="00702435"/>
    <w:rsid w:val="007034A5"/>
    <w:rsid w:val="00703CCF"/>
    <w:rsid w:val="00703FD7"/>
    <w:rsid w:val="007054C1"/>
    <w:rsid w:val="00706CAD"/>
    <w:rsid w:val="00706F67"/>
    <w:rsid w:val="007110FA"/>
    <w:rsid w:val="007112F7"/>
    <w:rsid w:val="00711795"/>
    <w:rsid w:val="007117B7"/>
    <w:rsid w:val="00711AAC"/>
    <w:rsid w:val="0071564E"/>
    <w:rsid w:val="00716B66"/>
    <w:rsid w:val="00716E31"/>
    <w:rsid w:val="00717C7D"/>
    <w:rsid w:val="00717EE8"/>
    <w:rsid w:val="00720523"/>
    <w:rsid w:val="00720F89"/>
    <w:rsid w:val="0072191E"/>
    <w:rsid w:val="00721A30"/>
    <w:rsid w:val="00722CE2"/>
    <w:rsid w:val="00722E34"/>
    <w:rsid w:val="0072394F"/>
    <w:rsid w:val="007241DD"/>
    <w:rsid w:val="00724CD3"/>
    <w:rsid w:val="00726B0A"/>
    <w:rsid w:val="00726CFC"/>
    <w:rsid w:val="00727424"/>
    <w:rsid w:val="007310B1"/>
    <w:rsid w:val="00733A95"/>
    <w:rsid w:val="00733ED9"/>
    <w:rsid w:val="007345C2"/>
    <w:rsid w:val="00735620"/>
    <w:rsid w:val="0073790D"/>
    <w:rsid w:val="00740886"/>
    <w:rsid w:val="00740963"/>
    <w:rsid w:val="0074161F"/>
    <w:rsid w:val="00742DC7"/>
    <w:rsid w:val="00743C87"/>
    <w:rsid w:val="0074423A"/>
    <w:rsid w:val="00744A08"/>
    <w:rsid w:val="00744A9B"/>
    <w:rsid w:val="00744AAC"/>
    <w:rsid w:val="00745408"/>
    <w:rsid w:val="0074679E"/>
    <w:rsid w:val="007510D7"/>
    <w:rsid w:val="00752BA1"/>
    <w:rsid w:val="00753C70"/>
    <w:rsid w:val="00755BD9"/>
    <w:rsid w:val="007568D0"/>
    <w:rsid w:val="007576D4"/>
    <w:rsid w:val="0075773F"/>
    <w:rsid w:val="0075793B"/>
    <w:rsid w:val="007612E3"/>
    <w:rsid w:val="00761A5B"/>
    <w:rsid w:val="0076247E"/>
    <w:rsid w:val="00763FBC"/>
    <w:rsid w:val="00764420"/>
    <w:rsid w:val="00764E5F"/>
    <w:rsid w:val="00764FE5"/>
    <w:rsid w:val="00765257"/>
    <w:rsid w:val="00765CBD"/>
    <w:rsid w:val="0077027A"/>
    <w:rsid w:val="00770FE1"/>
    <w:rsid w:val="00772894"/>
    <w:rsid w:val="00772F73"/>
    <w:rsid w:val="007751FE"/>
    <w:rsid w:val="00776204"/>
    <w:rsid w:val="00776E24"/>
    <w:rsid w:val="007771BD"/>
    <w:rsid w:val="00777243"/>
    <w:rsid w:val="00777B5A"/>
    <w:rsid w:val="007801D9"/>
    <w:rsid w:val="00780650"/>
    <w:rsid w:val="0078155F"/>
    <w:rsid w:val="00781B2E"/>
    <w:rsid w:val="00782A75"/>
    <w:rsid w:val="00783526"/>
    <w:rsid w:val="0078363A"/>
    <w:rsid w:val="0078398E"/>
    <w:rsid w:val="007851F5"/>
    <w:rsid w:val="007853AD"/>
    <w:rsid w:val="00786A98"/>
    <w:rsid w:val="0079073B"/>
    <w:rsid w:val="00791B50"/>
    <w:rsid w:val="00793603"/>
    <w:rsid w:val="00793CC1"/>
    <w:rsid w:val="00793E09"/>
    <w:rsid w:val="007946D2"/>
    <w:rsid w:val="00795343"/>
    <w:rsid w:val="00795A9B"/>
    <w:rsid w:val="00796800"/>
    <w:rsid w:val="007A32E8"/>
    <w:rsid w:val="007A3D98"/>
    <w:rsid w:val="007A409C"/>
    <w:rsid w:val="007A41A5"/>
    <w:rsid w:val="007A41D6"/>
    <w:rsid w:val="007A5BE5"/>
    <w:rsid w:val="007A65AC"/>
    <w:rsid w:val="007A6EDF"/>
    <w:rsid w:val="007A7535"/>
    <w:rsid w:val="007A788A"/>
    <w:rsid w:val="007B096C"/>
    <w:rsid w:val="007B1D6F"/>
    <w:rsid w:val="007B2AFB"/>
    <w:rsid w:val="007B47E2"/>
    <w:rsid w:val="007B5918"/>
    <w:rsid w:val="007B6029"/>
    <w:rsid w:val="007B62AA"/>
    <w:rsid w:val="007B67FA"/>
    <w:rsid w:val="007B691C"/>
    <w:rsid w:val="007B6C77"/>
    <w:rsid w:val="007C078E"/>
    <w:rsid w:val="007C267A"/>
    <w:rsid w:val="007C3124"/>
    <w:rsid w:val="007C3559"/>
    <w:rsid w:val="007C3AA5"/>
    <w:rsid w:val="007C72E7"/>
    <w:rsid w:val="007D2985"/>
    <w:rsid w:val="007D2D4B"/>
    <w:rsid w:val="007D38B3"/>
    <w:rsid w:val="007D38B4"/>
    <w:rsid w:val="007D3CA6"/>
    <w:rsid w:val="007D5CB1"/>
    <w:rsid w:val="007E1186"/>
    <w:rsid w:val="007E2DF5"/>
    <w:rsid w:val="007E3C8B"/>
    <w:rsid w:val="007E4749"/>
    <w:rsid w:val="007E4EAF"/>
    <w:rsid w:val="007E5643"/>
    <w:rsid w:val="007E5FEA"/>
    <w:rsid w:val="007E6058"/>
    <w:rsid w:val="007E72D9"/>
    <w:rsid w:val="007F059C"/>
    <w:rsid w:val="007F0FA9"/>
    <w:rsid w:val="007F110B"/>
    <w:rsid w:val="007F2D7D"/>
    <w:rsid w:val="007F312E"/>
    <w:rsid w:val="007F479D"/>
    <w:rsid w:val="007F652A"/>
    <w:rsid w:val="007F6DE7"/>
    <w:rsid w:val="007F79FC"/>
    <w:rsid w:val="007F7E25"/>
    <w:rsid w:val="0080011F"/>
    <w:rsid w:val="008007FA"/>
    <w:rsid w:val="0080258B"/>
    <w:rsid w:val="0080417F"/>
    <w:rsid w:val="00804FE3"/>
    <w:rsid w:val="00805542"/>
    <w:rsid w:val="008105B4"/>
    <w:rsid w:val="00810D47"/>
    <w:rsid w:val="00811652"/>
    <w:rsid w:val="00812306"/>
    <w:rsid w:val="00812EBB"/>
    <w:rsid w:val="00814D3F"/>
    <w:rsid w:val="0081656D"/>
    <w:rsid w:val="008173D4"/>
    <w:rsid w:val="00820E9C"/>
    <w:rsid w:val="00821424"/>
    <w:rsid w:val="00822369"/>
    <w:rsid w:val="008233B7"/>
    <w:rsid w:val="0082460B"/>
    <w:rsid w:val="00824719"/>
    <w:rsid w:val="00824803"/>
    <w:rsid w:val="00824C5D"/>
    <w:rsid w:val="00827758"/>
    <w:rsid w:val="00827D41"/>
    <w:rsid w:val="00832F60"/>
    <w:rsid w:val="008338A9"/>
    <w:rsid w:val="00834109"/>
    <w:rsid w:val="00835E79"/>
    <w:rsid w:val="00835EED"/>
    <w:rsid w:val="00840884"/>
    <w:rsid w:val="0084103F"/>
    <w:rsid w:val="008410B9"/>
    <w:rsid w:val="00841A4F"/>
    <w:rsid w:val="00842BA7"/>
    <w:rsid w:val="00845B0F"/>
    <w:rsid w:val="00845B2E"/>
    <w:rsid w:val="00845E4C"/>
    <w:rsid w:val="00846356"/>
    <w:rsid w:val="00850759"/>
    <w:rsid w:val="00851AD8"/>
    <w:rsid w:val="00852719"/>
    <w:rsid w:val="00852D6F"/>
    <w:rsid w:val="00853577"/>
    <w:rsid w:val="008547A2"/>
    <w:rsid w:val="00854CE8"/>
    <w:rsid w:val="00854DB5"/>
    <w:rsid w:val="0085554C"/>
    <w:rsid w:val="00857A33"/>
    <w:rsid w:val="00857E83"/>
    <w:rsid w:val="008608F0"/>
    <w:rsid w:val="00861429"/>
    <w:rsid w:val="008635E9"/>
    <w:rsid w:val="008656B1"/>
    <w:rsid w:val="00865859"/>
    <w:rsid w:val="0086608A"/>
    <w:rsid w:val="0086622C"/>
    <w:rsid w:val="00867593"/>
    <w:rsid w:val="00870AC2"/>
    <w:rsid w:val="00872D4A"/>
    <w:rsid w:val="00872E59"/>
    <w:rsid w:val="008736E2"/>
    <w:rsid w:val="00873978"/>
    <w:rsid w:val="00876612"/>
    <w:rsid w:val="00876A0E"/>
    <w:rsid w:val="00877E16"/>
    <w:rsid w:val="008800F5"/>
    <w:rsid w:val="00881D82"/>
    <w:rsid w:val="008822A1"/>
    <w:rsid w:val="00882920"/>
    <w:rsid w:val="00882AAA"/>
    <w:rsid w:val="00883540"/>
    <w:rsid w:val="00884265"/>
    <w:rsid w:val="00885DC7"/>
    <w:rsid w:val="008878BD"/>
    <w:rsid w:val="00890AF6"/>
    <w:rsid w:val="0089108F"/>
    <w:rsid w:val="00891856"/>
    <w:rsid w:val="00892289"/>
    <w:rsid w:val="00895251"/>
    <w:rsid w:val="00895A15"/>
    <w:rsid w:val="008968F0"/>
    <w:rsid w:val="00897052"/>
    <w:rsid w:val="008A0E22"/>
    <w:rsid w:val="008A0EB5"/>
    <w:rsid w:val="008A1862"/>
    <w:rsid w:val="008A206B"/>
    <w:rsid w:val="008A275F"/>
    <w:rsid w:val="008A53D4"/>
    <w:rsid w:val="008A679D"/>
    <w:rsid w:val="008A709B"/>
    <w:rsid w:val="008B01F9"/>
    <w:rsid w:val="008B08A1"/>
    <w:rsid w:val="008B1183"/>
    <w:rsid w:val="008B1FB4"/>
    <w:rsid w:val="008B2235"/>
    <w:rsid w:val="008B32DA"/>
    <w:rsid w:val="008B502C"/>
    <w:rsid w:val="008B78C2"/>
    <w:rsid w:val="008C0226"/>
    <w:rsid w:val="008C0D39"/>
    <w:rsid w:val="008C1907"/>
    <w:rsid w:val="008C5CA0"/>
    <w:rsid w:val="008C7DE7"/>
    <w:rsid w:val="008D0A68"/>
    <w:rsid w:val="008D189B"/>
    <w:rsid w:val="008D1911"/>
    <w:rsid w:val="008D284F"/>
    <w:rsid w:val="008D2B08"/>
    <w:rsid w:val="008D2B74"/>
    <w:rsid w:val="008D3222"/>
    <w:rsid w:val="008D56AA"/>
    <w:rsid w:val="008D5DF0"/>
    <w:rsid w:val="008D6427"/>
    <w:rsid w:val="008D6C90"/>
    <w:rsid w:val="008D75D6"/>
    <w:rsid w:val="008E02FC"/>
    <w:rsid w:val="008E047B"/>
    <w:rsid w:val="008E0782"/>
    <w:rsid w:val="008E08CB"/>
    <w:rsid w:val="008E236C"/>
    <w:rsid w:val="008E2AB5"/>
    <w:rsid w:val="008E3015"/>
    <w:rsid w:val="008E36ED"/>
    <w:rsid w:val="008E3ECB"/>
    <w:rsid w:val="008E40F5"/>
    <w:rsid w:val="008E42C7"/>
    <w:rsid w:val="008E442E"/>
    <w:rsid w:val="008E4DFE"/>
    <w:rsid w:val="008E534B"/>
    <w:rsid w:val="008E55A1"/>
    <w:rsid w:val="008E61EA"/>
    <w:rsid w:val="008E701E"/>
    <w:rsid w:val="008E7364"/>
    <w:rsid w:val="008E7434"/>
    <w:rsid w:val="008E7E36"/>
    <w:rsid w:val="008F092E"/>
    <w:rsid w:val="008F2F4F"/>
    <w:rsid w:val="008F37D7"/>
    <w:rsid w:val="008F4DBE"/>
    <w:rsid w:val="009018E3"/>
    <w:rsid w:val="009034A7"/>
    <w:rsid w:val="009036DB"/>
    <w:rsid w:val="00905549"/>
    <w:rsid w:val="0090647E"/>
    <w:rsid w:val="00907DA8"/>
    <w:rsid w:val="0091216E"/>
    <w:rsid w:val="0091220E"/>
    <w:rsid w:val="009128DB"/>
    <w:rsid w:val="00913089"/>
    <w:rsid w:val="00913B64"/>
    <w:rsid w:val="0091544D"/>
    <w:rsid w:val="00917159"/>
    <w:rsid w:val="009222DA"/>
    <w:rsid w:val="00922359"/>
    <w:rsid w:val="00923D02"/>
    <w:rsid w:val="00923F21"/>
    <w:rsid w:val="0092406D"/>
    <w:rsid w:val="0092457A"/>
    <w:rsid w:val="009267CC"/>
    <w:rsid w:val="00927929"/>
    <w:rsid w:val="00933BAD"/>
    <w:rsid w:val="0093670D"/>
    <w:rsid w:val="00936E09"/>
    <w:rsid w:val="009377DA"/>
    <w:rsid w:val="00940A11"/>
    <w:rsid w:val="00941419"/>
    <w:rsid w:val="00941CEF"/>
    <w:rsid w:val="00942F78"/>
    <w:rsid w:val="0094768D"/>
    <w:rsid w:val="0095034B"/>
    <w:rsid w:val="00950E34"/>
    <w:rsid w:val="009512A3"/>
    <w:rsid w:val="00951428"/>
    <w:rsid w:val="009519E5"/>
    <w:rsid w:val="00951DA3"/>
    <w:rsid w:val="00952411"/>
    <w:rsid w:val="00954935"/>
    <w:rsid w:val="0095680E"/>
    <w:rsid w:val="00961F6C"/>
    <w:rsid w:val="00964E88"/>
    <w:rsid w:val="00964FE5"/>
    <w:rsid w:val="00965346"/>
    <w:rsid w:val="009656BD"/>
    <w:rsid w:val="00966A28"/>
    <w:rsid w:val="00966D19"/>
    <w:rsid w:val="0097051B"/>
    <w:rsid w:val="009734BA"/>
    <w:rsid w:val="00973994"/>
    <w:rsid w:val="00973C70"/>
    <w:rsid w:val="00973ECA"/>
    <w:rsid w:val="009740B1"/>
    <w:rsid w:val="009759E8"/>
    <w:rsid w:val="009772C4"/>
    <w:rsid w:val="00980528"/>
    <w:rsid w:val="00980543"/>
    <w:rsid w:val="00980945"/>
    <w:rsid w:val="00980B7B"/>
    <w:rsid w:val="009826EE"/>
    <w:rsid w:val="0098321D"/>
    <w:rsid w:val="009845C7"/>
    <w:rsid w:val="0098523E"/>
    <w:rsid w:val="00986B98"/>
    <w:rsid w:val="00986B99"/>
    <w:rsid w:val="00990766"/>
    <w:rsid w:val="00991139"/>
    <w:rsid w:val="00991281"/>
    <w:rsid w:val="00992D45"/>
    <w:rsid w:val="0099486E"/>
    <w:rsid w:val="00994E64"/>
    <w:rsid w:val="00994FEC"/>
    <w:rsid w:val="009953E8"/>
    <w:rsid w:val="0099685C"/>
    <w:rsid w:val="009A19F7"/>
    <w:rsid w:val="009A1DD8"/>
    <w:rsid w:val="009A1FA8"/>
    <w:rsid w:val="009A2125"/>
    <w:rsid w:val="009A23E2"/>
    <w:rsid w:val="009A34FE"/>
    <w:rsid w:val="009A67EA"/>
    <w:rsid w:val="009A75F2"/>
    <w:rsid w:val="009A7F7D"/>
    <w:rsid w:val="009B01CC"/>
    <w:rsid w:val="009B1334"/>
    <w:rsid w:val="009B2554"/>
    <w:rsid w:val="009B2709"/>
    <w:rsid w:val="009B2CAF"/>
    <w:rsid w:val="009B37DA"/>
    <w:rsid w:val="009B4475"/>
    <w:rsid w:val="009B5440"/>
    <w:rsid w:val="009B6496"/>
    <w:rsid w:val="009B671F"/>
    <w:rsid w:val="009B6AB0"/>
    <w:rsid w:val="009C2619"/>
    <w:rsid w:val="009C3089"/>
    <w:rsid w:val="009C38A0"/>
    <w:rsid w:val="009C5452"/>
    <w:rsid w:val="009C5A23"/>
    <w:rsid w:val="009C5AD4"/>
    <w:rsid w:val="009C5DA6"/>
    <w:rsid w:val="009C71EB"/>
    <w:rsid w:val="009C728A"/>
    <w:rsid w:val="009D0548"/>
    <w:rsid w:val="009D12D5"/>
    <w:rsid w:val="009D185F"/>
    <w:rsid w:val="009D262B"/>
    <w:rsid w:val="009D3270"/>
    <w:rsid w:val="009D4990"/>
    <w:rsid w:val="009D648E"/>
    <w:rsid w:val="009D65D2"/>
    <w:rsid w:val="009D6FE2"/>
    <w:rsid w:val="009D7769"/>
    <w:rsid w:val="009E0000"/>
    <w:rsid w:val="009E03C8"/>
    <w:rsid w:val="009E091A"/>
    <w:rsid w:val="009E34F2"/>
    <w:rsid w:val="009E3BAB"/>
    <w:rsid w:val="009E473B"/>
    <w:rsid w:val="009E4757"/>
    <w:rsid w:val="009E4FFD"/>
    <w:rsid w:val="009F10FD"/>
    <w:rsid w:val="009F13BC"/>
    <w:rsid w:val="009F15CE"/>
    <w:rsid w:val="009F1BB5"/>
    <w:rsid w:val="009F1F9F"/>
    <w:rsid w:val="009F234E"/>
    <w:rsid w:val="009F27BC"/>
    <w:rsid w:val="009F367C"/>
    <w:rsid w:val="009F3B85"/>
    <w:rsid w:val="009F4AF3"/>
    <w:rsid w:val="009F5D91"/>
    <w:rsid w:val="009F6B7B"/>
    <w:rsid w:val="00A00049"/>
    <w:rsid w:val="00A0030D"/>
    <w:rsid w:val="00A02D1D"/>
    <w:rsid w:val="00A06243"/>
    <w:rsid w:val="00A06636"/>
    <w:rsid w:val="00A06837"/>
    <w:rsid w:val="00A068CB"/>
    <w:rsid w:val="00A06EDE"/>
    <w:rsid w:val="00A07570"/>
    <w:rsid w:val="00A10167"/>
    <w:rsid w:val="00A10C61"/>
    <w:rsid w:val="00A123A4"/>
    <w:rsid w:val="00A12C3B"/>
    <w:rsid w:val="00A13E26"/>
    <w:rsid w:val="00A13F13"/>
    <w:rsid w:val="00A14547"/>
    <w:rsid w:val="00A16AA8"/>
    <w:rsid w:val="00A16FC4"/>
    <w:rsid w:val="00A1785E"/>
    <w:rsid w:val="00A179BE"/>
    <w:rsid w:val="00A17D8B"/>
    <w:rsid w:val="00A208FD"/>
    <w:rsid w:val="00A21D41"/>
    <w:rsid w:val="00A22507"/>
    <w:rsid w:val="00A22973"/>
    <w:rsid w:val="00A23753"/>
    <w:rsid w:val="00A23F2C"/>
    <w:rsid w:val="00A246C7"/>
    <w:rsid w:val="00A24E9E"/>
    <w:rsid w:val="00A2512F"/>
    <w:rsid w:val="00A2518D"/>
    <w:rsid w:val="00A2533D"/>
    <w:rsid w:val="00A26065"/>
    <w:rsid w:val="00A27D7A"/>
    <w:rsid w:val="00A27FC0"/>
    <w:rsid w:val="00A3096B"/>
    <w:rsid w:val="00A31C14"/>
    <w:rsid w:val="00A339CC"/>
    <w:rsid w:val="00A33C58"/>
    <w:rsid w:val="00A33EA9"/>
    <w:rsid w:val="00A34229"/>
    <w:rsid w:val="00A358F4"/>
    <w:rsid w:val="00A36D54"/>
    <w:rsid w:val="00A37B4D"/>
    <w:rsid w:val="00A41CE6"/>
    <w:rsid w:val="00A4243B"/>
    <w:rsid w:val="00A42622"/>
    <w:rsid w:val="00A42F03"/>
    <w:rsid w:val="00A4409B"/>
    <w:rsid w:val="00A44AD6"/>
    <w:rsid w:val="00A453A9"/>
    <w:rsid w:val="00A45636"/>
    <w:rsid w:val="00A4611E"/>
    <w:rsid w:val="00A46FAF"/>
    <w:rsid w:val="00A51156"/>
    <w:rsid w:val="00A5226A"/>
    <w:rsid w:val="00A525F4"/>
    <w:rsid w:val="00A52BAE"/>
    <w:rsid w:val="00A53402"/>
    <w:rsid w:val="00A564D5"/>
    <w:rsid w:val="00A56987"/>
    <w:rsid w:val="00A615EA"/>
    <w:rsid w:val="00A626B2"/>
    <w:rsid w:val="00A64596"/>
    <w:rsid w:val="00A660A1"/>
    <w:rsid w:val="00A668DD"/>
    <w:rsid w:val="00A706FB"/>
    <w:rsid w:val="00A70CD3"/>
    <w:rsid w:val="00A7432E"/>
    <w:rsid w:val="00A75454"/>
    <w:rsid w:val="00A75B64"/>
    <w:rsid w:val="00A776AE"/>
    <w:rsid w:val="00A8209B"/>
    <w:rsid w:val="00A827F1"/>
    <w:rsid w:val="00A8370A"/>
    <w:rsid w:val="00A837C3"/>
    <w:rsid w:val="00A845B1"/>
    <w:rsid w:val="00A84ABF"/>
    <w:rsid w:val="00A87022"/>
    <w:rsid w:val="00A90C8C"/>
    <w:rsid w:val="00A90EA1"/>
    <w:rsid w:val="00A91D3E"/>
    <w:rsid w:val="00A96D15"/>
    <w:rsid w:val="00A96E95"/>
    <w:rsid w:val="00A9767D"/>
    <w:rsid w:val="00A97D9C"/>
    <w:rsid w:val="00AA0624"/>
    <w:rsid w:val="00AA0E1F"/>
    <w:rsid w:val="00AA2A45"/>
    <w:rsid w:val="00AA3651"/>
    <w:rsid w:val="00AA4406"/>
    <w:rsid w:val="00AA5027"/>
    <w:rsid w:val="00AA5DB5"/>
    <w:rsid w:val="00AA5EBD"/>
    <w:rsid w:val="00AA6D0F"/>
    <w:rsid w:val="00AA7F85"/>
    <w:rsid w:val="00AB0CCC"/>
    <w:rsid w:val="00AB2EB8"/>
    <w:rsid w:val="00AB2EF9"/>
    <w:rsid w:val="00AB362E"/>
    <w:rsid w:val="00AB3F9D"/>
    <w:rsid w:val="00AB4C71"/>
    <w:rsid w:val="00AB5CEA"/>
    <w:rsid w:val="00AB6537"/>
    <w:rsid w:val="00AC2918"/>
    <w:rsid w:val="00AC30F1"/>
    <w:rsid w:val="00AC3103"/>
    <w:rsid w:val="00AC4559"/>
    <w:rsid w:val="00AC4FC0"/>
    <w:rsid w:val="00AC709E"/>
    <w:rsid w:val="00AC7586"/>
    <w:rsid w:val="00AD1077"/>
    <w:rsid w:val="00AD18BF"/>
    <w:rsid w:val="00AD1D0C"/>
    <w:rsid w:val="00AD1E39"/>
    <w:rsid w:val="00AD2173"/>
    <w:rsid w:val="00AD3B10"/>
    <w:rsid w:val="00AD522E"/>
    <w:rsid w:val="00AD5CD8"/>
    <w:rsid w:val="00AD6251"/>
    <w:rsid w:val="00AD69BC"/>
    <w:rsid w:val="00AD7085"/>
    <w:rsid w:val="00AD738A"/>
    <w:rsid w:val="00AE0173"/>
    <w:rsid w:val="00AE0FD9"/>
    <w:rsid w:val="00AE21E7"/>
    <w:rsid w:val="00AE2345"/>
    <w:rsid w:val="00AE2AD2"/>
    <w:rsid w:val="00AE3032"/>
    <w:rsid w:val="00AE3B9D"/>
    <w:rsid w:val="00AE5284"/>
    <w:rsid w:val="00AE55D6"/>
    <w:rsid w:val="00AE7927"/>
    <w:rsid w:val="00AF0081"/>
    <w:rsid w:val="00AF1EE1"/>
    <w:rsid w:val="00AF2FEE"/>
    <w:rsid w:val="00AF3579"/>
    <w:rsid w:val="00AF4E0B"/>
    <w:rsid w:val="00AF525F"/>
    <w:rsid w:val="00AF6C62"/>
    <w:rsid w:val="00AF6EDB"/>
    <w:rsid w:val="00B0107E"/>
    <w:rsid w:val="00B01D31"/>
    <w:rsid w:val="00B029CE"/>
    <w:rsid w:val="00B0455B"/>
    <w:rsid w:val="00B04AFC"/>
    <w:rsid w:val="00B04E37"/>
    <w:rsid w:val="00B06506"/>
    <w:rsid w:val="00B0705B"/>
    <w:rsid w:val="00B077E9"/>
    <w:rsid w:val="00B1081E"/>
    <w:rsid w:val="00B12164"/>
    <w:rsid w:val="00B13C0F"/>
    <w:rsid w:val="00B140A1"/>
    <w:rsid w:val="00B140C8"/>
    <w:rsid w:val="00B158AB"/>
    <w:rsid w:val="00B168F1"/>
    <w:rsid w:val="00B17FEF"/>
    <w:rsid w:val="00B2106C"/>
    <w:rsid w:val="00B217D0"/>
    <w:rsid w:val="00B22216"/>
    <w:rsid w:val="00B23775"/>
    <w:rsid w:val="00B23FE2"/>
    <w:rsid w:val="00B241C9"/>
    <w:rsid w:val="00B26C57"/>
    <w:rsid w:val="00B276F7"/>
    <w:rsid w:val="00B318EE"/>
    <w:rsid w:val="00B33F10"/>
    <w:rsid w:val="00B340DF"/>
    <w:rsid w:val="00B35A6C"/>
    <w:rsid w:val="00B35E62"/>
    <w:rsid w:val="00B36439"/>
    <w:rsid w:val="00B36F08"/>
    <w:rsid w:val="00B36F90"/>
    <w:rsid w:val="00B370E8"/>
    <w:rsid w:val="00B374F9"/>
    <w:rsid w:val="00B37F67"/>
    <w:rsid w:val="00B42A64"/>
    <w:rsid w:val="00B435C8"/>
    <w:rsid w:val="00B44C30"/>
    <w:rsid w:val="00B4595F"/>
    <w:rsid w:val="00B47253"/>
    <w:rsid w:val="00B5090F"/>
    <w:rsid w:val="00B51215"/>
    <w:rsid w:val="00B515ED"/>
    <w:rsid w:val="00B51CEA"/>
    <w:rsid w:val="00B53B4D"/>
    <w:rsid w:val="00B53D89"/>
    <w:rsid w:val="00B53FF4"/>
    <w:rsid w:val="00B54314"/>
    <w:rsid w:val="00B566B1"/>
    <w:rsid w:val="00B61322"/>
    <w:rsid w:val="00B623A6"/>
    <w:rsid w:val="00B62628"/>
    <w:rsid w:val="00B6267E"/>
    <w:rsid w:val="00B629A3"/>
    <w:rsid w:val="00B62DF1"/>
    <w:rsid w:val="00B64AF3"/>
    <w:rsid w:val="00B6744A"/>
    <w:rsid w:val="00B67D31"/>
    <w:rsid w:val="00B71268"/>
    <w:rsid w:val="00B7138C"/>
    <w:rsid w:val="00B802E4"/>
    <w:rsid w:val="00B80B64"/>
    <w:rsid w:val="00B812BF"/>
    <w:rsid w:val="00B817AC"/>
    <w:rsid w:val="00B87B4A"/>
    <w:rsid w:val="00B90DFD"/>
    <w:rsid w:val="00B91202"/>
    <w:rsid w:val="00B929E1"/>
    <w:rsid w:val="00B9393D"/>
    <w:rsid w:val="00B93A8C"/>
    <w:rsid w:val="00B93AD3"/>
    <w:rsid w:val="00B94A0C"/>
    <w:rsid w:val="00B94ACF"/>
    <w:rsid w:val="00B96B6A"/>
    <w:rsid w:val="00BA0868"/>
    <w:rsid w:val="00BA1264"/>
    <w:rsid w:val="00BA166B"/>
    <w:rsid w:val="00BA1D26"/>
    <w:rsid w:val="00BA2A1B"/>
    <w:rsid w:val="00BA3B08"/>
    <w:rsid w:val="00BA4A8A"/>
    <w:rsid w:val="00BA4B64"/>
    <w:rsid w:val="00BA598B"/>
    <w:rsid w:val="00BA6215"/>
    <w:rsid w:val="00BA72FD"/>
    <w:rsid w:val="00BB0809"/>
    <w:rsid w:val="00BB1376"/>
    <w:rsid w:val="00BB1409"/>
    <w:rsid w:val="00BB7BDF"/>
    <w:rsid w:val="00BC434F"/>
    <w:rsid w:val="00BC4926"/>
    <w:rsid w:val="00BC51C8"/>
    <w:rsid w:val="00BD0A4D"/>
    <w:rsid w:val="00BD149A"/>
    <w:rsid w:val="00BD2E44"/>
    <w:rsid w:val="00BD6BB7"/>
    <w:rsid w:val="00BD7F7F"/>
    <w:rsid w:val="00BE101C"/>
    <w:rsid w:val="00BE1C64"/>
    <w:rsid w:val="00BE3375"/>
    <w:rsid w:val="00BE3C4B"/>
    <w:rsid w:val="00BE60FF"/>
    <w:rsid w:val="00BE626D"/>
    <w:rsid w:val="00BE7F7E"/>
    <w:rsid w:val="00BF0309"/>
    <w:rsid w:val="00BF0D98"/>
    <w:rsid w:val="00BF0DC9"/>
    <w:rsid w:val="00BF15BD"/>
    <w:rsid w:val="00BF2E66"/>
    <w:rsid w:val="00BF3321"/>
    <w:rsid w:val="00BF3506"/>
    <w:rsid w:val="00BF3DA8"/>
    <w:rsid w:val="00BF3F69"/>
    <w:rsid w:val="00BF5731"/>
    <w:rsid w:val="00BF6A4A"/>
    <w:rsid w:val="00BF6C74"/>
    <w:rsid w:val="00C00DDF"/>
    <w:rsid w:val="00C0119D"/>
    <w:rsid w:val="00C019E8"/>
    <w:rsid w:val="00C021DC"/>
    <w:rsid w:val="00C02EEA"/>
    <w:rsid w:val="00C03E48"/>
    <w:rsid w:val="00C06000"/>
    <w:rsid w:val="00C062EF"/>
    <w:rsid w:val="00C12699"/>
    <w:rsid w:val="00C12B7F"/>
    <w:rsid w:val="00C12DF1"/>
    <w:rsid w:val="00C130BD"/>
    <w:rsid w:val="00C136BE"/>
    <w:rsid w:val="00C141B1"/>
    <w:rsid w:val="00C14326"/>
    <w:rsid w:val="00C15DD5"/>
    <w:rsid w:val="00C164B1"/>
    <w:rsid w:val="00C17048"/>
    <w:rsid w:val="00C210E2"/>
    <w:rsid w:val="00C21530"/>
    <w:rsid w:val="00C22A6E"/>
    <w:rsid w:val="00C230AD"/>
    <w:rsid w:val="00C23451"/>
    <w:rsid w:val="00C24E91"/>
    <w:rsid w:val="00C27A20"/>
    <w:rsid w:val="00C27C1C"/>
    <w:rsid w:val="00C27F9F"/>
    <w:rsid w:val="00C30130"/>
    <w:rsid w:val="00C325D2"/>
    <w:rsid w:val="00C32FDA"/>
    <w:rsid w:val="00C33102"/>
    <w:rsid w:val="00C332C4"/>
    <w:rsid w:val="00C3343E"/>
    <w:rsid w:val="00C3346B"/>
    <w:rsid w:val="00C377E8"/>
    <w:rsid w:val="00C37DA5"/>
    <w:rsid w:val="00C40211"/>
    <w:rsid w:val="00C4111D"/>
    <w:rsid w:val="00C43277"/>
    <w:rsid w:val="00C4341B"/>
    <w:rsid w:val="00C435B7"/>
    <w:rsid w:val="00C4474D"/>
    <w:rsid w:val="00C44918"/>
    <w:rsid w:val="00C45651"/>
    <w:rsid w:val="00C4648C"/>
    <w:rsid w:val="00C4653E"/>
    <w:rsid w:val="00C465D9"/>
    <w:rsid w:val="00C5094F"/>
    <w:rsid w:val="00C515E0"/>
    <w:rsid w:val="00C52494"/>
    <w:rsid w:val="00C524CF"/>
    <w:rsid w:val="00C52596"/>
    <w:rsid w:val="00C5279C"/>
    <w:rsid w:val="00C5398F"/>
    <w:rsid w:val="00C57522"/>
    <w:rsid w:val="00C57B8F"/>
    <w:rsid w:val="00C60A57"/>
    <w:rsid w:val="00C61AB7"/>
    <w:rsid w:val="00C62702"/>
    <w:rsid w:val="00C62968"/>
    <w:rsid w:val="00C62D29"/>
    <w:rsid w:val="00C62F5D"/>
    <w:rsid w:val="00C633AA"/>
    <w:rsid w:val="00C635A9"/>
    <w:rsid w:val="00C6371C"/>
    <w:rsid w:val="00C64EE4"/>
    <w:rsid w:val="00C66C09"/>
    <w:rsid w:val="00C6797D"/>
    <w:rsid w:val="00C70302"/>
    <w:rsid w:val="00C7155D"/>
    <w:rsid w:val="00C718FC"/>
    <w:rsid w:val="00C71D8B"/>
    <w:rsid w:val="00C74767"/>
    <w:rsid w:val="00C75906"/>
    <w:rsid w:val="00C77081"/>
    <w:rsid w:val="00C7786F"/>
    <w:rsid w:val="00C8016B"/>
    <w:rsid w:val="00C80D47"/>
    <w:rsid w:val="00C80F4E"/>
    <w:rsid w:val="00C821EE"/>
    <w:rsid w:val="00C82811"/>
    <w:rsid w:val="00C82E8E"/>
    <w:rsid w:val="00C833EA"/>
    <w:rsid w:val="00C848E2"/>
    <w:rsid w:val="00C85558"/>
    <w:rsid w:val="00C85EF4"/>
    <w:rsid w:val="00C85FCE"/>
    <w:rsid w:val="00C8612B"/>
    <w:rsid w:val="00C870B8"/>
    <w:rsid w:val="00C87223"/>
    <w:rsid w:val="00C909AE"/>
    <w:rsid w:val="00C93ADE"/>
    <w:rsid w:val="00C93FDD"/>
    <w:rsid w:val="00C94E94"/>
    <w:rsid w:val="00C94F92"/>
    <w:rsid w:val="00C96ED2"/>
    <w:rsid w:val="00CA059C"/>
    <w:rsid w:val="00CA12F5"/>
    <w:rsid w:val="00CA18FF"/>
    <w:rsid w:val="00CA2548"/>
    <w:rsid w:val="00CA2B68"/>
    <w:rsid w:val="00CA2C4B"/>
    <w:rsid w:val="00CA34BA"/>
    <w:rsid w:val="00CA3817"/>
    <w:rsid w:val="00CA3C58"/>
    <w:rsid w:val="00CA6F7C"/>
    <w:rsid w:val="00CA6FD8"/>
    <w:rsid w:val="00CA72AE"/>
    <w:rsid w:val="00CA7C3D"/>
    <w:rsid w:val="00CB0BAC"/>
    <w:rsid w:val="00CB2C10"/>
    <w:rsid w:val="00CB332C"/>
    <w:rsid w:val="00CB79DC"/>
    <w:rsid w:val="00CB7D74"/>
    <w:rsid w:val="00CC0131"/>
    <w:rsid w:val="00CC02DC"/>
    <w:rsid w:val="00CC2343"/>
    <w:rsid w:val="00CC2468"/>
    <w:rsid w:val="00CC291F"/>
    <w:rsid w:val="00CC53D4"/>
    <w:rsid w:val="00CC5915"/>
    <w:rsid w:val="00CC5BC9"/>
    <w:rsid w:val="00CC6744"/>
    <w:rsid w:val="00CD09A2"/>
    <w:rsid w:val="00CD0A1F"/>
    <w:rsid w:val="00CD0C9C"/>
    <w:rsid w:val="00CD56EE"/>
    <w:rsid w:val="00CD618C"/>
    <w:rsid w:val="00CD6AD6"/>
    <w:rsid w:val="00CE1E58"/>
    <w:rsid w:val="00CE205E"/>
    <w:rsid w:val="00CE21AE"/>
    <w:rsid w:val="00CE38EB"/>
    <w:rsid w:val="00CE4948"/>
    <w:rsid w:val="00CE4E39"/>
    <w:rsid w:val="00CE50A6"/>
    <w:rsid w:val="00CE5C0F"/>
    <w:rsid w:val="00CE72CF"/>
    <w:rsid w:val="00CF0701"/>
    <w:rsid w:val="00CF12C7"/>
    <w:rsid w:val="00CF166D"/>
    <w:rsid w:val="00CF31A3"/>
    <w:rsid w:val="00CF3AC9"/>
    <w:rsid w:val="00CF5A7B"/>
    <w:rsid w:val="00CF7391"/>
    <w:rsid w:val="00CF76ED"/>
    <w:rsid w:val="00D00766"/>
    <w:rsid w:val="00D0167F"/>
    <w:rsid w:val="00D0375F"/>
    <w:rsid w:val="00D0496E"/>
    <w:rsid w:val="00D05338"/>
    <w:rsid w:val="00D0595B"/>
    <w:rsid w:val="00D064B6"/>
    <w:rsid w:val="00D06542"/>
    <w:rsid w:val="00D06F40"/>
    <w:rsid w:val="00D07EB5"/>
    <w:rsid w:val="00D1015E"/>
    <w:rsid w:val="00D117B5"/>
    <w:rsid w:val="00D11993"/>
    <w:rsid w:val="00D14AC8"/>
    <w:rsid w:val="00D14EBD"/>
    <w:rsid w:val="00D1530E"/>
    <w:rsid w:val="00D16281"/>
    <w:rsid w:val="00D1700D"/>
    <w:rsid w:val="00D216BE"/>
    <w:rsid w:val="00D23245"/>
    <w:rsid w:val="00D24FE7"/>
    <w:rsid w:val="00D253DE"/>
    <w:rsid w:val="00D26300"/>
    <w:rsid w:val="00D266D6"/>
    <w:rsid w:val="00D26FAB"/>
    <w:rsid w:val="00D275A2"/>
    <w:rsid w:val="00D30198"/>
    <w:rsid w:val="00D3083B"/>
    <w:rsid w:val="00D32E24"/>
    <w:rsid w:val="00D3301B"/>
    <w:rsid w:val="00D34E52"/>
    <w:rsid w:val="00D34F4C"/>
    <w:rsid w:val="00D35A45"/>
    <w:rsid w:val="00D360F4"/>
    <w:rsid w:val="00D365AA"/>
    <w:rsid w:val="00D3661D"/>
    <w:rsid w:val="00D378D5"/>
    <w:rsid w:val="00D402BA"/>
    <w:rsid w:val="00D40433"/>
    <w:rsid w:val="00D4118B"/>
    <w:rsid w:val="00D42702"/>
    <w:rsid w:val="00D45990"/>
    <w:rsid w:val="00D45D90"/>
    <w:rsid w:val="00D46A7C"/>
    <w:rsid w:val="00D47D37"/>
    <w:rsid w:val="00D50EFB"/>
    <w:rsid w:val="00D51419"/>
    <w:rsid w:val="00D51487"/>
    <w:rsid w:val="00D559AA"/>
    <w:rsid w:val="00D608A0"/>
    <w:rsid w:val="00D60B67"/>
    <w:rsid w:val="00D61A0A"/>
    <w:rsid w:val="00D64B25"/>
    <w:rsid w:val="00D650D0"/>
    <w:rsid w:val="00D659D9"/>
    <w:rsid w:val="00D66F2A"/>
    <w:rsid w:val="00D67F02"/>
    <w:rsid w:val="00D67F4E"/>
    <w:rsid w:val="00D67FCD"/>
    <w:rsid w:val="00D706AB"/>
    <w:rsid w:val="00D710B1"/>
    <w:rsid w:val="00D71901"/>
    <w:rsid w:val="00D719D4"/>
    <w:rsid w:val="00D71E54"/>
    <w:rsid w:val="00D74BE8"/>
    <w:rsid w:val="00D76169"/>
    <w:rsid w:val="00D80A9F"/>
    <w:rsid w:val="00D80B9F"/>
    <w:rsid w:val="00D8157E"/>
    <w:rsid w:val="00D816E5"/>
    <w:rsid w:val="00D827BB"/>
    <w:rsid w:val="00D84111"/>
    <w:rsid w:val="00D854FC"/>
    <w:rsid w:val="00D860F5"/>
    <w:rsid w:val="00D8697C"/>
    <w:rsid w:val="00D86AC5"/>
    <w:rsid w:val="00D86EB4"/>
    <w:rsid w:val="00D87525"/>
    <w:rsid w:val="00D8777F"/>
    <w:rsid w:val="00D87C02"/>
    <w:rsid w:val="00D9056B"/>
    <w:rsid w:val="00D90A29"/>
    <w:rsid w:val="00D9281A"/>
    <w:rsid w:val="00D92D6B"/>
    <w:rsid w:val="00D932DF"/>
    <w:rsid w:val="00D9436D"/>
    <w:rsid w:val="00D9462E"/>
    <w:rsid w:val="00D94AFB"/>
    <w:rsid w:val="00D95DBC"/>
    <w:rsid w:val="00DA22C0"/>
    <w:rsid w:val="00DA27B9"/>
    <w:rsid w:val="00DA37FE"/>
    <w:rsid w:val="00DA47FC"/>
    <w:rsid w:val="00DA4922"/>
    <w:rsid w:val="00DA4E12"/>
    <w:rsid w:val="00DA52EE"/>
    <w:rsid w:val="00DA5B0F"/>
    <w:rsid w:val="00DB07C3"/>
    <w:rsid w:val="00DB1046"/>
    <w:rsid w:val="00DB1C0D"/>
    <w:rsid w:val="00DB2141"/>
    <w:rsid w:val="00DB3632"/>
    <w:rsid w:val="00DB3AA5"/>
    <w:rsid w:val="00DB3B10"/>
    <w:rsid w:val="00DB4320"/>
    <w:rsid w:val="00DB4656"/>
    <w:rsid w:val="00DB485E"/>
    <w:rsid w:val="00DB4C7C"/>
    <w:rsid w:val="00DB6A0B"/>
    <w:rsid w:val="00DB6C70"/>
    <w:rsid w:val="00DB6C9B"/>
    <w:rsid w:val="00DB7596"/>
    <w:rsid w:val="00DB7E0F"/>
    <w:rsid w:val="00DC0053"/>
    <w:rsid w:val="00DC02ED"/>
    <w:rsid w:val="00DC1DE1"/>
    <w:rsid w:val="00DC207A"/>
    <w:rsid w:val="00DC4F15"/>
    <w:rsid w:val="00DC51CC"/>
    <w:rsid w:val="00DC58D7"/>
    <w:rsid w:val="00DC59EA"/>
    <w:rsid w:val="00DD081D"/>
    <w:rsid w:val="00DD17B9"/>
    <w:rsid w:val="00DD2666"/>
    <w:rsid w:val="00DD405C"/>
    <w:rsid w:val="00DD6170"/>
    <w:rsid w:val="00DE0580"/>
    <w:rsid w:val="00DE068D"/>
    <w:rsid w:val="00DE06FA"/>
    <w:rsid w:val="00DE1188"/>
    <w:rsid w:val="00DE1247"/>
    <w:rsid w:val="00DE13BD"/>
    <w:rsid w:val="00DE1480"/>
    <w:rsid w:val="00DE1709"/>
    <w:rsid w:val="00DE31B8"/>
    <w:rsid w:val="00DE321C"/>
    <w:rsid w:val="00DE3307"/>
    <w:rsid w:val="00DE3D28"/>
    <w:rsid w:val="00DE4C1B"/>
    <w:rsid w:val="00DE5B2E"/>
    <w:rsid w:val="00DE5FDD"/>
    <w:rsid w:val="00DE6660"/>
    <w:rsid w:val="00DE7738"/>
    <w:rsid w:val="00DF1E22"/>
    <w:rsid w:val="00DF2476"/>
    <w:rsid w:val="00DF2D85"/>
    <w:rsid w:val="00DF31CD"/>
    <w:rsid w:val="00DF38FE"/>
    <w:rsid w:val="00DF45B1"/>
    <w:rsid w:val="00DF516D"/>
    <w:rsid w:val="00DF5D12"/>
    <w:rsid w:val="00DF5DE5"/>
    <w:rsid w:val="00DF6C11"/>
    <w:rsid w:val="00DF6DD7"/>
    <w:rsid w:val="00DF7CA0"/>
    <w:rsid w:val="00E00A3B"/>
    <w:rsid w:val="00E013E2"/>
    <w:rsid w:val="00E016B6"/>
    <w:rsid w:val="00E02CC6"/>
    <w:rsid w:val="00E032BF"/>
    <w:rsid w:val="00E03B37"/>
    <w:rsid w:val="00E041EB"/>
    <w:rsid w:val="00E051AF"/>
    <w:rsid w:val="00E07378"/>
    <w:rsid w:val="00E07B24"/>
    <w:rsid w:val="00E102FB"/>
    <w:rsid w:val="00E128D4"/>
    <w:rsid w:val="00E14041"/>
    <w:rsid w:val="00E15B47"/>
    <w:rsid w:val="00E168CE"/>
    <w:rsid w:val="00E169E0"/>
    <w:rsid w:val="00E16BBE"/>
    <w:rsid w:val="00E1760A"/>
    <w:rsid w:val="00E23BE4"/>
    <w:rsid w:val="00E23D08"/>
    <w:rsid w:val="00E30AC1"/>
    <w:rsid w:val="00E31067"/>
    <w:rsid w:val="00E31989"/>
    <w:rsid w:val="00E32702"/>
    <w:rsid w:val="00E33B6A"/>
    <w:rsid w:val="00E34CEE"/>
    <w:rsid w:val="00E36452"/>
    <w:rsid w:val="00E36971"/>
    <w:rsid w:val="00E36A77"/>
    <w:rsid w:val="00E379B1"/>
    <w:rsid w:val="00E400CF"/>
    <w:rsid w:val="00E42368"/>
    <w:rsid w:val="00E426DE"/>
    <w:rsid w:val="00E42756"/>
    <w:rsid w:val="00E43EDF"/>
    <w:rsid w:val="00E44F09"/>
    <w:rsid w:val="00E4688D"/>
    <w:rsid w:val="00E46AC1"/>
    <w:rsid w:val="00E46E1C"/>
    <w:rsid w:val="00E478DB"/>
    <w:rsid w:val="00E47D1C"/>
    <w:rsid w:val="00E507A6"/>
    <w:rsid w:val="00E52ECF"/>
    <w:rsid w:val="00E53C90"/>
    <w:rsid w:val="00E5679F"/>
    <w:rsid w:val="00E568E0"/>
    <w:rsid w:val="00E56964"/>
    <w:rsid w:val="00E573EE"/>
    <w:rsid w:val="00E57E98"/>
    <w:rsid w:val="00E6056A"/>
    <w:rsid w:val="00E60C53"/>
    <w:rsid w:val="00E6382F"/>
    <w:rsid w:val="00E648C3"/>
    <w:rsid w:val="00E65B1E"/>
    <w:rsid w:val="00E6674A"/>
    <w:rsid w:val="00E6778D"/>
    <w:rsid w:val="00E71C2D"/>
    <w:rsid w:val="00E71EAD"/>
    <w:rsid w:val="00E72BD0"/>
    <w:rsid w:val="00E73BEC"/>
    <w:rsid w:val="00E76D0E"/>
    <w:rsid w:val="00E77085"/>
    <w:rsid w:val="00E84733"/>
    <w:rsid w:val="00E8513B"/>
    <w:rsid w:val="00E863CE"/>
    <w:rsid w:val="00E86C4A"/>
    <w:rsid w:val="00E87022"/>
    <w:rsid w:val="00E87BAB"/>
    <w:rsid w:val="00E904A0"/>
    <w:rsid w:val="00E91099"/>
    <w:rsid w:val="00E91108"/>
    <w:rsid w:val="00E94C2B"/>
    <w:rsid w:val="00E95B38"/>
    <w:rsid w:val="00E970B6"/>
    <w:rsid w:val="00E97BFE"/>
    <w:rsid w:val="00EA0315"/>
    <w:rsid w:val="00EA2093"/>
    <w:rsid w:val="00EA2516"/>
    <w:rsid w:val="00EA37C4"/>
    <w:rsid w:val="00EA4A9B"/>
    <w:rsid w:val="00EA65BB"/>
    <w:rsid w:val="00EA6E89"/>
    <w:rsid w:val="00EA75C7"/>
    <w:rsid w:val="00EB2F55"/>
    <w:rsid w:val="00EB30FC"/>
    <w:rsid w:val="00EB31BD"/>
    <w:rsid w:val="00EB4D0F"/>
    <w:rsid w:val="00EB510E"/>
    <w:rsid w:val="00EB68FF"/>
    <w:rsid w:val="00EB6E3E"/>
    <w:rsid w:val="00EB6F0A"/>
    <w:rsid w:val="00EB7411"/>
    <w:rsid w:val="00EB794A"/>
    <w:rsid w:val="00EC03B3"/>
    <w:rsid w:val="00EC2EE9"/>
    <w:rsid w:val="00EC2FA8"/>
    <w:rsid w:val="00EC4DA8"/>
    <w:rsid w:val="00EC6778"/>
    <w:rsid w:val="00EC68D6"/>
    <w:rsid w:val="00EC798D"/>
    <w:rsid w:val="00EC7996"/>
    <w:rsid w:val="00ED042B"/>
    <w:rsid w:val="00ED0F66"/>
    <w:rsid w:val="00ED17C4"/>
    <w:rsid w:val="00ED2293"/>
    <w:rsid w:val="00ED57A9"/>
    <w:rsid w:val="00ED5A73"/>
    <w:rsid w:val="00ED6D2B"/>
    <w:rsid w:val="00ED722D"/>
    <w:rsid w:val="00EE0EF0"/>
    <w:rsid w:val="00EE3694"/>
    <w:rsid w:val="00EE4082"/>
    <w:rsid w:val="00EE45EF"/>
    <w:rsid w:val="00EE47A8"/>
    <w:rsid w:val="00EE4806"/>
    <w:rsid w:val="00EE49F1"/>
    <w:rsid w:val="00EE65CA"/>
    <w:rsid w:val="00EE798E"/>
    <w:rsid w:val="00EF05C9"/>
    <w:rsid w:val="00EF0853"/>
    <w:rsid w:val="00EF2545"/>
    <w:rsid w:val="00EF286E"/>
    <w:rsid w:val="00EF38EF"/>
    <w:rsid w:val="00EF397C"/>
    <w:rsid w:val="00EF4EBD"/>
    <w:rsid w:val="00EF4F3E"/>
    <w:rsid w:val="00EF5E23"/>
    <w:rsid w:val="00EF6896"/>
    <w:rsid w:val="00EF7778"/>
    <w:rsid w:val="00EF7A0D"/>
    <w:rsid w:val="00EF7DBE"/>
    <w:rsid w:val="00EF7F72"/>
    <w:rsid w:val="00F01546"/>
    <w:rsid w:val="00F01904"/>
    <w:rsid w:val="00F02547"/>
    <w:rsid w:val="00F02D0F"/>
    <w:rsid w:val="00F030B8"/>
    <w:rsid w:val="00F04AE2"/>
    <w:rsid w:val="00F0501F"/>
    <w:rsid w:val="00F06C17"/>
    <w:rsid w:val="00F0789D"/>
    <w:rsid w:val="00F07E04"/>
    <w:rsid w:val="00F1108D"/>
    <w:rsid w:val="00F11577"/>
    <w:rsid w:val="00F11C53"/>
    <w:rsid w:val="00F133B8"/>
    <w:rsid w:val="00F14F37"/>
    <w:rsid w:val="00F15730"/>
    <w:rsid w:val="00F16F8E"/>
    <w:rsid w:val="00F209F9"/>
    <w:rsid w:val="00F23B7C"/>
    <w:rsid w:val="00F249C3"/>
    <w:rsid w:val="00F24DD3"/>
    <w:rsid w:val="00F26B5F"/>
    <w:rsid w:val="00F26BB7"/>
    <w:rsid w:val="00F26FFF"/>
    <w:rsid w:val="00F31969"/>
    <w:rsid w:val="00F33433"/>
    <w:rsid w:val="00F34335"/>
    <w:rsid w:val="00F34F70"/>
    <w:rsid w:val="00F37CBF"/>
    <w:rsid w:val="00F40E47"/>
    <w:rsid w:val="00F420B7"/>
    <w:rsid w:val="00F42DC6"/>
    <w:rsid w:val="00F435D1"/>
    <w:rsid w:val="00F44BD3"/>
    <w:rsid w:val="00F45B05"/>
    <w:rsid w:val="00F4659E"/>
    <w:rsid w:val="00F46D12"/>
    <w:rsid w:val="00F4788E"/>
    <w:rsid w:val="00F51812"/>
    <w:rsid w:val="00F5270A"/>
    <w:rsid w:val="00F54789"/>
    <w:rsid w:val="00F555DD"/>
    <w:rsid w:val="00F55B54"/>
    <w:rsid w:val="00F55E27"/>
    <w:rsid w:val="00F5724E"/>
    <w:rsid w:val="00F57BE0"/>
    <w:rsid w:val="00F6065C"/>
    <w:rsid w:val="00F60D80"/>
    <w:rsid w:val="00F60FF9"/>
    <w:rsid w:val="00F62365"/>
    <w:rsid w:val="00F632E0"/>
    <w:rsid w:val="00F64AFC"/>
    <w:rsid w:val="00F656BF"/>
    <w:rsid w:val="00F668B3"/>
    <w:rsid w:val="00F66951"/>
    <w:rsid w:val="00F66CF9"/>
    <w:rsid w:val="00F70CA1"/>
    <w:rsid w:val="00F70F38"/>
    <w:rsid w:val="00F71CA3"/>
    <w:rsid w:val="00F725A6"/>
    <w:rsid w:val="00F73A61"/>
    <w:rsid w:val="00F7523E"/>
    <w:rsid w:val="00F753B7"/>
    <w:rsid w:val="00F76096"/>
    <w:rsid w:val="00F76440"/>
    <w:rsid w:val="00F77E67"/>
    <w:rsid w:val="00F80C8C"/>
    <w:rsid w:val="00F815AD"/>
    <w:rsid w:val="00F82370"/>
    <w:rsid w:val="00F8286E"/>
    <w:rsid w:val="00F8313A"/>
    <w:rsid w:val="00F85DE6"/>
    <w:rsid w:val="00F86542"/>
    <w:rsid w:val="00F878E8"/>
    <w:rsid w:val="00F9080B"/>
    <w:rsid w:val="00F90F17"/>
    <w:rsid w:val="00F91579"/>
    <w:rsid w:val="00F91C1B"/>
    <w:rsid w:val="00F927A9"/>
    <w:rsid w:val="00F93629"/>
    <w:rsid w:val="00F93D44"/>
    <w:rsid w:val="00F94E07"/>
    <w:rsid w:val="00F95B0B"/>
    <w:rsid w:val="00F95F25"/>
    <w:rsid w:val="00F96640"/>
    <w:rsid w:val="00F96F84"/>
    <w:rsid w:val="00F97948"/>
    <w:rsid w:val="00FA0402"/>
    <w:rsid w:val="00FA043D"/>
    <w:rsid w:val="00FA0CC8"/>
    <w:rsid w:val="00FA1D31"/>
    <w:rsid w:val="00FA1DDE"/>
    <w:rsid w:val="00FA2103"/>
    <w:rsid w:val="00FA2885"/>
    <w:rsid w:val="00FA2AF5"/>
    <w:rsid w:val="00FA386E"/>
    <w:rsid w:val="00FA4404"/>
    <w:rsid w:val="00FA58E0"/>
    <w:rsid w:val="00FA5CB9"/>
    <w:rsid w:val="00FA5F4B"/>
    <w:rsid w:val="00FA6B7E"/>
    <w:rsid w:val="00FA6CD8"/>
    <w:rsid w:val="00FA7746"/>
    <w:rsid w:val="00FA7946"/>
    <w:rsid w:val="00FB0B72"/>
    <w:rsid w:val="00FB0DDB"/>
    <w:rsid w:val="00FB2199"/>
    <w:rsid w:val="00FB23CE"/>
    <w:rsid w:val="00FB295A"/>
    <w:rsid w:val="00FB2E2A"/>
    <w:rsid w:val="00FB4C6B"/>
    <w:rsid w:val="00FB5A2E"/>
    <w:rsid w:val="00FB5AC8"/>
    <w:rsid w:val="00FB5F86"/>
    <w:rsid w:val="00FB6B7C"/>
    <w:rsid w:val="00FB6E4E"/>
    <w:rsid w:val="00FC27B8"/>
    <w:rsid w:val="00FC3000"/>
    <w:rsid w:val="00FC3FAF"/>
    <w:rsid w:val="00FC4F73"/>
    <w:rsid w:val="00FC5F98"/>
    <w:rsid w:val="00FC6C3B"/>
    <w:rsid w:val="00FC6E0B"/>
    <w:rsid w:val="00FC72A2"/>
    <w:rsid w:val="00FC7E89"/>
    <w:rsid w:val="00FD0772"/>
    <w:rsid w:val="00FD1AA1"/>
    <w:rsid w:val="00FD395C"/>
    <w:rsid w:val="00FD4C28"/>
    <w:rsid w:val="00FD5180"/>
    <w:rsid w:val="00FD58C9"/>
    <w:rsid w:val="00FD7091"/>
    <w:rsid w:val="00FD7E0B"/>
    <w:rsid w:val="00FE0073"/>
    <w:rsid w:val="00FE14D9"/>
    <w:rsid w:val="00FE1B26"/>
    <w:rsid w:val="00FE31C2"/>
    <w:rsid w:val="00FE3D06"/>
    <w:rsid w:val="00FE60DF"/>
    <w:rsid w:val="00FF092A"/>
    <w:rsid w:val="00FF25B0"/>
    <w:rsid w:val="00FF3671"/>
    <w:rsid w:val="00FF399D"/>
    <w:rsid w:val="00FF4841"/>
    <w:rsid w:val="00FF5B51"/>
    <w:rsid w:val="00FF6E7C"/>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
    <w:qFormat/>
    <w:rsid w:val="005F2163"/>
    <w:rPr>
      <w:rFonts w:ascii="Calibri" w:hAnsi="Calibri"/>
      <w:sz w:val="24"/>
      <w:szCs w:val="24"/>
    </w:rPr>
  </w:style>
  <w:style w:type="paragraph" w:styleId="Heading1">
    <w:name w:val="heading 1"/>
    <w:aliases w:val="1 ghost,g,Header 1"/>
    <w:basedOn w:val="Normal"/>
    <w:next w:val="Normal"/>
    <w:qFormat/>
    <w:rsid w:val="004901AF"/>
    <w:pPr>
      <w:keepNext/>
      <w:spacing w:before="240" w:after="60" w:line="280" w:lineRule="atLeast"/>
      <w:outlineLvl w:val="0"/>
    </w:pPr>
    <w:rPr>
      <w:rFonts w:ascii="Arial" w:eastAsia="Times" w:hAnsi="Arial" w:cs="Arial"/>
      <w:b/>
      <w:bCs/>
      <w:kern w:val="32"/>
      <w:sz w:val="32"/>
      <w:szCs w:val="32"/>
    </w:rPr>
  </w:style>
  <w:style w:type="paragraph" w:styleId="Heading2">
    <w:name w:val="heading 2"/>
    <w:aliases w:val="2 headline,h"/>
    <w:basedOn w:val="Normal"/>
    <w:next w:val="Normal"/>
    <w:qFormat/>
    <w:rsid w:val="004901AF"/>
    <w:pPr>
      <w:keepNext/>
      <w:jc w:val="center"/>
      <w:outlineLvl w:val="1"/>
    </w:pPr>
    <w:rPr>
      <w:b/>
      <w:bCs/>
      <w:sz w:val="40"/>
    </w:rPr>
  </w:style>
  <w:style w:type="paragraph" w:styleId="Heading3">
    <w:name w:val="heading 3"/>
    <w:basedOn w:val="Normal"/>
    <w:next w:val="Normal"/>
    <w:link w:val="Heading3Char"/>
    <w:qFormat/>
    <w:rsid w:val="004901AF"/>
    <w:pPr>
      <w:keepNext/>
      <w:jc w:val="center"/>
      <w:outlineLvl w:val="2"/>
    </w:pPr>
    <w:rPr>
      <w:b/>
      <w:bCs/>
    </w:rPr>
  </w:style>
  <w:style w:type="paragraph" w:styleId="Heading4">
    <w:name w:val="heading 4"/>
    <w:basedOn w:val="Normal"/>
    <w:next w:val="Normal"/>
    <w:qFormat/>
    <w:rsid w:val="004901AF"/>
    <w:pPr>
      <w:keepNext/>
      <w:tabs>
        <w:tab w:val="left" w:pos="720"/>
        <w:tab w:val="left" w:pos="990"/>
        <w:tab w:val="left" w:pos="1440"/>
        <w:tab w:val="left" w:pos="2160"/>
        <w:tab w:val="left" w:pos="3744"/>
      </w:tabs>
      <w:outlineLvl w:val="3"/>
    </w:pPr>
    <w:rPr>
      <w:rFonts w:cs="Arial"/>
      <w:b/>
      <w:bCs/>
    </w:rPr>
  </w:style>
  <w:style w:type="paragraph" w:styleId="Heading5">
    <w:name w:val="heading 5"/>
    <w:basedOn w:val="Normal"/>
    <w:next w:val="Normal"/>
    <w:qFormat/>
    <w:rsid w:val="004901AF"/>
    <w:pPr>
      <w:keepNext/>
      <w:pBdr>
        <w:top w:val="single" w:sz="18" w:space="0" w:color="auto"/>
        <w:bottom w:val="single" w:sz="8" w:space="0" w:color="auto"/>
      </w:pBdr>
      <w:jc w:val="both"/>
      <w:outlineLvl w:val="4"/>
    </w:pPr>
    <w:rPr>
      <w:rFonts w:eastAsia="Arial Unicode MS"/>
      <w:b/>
      <w:bCs/>
      <w:szCs w:val="20"/>
    </w:rPr>
  </w:style>
  <w:style w:type="paragraph" w:styleId="Heading6">
    <w:name w:val="heading 6"/>
    <w:basedOn w:val="Normal"/>
    <w:next w:val="Normal"/>
    <w:qFormat/>
    <w:rsid w:val="00B72327"/>
    <w:pPr>
      <w:keepNext/>
      <w:tabs>
        <w:tab w:val="num" w:pos="720"/>
      </w:tabs>
      <w:spacing w:after="240"/>
      <w:ind w:left="720" w:hanging="360"/>
      <w:jc w:val="center"/>
      <w:outlineLvl w:val="5"/>
    </w:pPr>
    <w:rPr>
      <w:rFonts w:ascii="Times New Roman Bold" w:hAnsi="Times New Roman Bold"/>
      <w:b/>
      <w:bCs/>
      <w:caps/>
      <w:sz w:val="28"/>
      <w:szCs w:val="28"/>
    </w:rPr>
  </w:style>
  <w:style w:type="paragraph" w:styleId="Heading7">
    <w:name w:val="heading 7"/>
    <w:basedOn w:val="Normal"/>
    <w:next w:val="Normal"/>
    <w:qFormat/>
    <w:rsid w:val="004901AF"/>
    <w:pPr>
      <w:keepNext/>
      <w:outlineLvl w:val="6"/>
    </w:pPr>
    <w:rPr>
      <w:sz w:val="28"/>
    </w:rPr>
  </w:style>
  <w:style w:type="paragraph" w:styleId="Heading8">
    <w:name w:val="heading 8"/>
    <w:basedOn w:val="Normal"/>
    <w:next w:val="Normal"/>
    <w:link w:val="Heading8Char"/>
    <w:qFormat/>
    <w:rsid w:val="004901AF"/>
    <w:pPr>
      <w:keepNext/>
      <w:framePr w:hSpace="180" w:wrap="notBeside" w:vAnchor="text" w:hAnchor="margin" w:y="-626"/>
      <w:outlineLvl w:val="7"/>
    </w:pPr>
    <w:rPr>
      <w:b/>
      <w:bCs/>
      <w:position w:val="-6"/>
      <w:sz w:val="32"/>
      <w:szCs w:val="20"/>
    </w:rPr>
  </w:style>
  <w:style w:type="paragraph" w:styleId="Heading9">
    <w:name w:val="heading 9"/>
    <w:basedOn w:val="Normal"/>
    <w:next w:val="Normal"/>
    <w:qFormat/>
    <w:rsid w:val="004901AF"/>
    <w:pPr>
      <w:keepNext/>
      <w:framePr w:wrap="auto" w:hAnchor="text" w:x="-312"/>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01AF"/>
    <w:pPr>
      <w:tabs>
        <w:tab w:val="center" w:pos="4320"/>
        <w:tab w:val="right" w:pos="8640"/>
      </w:tabs>
    </w:pPr>
  </w:style>
  <w:style w:type="paragraph" w:styleId="Footer">
    <w:name w:val="footer"/>
    <w:basedOn w:val="Normal"/>
    <w:link w:val="FooterChar"/>
    <w:uiPriority w:val="99"/>
    <w:rsid w:val="004901AF"/>
    <w:pPr>
      <w:tabs>
        <w:tab w:val="center" w:pos="4320"/>
        <w:tab w:val="right" w:pos="8640"/>
      </w:tabs>
    </w:pPr>
  </w:style>
  <w:style w:type="paragraph" w:styleId="BodyTextIndent2">
    <w:name w:val="Body Text Indent 2"/>
    <w:basedOn w:val="Normal"/>
    <w:autoRedefine/>
    <w:rsid w:val="00244B69"/>
    <w:pPr>
      <w:numPr>
        <w:numId w:val="14"/>
      </w:numPr>
      <w:spacing w:before="120"/>
    </w:pPr>
    <w:rPr>
      <w:rFonts w:ascii="Segoe UI" w:hAnsi="Segoe UI" w:cs="Segoe UI"/>
      <w:b/>
    </w:rPr>
  </w:style>
  <w:style w:type="paragraph" w:customStyle="1" w:styleId="PartLabel">
    <w:name w:val="Part Label"/>
    <w:basedOn w:val="Normal"/>
    <w:rsid w:val="004901AF"/>
    <w:pPr>
      <w:numPr>
        <w:numId w:val="1"/>
      </w:numPr>
      <w:shd w:val="solid" w:color="auto" w:fill="auto"/>
      <w:tabs>
        <w:tab w:val="clear" w:pos="720"/>
      </w:tabs>
      <w:spacing w:line="360" w:lineRule="exact"/>
      <w:ind w:left="0" w:firstLine="0"/>
      <w:jc w:val="center"/>
    </w:pPr>
    <w:rPr>
      <w:rFonts w:ascii="Arial" w:hAnsi="Arial"/>
      <w:color w:val="FFFFFF"/>
      <w:spacing w:val="-16"/>
      <w:sz w:val="26"/>
      <w:szCs w:val="20"/>
    </w:rPr>
  </w:style>
  <w:style w:type="paragraph" w:styleId="BodyTextIndent">
    <w:name w:val="Body Text Indent"/>
    <w:basedOn w:val="Normal"/>
    <w:rsid w:val="004901AF"/>
    <w:pPr>
      <w:ind w:left="360"/>
    </w:pPr>
    <w:rPr>
      <w:b/>
      <w:bCs/>
      <w:u w:val="single"/>
    </w:rPr>
  </w:style>
  <w:style w:type="paragraph" w:styleId="BodyTextIndent3">
    <w:name w:val="Body Text Indent 3"/>
    <w:basedOn w:val="Normal"/>
    <w:rsid w:val="004901AF"/>
    <w:pPr>
      <w:tabs>
        <w:tab w:val="left" w:pos="1260"/>
      </w:tabs>
      <w:spacing w:before="120"/>
      <w:ind w:left="1260" w:hanging="540"/>
      <w:jc w:val="both"/>
    </w:pPr>
  </w:style>
  <w:style w:type="paragraph" w:customStyle="1" w:styleId="Bullet">
    <w:name w:val="Bullet"/>
    <w:basedOn w:val="Normal"/>
    <w:rsid w:val="004901AF"/>
    <w:pPr>
      <w:tabs>
        <w:tab w:val="num" w:pos="1080"/>
      </w:tabs>
      <w:spacing w:before="120"/>
      <w:ind w:left="720" w:hanging="360"/>
    </w:pPr>
    <w:rPr>
      <w:bCs/>
      <w:iCs/>
      <w:szCs w:val="20"/>
    </w:rPr>
  </w:style>
  <w:style w:type="character" w:styleId="PageNumber">
    <w:name w:val="page number"/>
    <w:basedOn w:val="DefaultParagraphFont"/>
    <w:rsid w:val="004901AF"/>
  </w:style>
  <w:style w:type="paragraph" w:styleId="BodyText">
    <w:name w:val="Body Text"/>
    <w:basedOn w:val="Normal"/>
    <w:rsid w:val="004901AF"/>
    <w:pPr>
      <w:spacing w:after="120"/>
    </w:pPr>
  </w:style>
  <w:style w:type="paragraph" w:styleId="TOC1">
    <w:name w:val="toc 1"/>
    <w:basedOn w:val="Normal"/>
    <w:next w:val="Normal"/>
    <w:autoRedefine/>
    <w:uiPriority w:val="39"/>
    <w:rsid w:val="00706CAD"/>
    <w:pPr>
      <w:tabs>
        <w:tab w:val="right" w:leader="dot" w:pos="8846"/>
      </w:tabs>
    </w:pPr>
    <w:rPr>
      <w:rFonts w:asciiTheme="majorHAnsi" w:hAnsiTheme="majorHAnsi" w:cs="Segoe UI"/>
      <w:noProof/>
      <w:szCs w:val="20"/>
    </w:rPr>
  </w:style>
  <w:style w:type="paragraph" w:styleId="BodyText2">
    <w:name w:val="Body Text 2"/>
    <w:basedOn w:val="Normal"/>
    <w:rsid w:val="004901AF"/>
    <w:pPr>
      <w:spacing w:after="120" w:line="480" w:lineRule="auto"/>
    </w:pPr>
  </w:style>
  <w:style w:type="paragraph" w:styleId="Title">
    <w:name w:val="Title"/>
    <w:basedOn w:val="Normal"/>
    <w:qFormat/>
    <w:rsid w:val="004901AF"/>
    <w:pPr>
      <w:tabs>
        <w:tab w:val="left" w:pos="360"/>
      </w:tabs>
      <w:spacing w:before="120"/>
      <w:ind w:left="360" w:hanging="360"/>
      <w:jc w:val="center"/>
    </w:pPr>
    <w:rPr>
      <w:b/>
      <w:bCs/>
      <w:caps/>
      <w:sz w:val="28"/>
    </w:rPr>
  </w:style>
  <w:style w:type="character" w:styleId="Hyperlink">
    <w:name w:val="Hyperlink"/>
    <w:basedOn w:val="DefaultParagraphFont"/>
    <w:uiPriority w:val="99"/>
    <w:rsid w:val="004901AF"/>
    <w:rPr>
      <w:color w:val="0000FF"/>
      <w:u w:val="single"/>
    </w:rPr>
  </w:style>
  <w:style w:type="table" w:styleId="TableGrid">
    <w:name w:val="Table Grid"/>
    <w:basedOn w:val="TableNormal"/>
    <w:rsid w:val="0049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901AF"/>
    <w:rPr>
      <w:sz w:val="16"/>
      <w:szCs w:val="16"/>
    </w:rPr>
  </w:style>
  <w:style w:type="paragraph" w:styleId="CommentText">
    <w:name w:val="annotation text"/>
    <w:basedOn w:val="Normal"/>
    <w:semiHidden/>
    <w:rsid w:val="004901AF"/>
    <w:rPr>
      <w:sz w:val="20"/>
      <w:szCs w:val="20"/>
    </w:rPr>
  </w:style>
  <w:style w:type="paragraph" w:styleId="BalloonText">
    <w:name w:val="Balloon Text"/>
    <w:basedOn w:val="Normal"/>
    <w:semiHidden/>
    <w:rsid w:val="004901AF"/>
    <w:rPr>
      <w:rFonts w:ascii="Tahoma" w:hAnsi="Tahoma" w:cs="Tahoma"/>
      <w:sz w:val="16"/>
      <w:szCs w:val="16"/>
    </w:rPr>
  </w:style>
  <w:style w:type="paragraph" w:styleId="NormalWeb">
    <w:name w:val="Normal (Web)"/>
    <w:basedOn w:val="Normal"/>
    <w:uiPriority w:val="99"/>
    <w:rsid w:val="004901AF"/>
    <w:pPr>
      <w:spacing w:before="100" w:beforeAutospacing="1" w:after="100" w:afterAutospacing="1"/>
    </w:pPr>
  </w:style>
  <w:style w:type="paragraph" w:customStyle="1" w:styleId="Default">
    <w:name w:val="Default"/>
    <w:rsid w:val="004901AF"/>
    <w:pPr>
      <w:autoSpaceDE w:val="0"/>
      <w:autoSpaceDN w:val="0"/>
      <w:adjustRightInd w:val="0"/>
    </w:pPr>
    <w:rPr>
      <w:color w:val="000000"/>
      <w:sz w:val="24"/>
      <w:szCs w:val="24"/>
    </w:rPr>
  </w:style>
  <w:style w:type="paragraph" w:styleId="CommentSubject">
    <w:name w:val="annotation subject"/>
    <w:basedOn w:val="CommentText"/>
    <w:next w:val="CommentText"/>
    <w:semiHidden/>
    <w:rsid w:val="004901AF"/>
    <w:rPr>
      <w:b/>
      <w:bCs/>
    </w:rPr>
  </w:style>
  <w:style w:type="paragraph" w:styleId="ListNumber2">
    <w:name w:val="List Number 2"/>
    <w:basedOn w:val="Normal"/>
    <w:rsid w:val="00CD4129"/>
    <w:pPr>
      <w:numPr>
        <w:numId w:val="3"/>
      </w:numPr>
    </w:pPr>
  </w:style>
  <w:style w:type="paragraph" w:customStyle="1" w:styleId="Char">
    <w:name w:val="Char"/>
    <w:basedOn w:val="Normal"/>
    <w:semiHidden/>
    <w:rsid w:val="00E33749"/>
    <w:pPr>
      <w:spacing w:after="160" w:line="240" w:lineRule="exact"/>
    </w:pPr>
    <w:rPr>
      <w:sz w:val="22"/>
    </w:rPr>
  </w:style>
  <w:style w:type="character" w:styleId="LineNumber">
    <w:name w:val="line number"/>
    <w:basedOn w:val="DefaultParagraphFont"/>
    <w:rsid w:val="00672237"/>
  </w:style>
  <w:style w:type="paragraph" w:customStyle="1" w:styleId="paratext">
    <w:name w:val="paratext"/>
    <w:basedOn w:val="Normal"/>
    <w:rsid w:val="00967BD1"/>
    <w:pPr>
      <w:spacing w:before="120" w:after="120"/>
    </w:pPr>
  </w:style>
  <w:style w:type="paragraph" w:customStyle="1" w:styleId="BulletDouble">
    <w:name w:val="Bullet Double"/>
    <w:basedOn w:val="Normal"/>
    <w:rsid w:val="000763D5"/>
    <w:pPr>
      <w:numPr>
        <w:numId w:val="2"/>
      </w:numPr>
      <w:tabs>
        <w:tab w:val="clear" w:pos="360"/>
        <w:tab w:val="num" w:pos="720"/>
      </w:tabs>
      <w:spacing w:after="80"/>
      <w:ind w:left="720"/>
    </w:pPr>
  </w:style>
  <w:style w:type="paragraph" w:customStyle="1" w:styleId="BulletLast">
    <w:name w:val="Bullet Last"/>
    <w:basedOn w:val="BulletDouble"/>
    <w:rsid w:val="000763D5"/>
    <w:pPr>
      <w:spacing w:after="240"/>
    </w:pPr>
  </w:style>
  <w:style w:type="paragraph" w:customStyle="1" w:styleId="BulletSingle">
    <w:name w:val="Bullet Single"/>
    <w:basedOn w:val="BulletDouble"/>
    <w:rsid w:val="00A84829"/>
    <w:pPr>
      <w:tabs>
        <w:tab w:val="clear" w:pos="720"/>
        <w:tab w:val="num" w:pos="360"/>
      </w:tabs>
      <w:spacing w:after="0"/>
      <w:ind w:left="360"/>
    </w:pPr>
  </w:style>
  <w:style w:type="paragraph" w:styleId="Caption">
    <w:name w:val="caption"/>
    <w:basedOn w:val="Normal"/>
    <w:next w:val="Normal"/>
    <w:qFormat/>
    <w:rsid w:val="00E46D88"/>
    <w:rPr>
      <w:b/>
      <w:bCs/>
      <w:sz w:val="20"/>
      <w:szCs w:val="20"/>
    </w:rPr>
  </w:style>
  <w:style w:type="paragraph" w:styleId="PlainText">
    <w:name w:val="Plain Text"/>
    <w:basedOn w:val="Normal"/>
    <w:rsid w:val="00CE1E77"/>
    <w:rPr>
      <w:rFonts w:ascii="Arial" w:hAnsi="Arial" w:cs="Arial"/>
      <w:sz w:val="20"/>
      <w:szCs w:val="20"/>
    </w:rPr>
  </w:style>
  <w:style w:type="paragraph" w:styleId="DocumentMap">
    <w:name w:val="Document Map"/>
    <w:basedOn w:val="Normal"/>
    <w:semiHidden/>
    <w:rsid w:val="0079108F"/>
    <w:pPr>
      <w:shd w:val="clear" w:color="auto" w:fill="C6D5EC"/>
    </w:pPr>
    <w:rPr>
      <w:rFonts w:ascii="Lucida Grande" w:hAnsi="Lucida Grande"/>
    </w:rPr>
  </w:style>
  <w:style w:type="character" w:customStyle="1" w:styleId="EmailStyle45">
    <w:name w:val="EmailStyle45"/>
    <w:basedOn w:val="DefaultParagraphFont"/>
    <w:semiHidden/>
    <w:rsid w:val="00A8209B"/>
    <w:rPr>
      <w:rFonts w:ascii="Arial" w:hAnsi="Arial" w:cs="Arial"/>
      <w:b w:val="0"/>
      <w:bCs w:val="0"/>
      <w:i w:val="0"/>
      <w:iCs w:val="0"/>
      <w:strike w:val="0"/>
      <w:color w:val="auto"/>
      <w:sz w:val="24"/>
      <w:szCs w:val="24"/>
      <w:u w:val="none"/>
    </w:rPr>
  </w:style>
  <w:style w:type="character" w:styleId="FollowedHyperlink">
    <w:name w:val="FollowedHyperlink"/>
    <w:basedOn w:val="DefaultParagraphFont"/>
    <w:rsid w:val="00243B35"/>
    <w:rPr>
      <w:color w:val="800080"/>
      <w:u w:val="single"/>
    </w:rPr>
  </w:style>
  <w:style w:type="paragraph" w:styleId="TOC2">
    <w:name w:val="toc 2"/>
    <w:basedOn w:val="Normal"/>
    <w:next w:val="Normal"/>
    <w:autoRedefine/>
    <w:uiPriority w:val="39"/>
    <w:rsid w:val="00B629A3"/>
    <w:pPr>
      <w:tabs>
        <w:tab w:val="left" w:pos="540"/>
        <w:tab w:val="right" w:leader="dot" w:pos="8820"/>
      </w:tabs>
      <w:ind w:left="547" w:hanging="547"/>
    </w:pPr>
    <w:rPr>
      <w:rFonts w:asciiTheme="majorHAnsi" w:hAnsiTheme="majorHAnsi"/>
      <w:sz w:val="22"/>
      <w:szCs w:val="22"/>
    </w:rPr>
  </w:style>
  <w:style w:type="paragraph" w:styleId="ListBullet">
    <w:name w:val="List Bullet"/>
    <w:basedOn w:val="Normal"/>
    <w:rsid w:val="00EA75C7"/>
    <w:pPr>
      <w:numPr>
        <w:numId w:val="4"/>
      </w:numPr>
      <w:spacing w:after="120"/>
    </w:pPr>
    <w:rPr>
      <w:rFonts w:ascii="Garamond" w:hAnsi="Garamond" w:cs="Arial"/>
      <w:szCs w:val="22"/>
    </w:rPr>
  </w:style>
  <w:style w:type="paragraph" w:styleId="FootnoteText">
    <w:name w:val="footnote text"/>
    <w:basedOn w:val="Normal"/>
    <w:link w:val="FootnoteTextChar"/>
    <w:rsid w:val="00EA75C7"/>
    <w:rPr>
      <w:sz w:val="20"/>
      <w:szCs w:val="20"/>
    </w:rPr>
  </w:style>
  <w:style w:type="character" w:customStyle="1" w:styleId="FootnoteTextChar">
    <w:name w:val="Footnote Text Char"/>
    <w:basedOn w:val="DefaultParagraphFont"/>
    <w:link w:val="FootnoteText"/>
    <w:rsid w:val="00EA75C7"/>
  </w:style>
  <w:style w:type="character" w:styleId="FootnoteReference">
    <w:name w:val="footnote reference"/>
    <w:basedOn w:val="DefaultParagraphFont"/>
    <w:rsid w:val="00EA75C7"/>
    <w:rPr>
      <w:vertAlign w:val="superscript"/>
    </w:rPr>
  </w:style>
  <w:style w:type="paragraph" w:styleId="TOC3">
    <w:name w:val="toc 3"/>
    <w:basedOn w:val="Normal"/>
    <w:next w:val="Normal"/>
    <w:autoRedefine/>
    <w:uiPriority w:val="39"/>
    <w:rsid w:val="007D38B3"/>
    <w:pPr>
      <w:tabs>
        <w:tab w:val="left" w:pos="993"/>
        <w:tab w:val="right" w:leader="dot" w:pos="8820"/>
      </w:tabs>
      <w:ind w:left="993" w:right="576" w:hanging="446"/>
    </w:pPr>
    <w:rPr>
      <w:b/>
      <w:bCs/>
      <w:noProof/>
      <w:szCs w:val="20"/>
    </w:rPr>
  </w:style>
  <w:style w:type="paragraph" w:styleId="TOC4">
    <w:name w:val="toc 4"/>
    <w:basedOn w:val="Normal"/>
    <w:next w:val="Normal"/>
    <w:autoRedefine/>
    <w:rsid w:val="00EA75C7"/>
    <w:pPr>
      <w:spacing w:before="120"/>
      <w:ind w:left="720"/>
    </w:pPr>
    <w:rPr>
      <w:bCs/>
      <w:szCs w:val="20"/>
    </w:rPr>
  </w:style>
  <w:style w:type="paragraph" w:styleId="TOC5">
    <w:name w:val="toc 5"/>
    <w:basedOn w:val="Normal"/>
    <w:next w:val="Normal"/>
    <w:autoRedefine/>
    <w:rsid w:val="00EA75C7"/>
    <w:pPr>
      <w:spacing w:before="120"/>
      <w:ind w:left="960"/>
    </w:pPr>
    <w:rPr>
      <w:bCs/>
      <w:szCs w:val="20"/>
    </w:rPr>
  </w:style>
  <w:style w:type="paragraph" w:styleId="TOC6">
    <w:name w:val="toc 6"/>
    <w:basedOn w:val="Normal"/>
    <w:next w:val="Normal"/>
    <w:autoRedefine/>
    <w:rsid w:val="00EA75C7"/>
    <w:pPr>
      <w:spacing w:before="120"/>
      <w:ind w:left="1200"/>
    </w:pPr>
    <w:rPr>
      <w:bCs/>
      <w:szCs w:val="20"/>
    </w:rPr>
  </w:style>
  <w:style w:type="paragraph" w:styleId="TOC7">
    <w:name w:val="toc 7"/>
    <w:basedOn w:val="Normal"/>
    <w:next w:val="Normal"/>
    <w:autoRedefine/>
    <w:rsid w:val="00EA75C7"/>
    <w:pPr>
      <w:spacing w:before="120"/>
      <w:ind w:left="1440"/>
    </w:pPr>
    <w:rPr>
      <w:bCs/>
      <w:szCs w:val="20"/>
    </w:rPr>
  </w:style>
  <w:style w:type="paragraph" w:styleId="TOC8">
    <w:name w:val="toc 8"/>
    <w:basedOn w:val="Normal"/>
    <w:next w:val="Normal"/>
    <w:autoRedefine/>
    <w:rsid w:val="00EA75C7"/>
    <w:pPr>
      <w:spacing w:before="120"/>
      <w:ind w:left="1680"/>
    </w:pPr>
    <w:rPr>
      <w:bCs/>
      <w:szCs w:val="20"/>
    </w:rPr>
  </w:style>
  <w:style w:type="paragraph" w:styleId="TOC9">
    <w:name w:val="toc 9"/>
    <w:basedOn w:val="Normal"/>
    <w:next w:val="Normal"/>
    <w:autoRedefine/>
    <w:rsid w:val="00EA75C7"/>
    <w:pPr>
      <w:spacing w:before="120"/>
      <w:ind w:left="1920"/>
    </w:pPr>
    <w:rPr>
      <w:bCs/>
      <w:szCs w:val="20"/>
    </w:rPr>
  </w:style>
  <w:style w:type="paragraph" w:styleId="TableofFigures">
    <w:name w:val="table of figures"/>
    <w:basedOn w:val="Normal"/>
    <w:next w:val="Normal"/>
    <w:rsid w:val="00EA75C7"/>
    <w:pPr>
      <w:spacing w:before="120"/>
      <w:ind w:left="480" w:hanging="480"/>
    </w:pPr>
    <w:rPr>
      <w:bCs/>
      <w:szCs w:val="20"/>
    </w:rPr>
  </w:style>
  <w:style w:type="paragraph" w:customStyle="1" w:styleId="TABX">
    <w:name w:val="TAB X"/>
    <w:autoRedefine/>
    <w:rsid w:val="00EA75C7"/>
    <w:pPr>
      <w:numPr>
        <w:ilvl w:val="2"/>
        <w:numId w:val="5"/>
      </w:numPr>
      <w:jc w:val="center"/>
      <w:outlineLvl w:val="3"/>
    </w:pPr>
    <w:rPr>
      <w:b/>
      <w:caps/>
      <w:color w:val="000080"/>
      <w:sz w:val="48"/>
    </w:rPr>
  </w:style>
  <w:style w:type="paragraph" w:customStyle="1" w:styleId="TabX-">
    <w:name w:val="Tab X-#"/>
    <w:basedOn w:val="Heading5"/>
    <w:autoRedefine/>
    <w:rsid w:val="00EA75C7"/>
    <w:pPr>
      <w:keepNext w:val="0"/>
      <w:numPr>
        <w:ilvl w:val="1"/>
        <w:numId w:val="5"/>
      </w:numPr>
      <w:pBdr>
        <w:top w:val="none" w:sz="0" w:space="0" w:color="auto"/>
        <w:bottom w:val="none" w:sz="0" w:space="0" w:color="auto"/>
      </w:pBdr>
      <w:spacing w:before="120"/>
      <w:jc w:val="center"/>
    </w:pPr>
    <w:rPr>
      <w:rFonts w:eastAsia="Times New Roman"/>
      <w:bCs w:val="0"/>
      <w:caps/>
      <w:color w:val="000080"/>
      <w:sz w:val="48"/>
    </w:rPr>
  </w:style>
  <w:style w:type="paragraph" w:styleId="BodyText3">
    <w:name w:val="Body Text 3"/>
    <w:basedOn w:val="Normal"/>
    <w:link w:val="BodyText3Char"/>
    <w:rsid w:val="00EA75C7"/>
    <w:pPr>
      <w:spacing w:before="240"/>
      <w:jc w:val="center"/>
    </w:pPr>
    <w:rPr>
      <w:b/>
      <w:bCs/>
      <w:color w:val="FFFFFF"/>
      <w:sz w:val="56"/>
      <w:szCs w:val="20"/>
    </w:rPr>
  </w:style>
  <w:style w:type="character" w:customStyle="1" w:styleId="BodyText3Char">
    <w:name w:val="Body Text 3 Char"/>
    <w:basedOn w:val="DefaultParagraphFont"/>
    <w:link w:val="BodyText3"/>
    <w:rsid w:val="00EA75C7"/>
    <w:rPr>
      <w:b/>
      <w:bCs/>
      <w:color w:val="FFFFFF"/>
      <w:sz w:val="56"/>
    </w:rPr>
  </w:style>
  <w:style w:type="paragraph" w:customStyle="1" w:styleId="first">
    <w:name w:val="first"/>
    <w:aliases w:val="f,1"/>
    <w:basedOn w:val="Normal"/>
    <w:rsid w:val="00EA75C7"/>
    <w:pPr>
      <w:ind w:left="547" w:hanging="547"/>
    </w:pPr>
    <w:rPr>
      <w:szCs w:val="20"/>
    </w:rPr>
  </w:style>
  <w:style w:type="paragraph" w:customStyle="1" w:styleId="coltext">
    <w:name w:val="col text"/>
    <w:aliases w:val="9 col text,ct"/>
    <w:basedOn w:val="Normal"/>
    <w:rsid w:val="00EA75C7"/>
    <w:pPr>
      <w:tabs>
        <w:tab w:val="left" w:pos="259"/>
      </w:tabs>
      <w:spacing w:before="80" w:after="80"/>
    </w:pPr>
    <w:rPr>
      <w:szCs w:val="20"/>
    </w:rPr>
  </w:style>
  <w:style w:type="paragraph" w:customStyle="1" w:styleId="Heading1-no">
    <w:name w:val="Heading 1 - no #"/>
    <w:basedOn w:val="Heading1"/>
    <w:autoRedefine/>
    <w:rsid w:val="00EA75C7"/>
    <w:pPr>
      <w:spacing w:after="0" w:line="240" w:lineRule="auto"/>
    </w:pPr>
    <w:rPr>
      <w:rFonts w:ascii="Times New Roman" w:eastAsia="Times New Roman" w:hAnsi="Times New Roman" w:cs="Times New Roman"/>
      <w:color w:val="003366"/>
      <w:kern w:val="0"/>
      <w:sz w:val="28"/>
      <w:szCs w:val="20"/>
    </w:rPr>
  </w:style>
  <w:style w:type="paragraph" w:styleId="NormalIndent">
    <w:name w:val="Normal Indent"/>
    <w:basedOn w:val="Normal"/>
    <w:rsid w:val="00EA75C7"/>
    <w:pPr>
      <w:ind w:left="720"/>
    </w:pPr>
    <w:rPr>
      <w:sz w:val="20"/>
      <w:szCs w:val="20"/>
    </w:rPr>
  </w:style>
  <w:style w:type="paragraph" w:customStyle="1" w:styleId="AnnexA">
    <w:name w:val="Annex A"/>
    <w:basedOn w:val="Normal"/>
    <w:rsid w:val="00EA75C7"/>
    <w:pPr>
      <w:numPr>
        <w:numId w:val="6"/>
      </w:numPr>
      <w:spacing w:before="120"/>
      <w:jc w:val="center"/>
    </w:pPr>
    <w:rPr>
      <w:b/>
      <w:caps/>
      <w:color w:val="003366"/>
      <w:sz w:val="32"/>
      <w:szCs w:val="20"/>
    </w:rPr>
  </w:style>
  <w:style w:type="paragraph" w:customStyle="1" w:styleId="AnnexA1">
    <w:name w:val="Annex A.1"/>
    <w:basedOn w:val="Normal"/>
    <w:rsid w:val="00EA75C7"/>
    <w:pPr>
      <w:numPr>
        <w:ilvl w:val="1"/>
        <w:numId w:val="6"/>
      </w:numPr>
      <w:spacing w:before="240"/>
    </w:pPr>
    <w:rPr>
      <w:b/>
      <w:caps/>
      <w:color w:val="000080"/>
      <w:szCs w:val="20"/>
    </w:rPr>
  </w:style>
  <w:style w:type="paragraph" w:customStyle="1" w:styleId="AnnexA11">
    <w:name w:val="Annex A.1.1"/>
    <w:basedOn w:val="Normal"/>
    <w:rsid w:val="00EA75C7"/>
    <w:pPr>
      <w:numPr>
        <w:ilvl w:val="2"/>
        <w:numId w:val="6"/>
      </w:numPr>
      <w:spacing w:before="240"/>
    </w:pPr>
    <w:rPr>
      <w:b/>
      <w:color w:val="000080"/>
      <w:szCs w:val="20"/>
    </w:rPr>
  </w:style>
  <w:style w:type="paragraph" w:customStyle="1" w:styleId="AnnexCaption">
    <w:name w:val="Annex Caption"/>
    <w:basedOn w:val="Caption"/>
    <w:rsid w:val="00EA75C7"/>
    <w:pPr>
      <w:keepNext/>
      <w:spacing w:before="120" w:after="120"/>
      <w:jc w:val="center"/>
    </w:pPr>
  </w:style>
  <w:style w:type="paragraph" w:customStyle="1" w:styleId="DoD">
    <w:name w:val="DoD"/>
    <w:basedOn w:val="Normal"/>
    <w:rsid w:val="00EA75C7"/>
    <w:rPr>
      <w:rFonts w:ascii="Arial" w:hAnsi="Arial"/>
      <w:szCs w:val="20"/>
    </w:rPr>
  </w:style>
  <w:style w:type="paragraph" w:customStyle="1" w:styleId="HeaderInfo">
    <w:name w:val="HeaderInfo"/>
    <w:basedOn w:val="Normal"/>
    <w:rsid w:val="00EA75C7"/>
    <w:pPr>
      <w:tabs>
        <w:tab w:val="left" w:pos="720"/>
        <w:tab w:val="left" w:pos="7776"/>
      </w:tabs>
    </w:pPr>
    <w:rPr>
      <w:szCs w:val="20"/>
    </w:rPr>
  </w:style>
  <w:style w:type="paragraph" w:customStyle="1" w:styleId="ANNEX">
    <w:name w:val="ANNEX"/>
    <w:basedOn w:val="Heading1"/>
    <w:next w:val="Normal"/>
    <w:autoRedefine/>
    <w:rsid w:val="00EA75C7"/>
    <w:pPr>
      <w:spacing w:before="120" w:after="0" w:line="240" w:lineRule="auto"/>
      <w:jc w:val="both"/>
    </w:pPr>
    <w:rPr>
      <w:rFonts w:ascii="Times New Roman" w:eastAsia="Times New Roman" w:hAnsi="Times New Roman" w:cs="Times New Roman"/>
      <w:bCs w:val="0"/>
      <w:caps/>
      <w:color w:val="003366"/>
      <w:kern w:val="0"/>
      <w:sz w:val="24"/>
      <w:szCs w:val="20"/>
    </w:rPr>
  </w:style>
  <w:style w:type="paragraph" w:customStyle="1" w:styleId="Heading4-special">
    <w:name w:val="Heading 4-special"/>
    <w:basedOn w:val="Normal"/>
    <w:rsid w:val="00EA75C7"/>
    <w:pPr>
      <w:numPr>
        <w:numId w:val="7"/>
      </w:numPr>
      <w:spacing w:before="120"/>
      <w:ind w:left="360"/>
    </w:pPr>
    <w:rPr>
      <w:b/>
      <w:bCs/>
      <w:color w:val="003366"/>
      <w:szCs w:val="20"/>
    </w:rPr>
  </w:style>
  <w:style w:type="paragraph" w:customStyle="1" w:styleId="PhaseHeading">
    <w:name w:val="Phase Heading"/>
    <w:basedOn w:val="Heading2"/>
    <w:rsid w:val="00EA75C7"/>
    <w:pPr>
      <w:tabs>
        <w:tab w:val="left" w:pos="540"/>
      </w:tabs>
      <w:spacing w:before="240"/>
      <w:jc w:val="left"/>
    </w:pPr>
    <w:rPr>
      <w:caps/>
      <w:color w:val="003366"/>
      <w:sz w:val="24"/>
      <w:szCs w:val="20"/>
      <w:u w:val="single" w:color="003366"/>
    </w:rPr>
  </w:style>
  <w:style w:type="paragraph" w:customStyle="1" w:styleId="Annex0">
    <w:name w:val="Annex"/>
    <w:basedOn w:val="Heading4-special"/>
    <w:rsid w:val="00EA75C7"/>
    <w:pPr>
      <w:numPr>
        <w:numId w:val="0"/>
      </w:numPr>
      <w:spacing w:before="0"/>
    </w:pPr>
    <w:rPr>
      <w:rFonts w:cs="Arial"/>
      <w:szCs w:val="24"/>
    </w:rPr>
  </w:style>
  <w:style w:type="paragraph" w:styleId="HTMLPreformatted">
    <w:name w:val="HTML Preformatted"/>
    <w:basedOn w:val="Normal"/>
    <w:link w:val="HTMLPreformattedChar"/>
    <w:rsid w:val="00EA7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EA75C7"/>
    <w:rPr>
      <w:rFonts w:ascii="Courier New" w:hAnsi="Courier New" w:cs="Courier New"/>
    </w:rPr>
  </w:style>
  <w:style w:type="character" w:customStyle="1" w:styleId="Heading3Char">
    <w:name w:val="Heading 3 Char"/>
    <w:basedOn w:val="DefaultParagraphFont"/>
    <w:link w:val="Heading3"/>
    <w:rsid w:val="00EA75C7"/>
    <w:rPr>
      <w:b/>
      <w:bCs/>
      <w:sz w:val="24"/>
      <w:szCs w:val="24"/>
    </w:rPr>
  </w:style>
  <w:style w:type="paragraph" w:customStyle="1" w:styleId="Style1">
    <w:name w:val="Style1"/>
    <w:basedOn w:val="Heading1-no"/>
    <w:rsid w:val="00EA75C7"/>
    <w:pPr>
      <w:numPr>
        <w:numId w:val="9"/>
      </w:numPr>
      <w:jc w:val="center"/>
    </w:pPr>
  </w:style>
  <w:style w:type="character" w:customStyle="1" w:styleId="Heading8Char">
    <w:name w:val="Heading 8 Char"/>
    <w:basedOn w:val="DefaultParagraphFont"/>
    <w:link w:val="Heading8"/>
    <w:rsid w:val="00EA75C7"/>
    <w:rPr>
      <w:b/>
      <w:bCs/>
      <w:position w:val="-6"/>
      <w:sz w:val="32"/>
    </w:rPr>
  </w:style>
  <w:style w:type="paragraph" w:customStyle="1" w:styleId="Style2">
    <w:name w:val="Style2"/>
    <w:basedOn w:val="Style1"/>
    <w:autoRedefine/>
    <w:rsid w:val="00EA75C7"/>
    <w:pPr>
      <w:numPr>
        <w:numId w:val="8"/>
      </w:numPr>
    </w:pPr>
  </w:style>
  <w:style w:type="paragraph" w:customStyle="1" w:styleId="StyleHeading1After0ptLinespacingAtleast18pt">
    <w:name w:val="Style Heading 1 + After:  0 pt Line spacing:  At least 18 pt"/>
    <w:basedOn w:val="Heading1"/>
    <w:next w:val="Normal"/>
    <w:rsid w:val="003A2F04"/>
    <w:pPr>
      <w:numPr>
        <w:numId w:val="11"/>
      </w:numPr>
      <w:spacing w:after="0" w:line="360" w:lineRule="atLeast"/>
      <w:outlineLvl w:val="1"/>
    </w:pPr>
    <w:rPr>
      <w:rFonts w:ascii="Times New Roman Bold" w:eastAsia="Times New Roman" w:hAnsi="Times New Roman Bold" w:cs="Times New Roman"/>
      <w:color w:val="003366"/>
      <w:sz w:val="24"/>
      <w:szCs w:val="20"/>
    </w:rPr>
  </w:style>
  <w:style w:type="paragraph" w:customStyle="1" w:styleId="StyleHeading1After0ptLinespacingAtleast18pt1">
    <w:name w:val="Style Heading 1 + After:  0 pt Line spacing:  At least 18 pt1"/>
    <w:basedOn w:val="Heading1"/>
    <w:rsid w:val="00EA75C7"/>
    <w:pPr>
      <w:numPr>
        <w:numId w:val="10"/>
      </w:numPr>
      <w:spacing w:after="0" w:line="360" w:lineRule="atLeast"/>
    </w:pPr>
    <w:rPr>
      <w:rFonts w:ascii="Times New Roman Bold" w:eastAsia="Times New Roman" w:hAnsi="Times New Roman Bold" w:cs="Times New Roman"/>
      <w:caps/>
      <w:color w:val="003366"/>
      <w:sz w:val="24"/>
      <w:szCs w:val="20"/>
    </w:rPr>
  </w:style>
  <w:style w:type="paragraph" w:customStyle="1" w:styleId="StyleHeading2">
    <w:name w:val="Style Heading 2"/>
    <w:basedOn w:val="Heading2"/>
    <w:next w:val="Normal"/>
    <w:rsid w:val="003A2F04"/>
    <w:pPr>
      <w:numPr>
        <w:ilvl w:val="1"/>
        <w:numId w:val="11"/>
      </w:numPr>
      <w:spacing w:before="240"/>
      <w:jc w:val="left"/>
      <w:outlineLvl w:val="2"/>
    </w:pPr>
    <w:rPr>
      <w:rFonts w:asciiTheme="minorHAnsi" w:hAnsiTheme="minorHAnsi"/>
      <w:caps/>
      <w:color w:val="003366"/>
      <w:sz w:val="24"/>
      <w:szCs w:val="20"/>
    </w:rPr>
  </w:style>
  <w:style w:type="character" w:customStyle="1" w:styleId="HeaderChar">
    <w:name w:val="Header Char"/>
    <w:basedOn w:val="DefaultParagraphFont"/>
    <w:link w:val="Header"/>
    <w:uiPriority w:val="99"/>
    <w:rsid w:val="00483E84"/>
    <w:rPr>
      <w:sz w:val="24"/>
      <w:szCs w:val="24"/>
    </w:rPr>
  </w:style>
  <w:style w:type="paragraph" w:styleId="ListParagraph">
    <w:name w:val="List Paragraph"/>
    <w:basedOn w:val="Normal"/>
    <w:uiPriority w:val="34"/>
    <w:qFormat/>
    <w:rsid w:val="00E32702"/>
    <w:pPr>
      <w:autoSpaceDE w:val="0"/>
      <w:autoSpaceDN w:val="0"/>
      <w:ind w:left="720"/>
    </w:pPr>
    <w:rPr>
      <w:sz w:val="20"/>
      <w:szCs w:val="20"/>
    </w:rPr>
  </w:style>
  <w:style w:type="paragraph" w:styleId="TOCHeading">
    <w:name w:val="TOC Heading"/>
    <w:basedOn w:val="Heading1"/>
    <w:next w:val="Normal"/>
    <w:uiPriority w:val="39"/>
    <w:unhideWhenUsed/>
    <w:qFormat/>
    <w:rsid w:val="006D5EB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Heading0">
    <w:name w:val="Heading 0"/>
    <w:basedOn w:val="Heading4"/>
    <w:qFormat/>
    <w:rsid w:val="00C4474D"/>
    <w:pPr>
      <w:jc w:val="center"/>
      <w:outlineLvl w:val="0"/>
    </w:pPr>
    <w:rPr>
      <w:rFonts w:asciiTheme="minorHAnsi" w:hAnsiTheme="minorHAnsi"/>
      <w:caps/>
      <w:color w:val="003366"/>
      <w:kern w:val="32"/>
      <w:sz w:val="28"/>
      <w:szCs w:val="28"/>
    </w:rPr>
  </w:style>
  <w:style w:type="paragraph" w:customStyle="1" w:styleId="Heading6Annex">
    <w:name w:val="Heading 6 Annex"/>
    <w:basedOn w:val="Heading6"/>
    <w:next w:val="Normal"/>
    <w:qFormat/>
    <w:rsid w:val="003A2F04"/>
    <w:pPr>
      <w:numPr>
        <w:numId w:val="12"/>
      </w:numPr>
      <w:tabs>
        <w:tab w:val="clear" w:pos="2340"/>
      </w:tabs>
      <w:ind w:left="86" w:firstLine="0"/>
      <w:outlineLvl w:val="1"/>
    </w:pPr>
    <w:rPr>
      <w:rFonts w:asciiTheme="minorHAnsi" w:hAnsiTheme="minorHAnsi"/>
      <w:color w:val="1F497D"/>
    </w:rPr>
  </w:style>
  <w:style w:type="character" w:customStyle="1" w:styleId="FooterChar">
    <w:name w:val="Footer Char"/>
    <w:basedOn w:val="DefaultParagraphFont"/>
    <w:link w:val="Footer"/>
    <w:uiPriority w:val="99"/>
    <w:rsid w:val="001C4E58"/>
    <w:rPr>
      <w:rFonts w:ascii="Calibri" w:hAnsi="Calibri"/>
      <w:sz w:val="24"/>
      <w:szCs w:val="24"/>
    </w:rPr>
  </w:style>
  <w:style w:type="paragraph" w:styleId="ListContinue2">
    <w:name w:val="List Continue 2"/>
    <w:basedOn w:val="Normal"/>
    <w:rsid w:val="005826F2"/>
    <w:pPr>
      <w:spacing w:after="120"/>
      <w:ind w:left="720"/>
      <w:contextualSpacing/>
    </w:pPr>
  </w:style>
  <w:style w:type="paragraph" w:styleId="List">
    <w:name w:val="List"/>
    <w:basedOn w:val="Normal"/>
    <w:rsid w:val="00E041EB"/>
    <w:pPr>
      <w:ind w:left="360" w:hanging="360"/>
      <w:contextualSpacing/>
    </w:pPr>
  </w:style>
  <w:style w:type="paragraph" w:customStyle="1" w:styleId="OutlineLevel1">
    <w:name w:val="Outline Level 1"/>
    <w:basedOn w:val="Normal"/>
    <w:rsid w:val="00E041EB"/>
    <w:pPr>
      <w:widowControl w:val="0"/>
      <w:numPr>
        <w:numId w:val="13"/>
      </w:numPr>
      <w:tabs>
        <w:tab w:val="left" w:pos="547"/>
      </w:tabs>
      <w:spacing w:after="240"/>
      <w:jc w:val="both"/>
    </w:pPr>
    <w:rPr>
      <w:rFonts w:ascii="Arial" w:hAnsi="Arial"/>
      <w:b/>
      <w:snapToGrid w:val="0"/>
      <w:szCs w:val="20"/>
    </w:rPr>
  </w:style>
  <w:style w:type="paragraph" w:customStyle="1" w:styleId="OutlineLevel2">
    <w:name w:val="Outline Level 2"/>
    <w:basedOn w:val="Normal"/>
    <w:rsid w:val="00E041EB"/>
    <w:pPr>
      <w:widowControl w:val="0"/>
      <w:numPr>
        <w:ilvl w:val="1"/>
        <w:numId w:val="13"/>
      </w:numPr>
      <w:spacing w:after="240"/>
      <w:jc w:val="both"/>
    </w:pPr>
    <w:rPr>
      <w:rFonts w:ascii="Arial" w:hAnsi="Arial"/>
      <w:snapToGrid w:val="0"/>
      <w:szCs w:val="20"/>
    </w:rPr>
  </w:style>
  <w:style w:type="paragraph" w:customStyle="1" w:styleId="OutlineLevel3">
    <w:name w:val="Outline Level 3"/>
    <w:basedOn w:val="Normal"/>
    <w:rsid w:val="00E041EB"/>
    <w:pPr>
      <w:widowControl w:val="0"/>
      <w:numPr>
        <w:ilvl w:val="2"/>
        <w:numId w:val="13"/>
      </w:numPr>
      <w:spacing w:after="240"/>
      <w:jc w:val="both"/>
    </w:pPr>
    <w:rPr>
      <w:rFonts w:ascii="Arial" w:hAnsi="Arial"/>
      <w:snapToGrid w:val="0"/>
      <w:szCs w:val="20"/>
    </w:rPr>
  </w:style>
  <w:style w:type="paragraph" w:customStyle="1" w:styleId="OutlineLevel4">
    <w:name w:val="Outline Level 4"/>
    <w:basedOn w:val="Normal"/>
    <w:rsid w:val="00E041EB"/>
    <w:pPr>
      <w:widowControl w:val="0"/>
      <w:numPr>
        <w:ilvl w:val="3"/>
        <w:numId w:val="13"/>
      </w:numPr>
      <w:spacing w:after="240"/>
      <w:jc w:val="both"/>
    </w:pPr>
    <w:rPr>
      <w:rFonts w:ascii="Arial" w:hAnsi="Arial"/>
      <w:snapToGrid w:val="0"/>
      <w:szCs w:val="20"/>
    </w:rPr>
  </w:style>
  <w:style w:type="paragraph" w:customStyle="1" w:styleId="OutlineLevel5">
    <w:name w:val="Outline Level 5"/>
    <w:basedOn w:val="Normal"/>
    <w:rsid w:val="00E041EB"/>
    <w:pPr>
      <w:widowControl w:val="0"/>
      <w:numPr>
        <w:ilvl w:val="4"/>
        <w:numId w:val="13"/>
      </w:numPr>
      <w:spacing w:after="240"/>
      <w:jc w:val="both"/>
    </w:pPr>
    <w:rPr>
      <w:rFonts w:ascii="Arial" w:hAnsi="Arial"/>
      <w:snapToGrid w:val="0"/>
      <w:szCs w:val="20"/>
    </w:rPr>
  </w:style>
  <w:style w:type="paragraph" w:customStyle="1" w:styleId="OutlineLevel6">
    <w:name w:val="Outline Level 6"/>
    <w:basedOn w:val="Normal"/>
    <w:rsid w:val="00E041EB"/>
    <w:pPr>
      <w:widowControl w:val="0"/>
      <w:numPr>
        <w:ilvl w:val="5"/>
        <w:numId w:val="13"/>
      </w:numPr>
      <w:jc w:val="both"/>
    </w:pPr>
    <w:rPr>
      <w:rFonts w:ascii="Arial" w:hAnsi="Arial"/>
      <w:snapToGrid w:val="0"/>
      <w:szCs w:val="20"/>
    </w:rPr>
  </w:style>
  <w:style w:type="paragraph" w:customStyle="1" w:styleId="OutlineLevel7">
    <w:name w:val="Outline Level 7"/>
    <w:basedOn w:val="Normal"/>
    <w:rsid w:val="00E041EB"/>
    <w:pPr>
      <w:widowControl w:val="0"/>
      <w:numPr>
        <w:ilvl w:val="6"/>
        <w:numId w:val="13"/>
      </w:numPr>
      <w:jc w:val="both"/>
    </w:pPr>
    <w:rPr>
      <w:rFonts w:ascii="Arial" w:hAnsi="Arial"/>
      <w:snapToGrid w:val="0"/>
      <w:szCs w:val="20"/>
    </w:rPr>
  </w:style>
  <w:style w:type="paragraph" w:customStyle="1" w:styleId="OutlineLevel8">
    <w:name w:val="Outline Level 8"/>
    <w:basedOn w:val="Normal"/>
    <w:rsid w:val="00E041EB"/>
    <w:pPr>
      <w:widowControl w:val="0"/>
      <w:numPr>
        <w:ilvl w:val="7"/>
        <w:numId w:val="13"/>
      </w:numPr>
      <w:jc w:val="both"/>
    </w:pPr>
    <w:rPr>
      <w:rFonts w:ascii="Arial" w:hAnsi="Arial"/>
      <w:snapToGrid w:val="0"/>
      <w:szCs w:val="20"/>
    </w:rPr>
  </w:style>
  <w:style w:type="character" w:styleId="Strong">
    <w:name w:val="Strong"/>
    <w:basedOn w:val="DefaultParagraphFont"/>
    <w:uiPriority w:val="22"/>
    <w:qFormat/>
    <w:rsid w:val="00FB6B7C"/>
    <w:rPr>
      <w:b/>
      <w:bCs/>
    </w:rPr>
  </w:style>
  <w:style w:type="character" w:styleId="HTMLCite">
    <w:name w:val="HTML Cite"/>
    <w:basedOn w:val="DefaultParagraphFont"/>
    <w:uiPriority w:val="99"/>
    <w:unhideWhenUsed/>
    <w:rsid w:val="000F23E1"/>
    <w:rPr>
      <w:i/>
      <w:iCs/>
    </w:rPr>
  </w:style>
  <w:style w:type="character" w:styleId="Emphasis">
    <w:name w:val="Emphasis"/>
    <w:basedOn w:val="DefaultParagraphFont"/>
    <w:uiPriority w:val="20"/>
    <w:qFormat/>
    <w:rsid w:val="000F23E1"/>
    <w:rPr>
      <w:b/>
      <w:bCs/>
      <w:i w:val="0"/>
      <w:iCs w:val="0"/>
    </w:rPr>
  </w:style>
  <w:style w:type="character" w:customStyle="1" w:styleId="f3">
    <w:name w:val="f3"/>
    <w:basedOn w:val="DefaultParagraphFont"/>
    <w:rsid w:val="000F23E1"/>
    <w:rPr>
      <w:color w:val="666666"/>
    </w:rPr>
  </w:style>
  <w:style w:type="character" w:customStyle="1" w:styleId="st1">
    <w:name w:val="st1"/>
    <w:basedOn w:val="DefaultParagraphFont"/>
    <w:rsid w:val="000F23E1"/>
  </w:style>
  <w:style w:type="paragraph" w:styleId="NoSpacing">
    <w:name w:val="No Spacing"/>
    <w:link w:val="NoSpacingChar"/>
    <w:uiPriority w:val="1"/>
    <w:qFormat/>
    <w:rsid w:val="00BD2E4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D2E4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62989">
      <w:bodyDiv w:val="1"/>
      <w:marLeft w:val="0"/>
      <w:marRight w:val="0"/>
      <w:marTop w:val="0"/>
      <w:marBottom w:val="0"/>
      <w:divBdr>
        <w:top w:val="none" w:sz="0" w:space="0" w:color="auto"/>
        <w:left w:val="none" w:sz="0" w:space="0" w:color="auto"/>
        <w:bottom w:val="none" w:sz="0" w:space="0" w:color="auto"/>
        <w:right w:val="none" w:sz="0" w:space="0" w:color="auto"/>
      </w:divBdr>
    </w:div>
    <w:div w:id="334694165">
      <w:bodyDiv w:val="1"/>
      <w:marLeft w:val="105"/>
      <w:marRight w:val="105"/>
      <w:marTop w:val="15"/>
      <w:marBottom w:val="15"/>
      <w:divBdr>
        <w:top w:val="none" w:sz="0" w:space="0" w:color="auto"/>
        <w:left w:val="none" w:sz="0" w:space="0" w:color="auto"/>
        <w:bottom w:val="none" w:sz="0" w:space="0" w:color="auto"/>
        <w:right w:val="none" w:sz="0" w:space="0" w:color="auto"/>
      </w:divBdr>
      <w:divsChild>
        <w:div w:id="748187510">
          <w:marLeft w:val="0"/>
          <w:marRight w:val="0"/>
          <w:marTop w:val="120"/>
          <w:marBottom w:val="0"/>
          <w:divBdr>
            <w:top w:val="none" w:sz="0" w:space="0" w:color="auto"/>
            <w:left w:val="none" w:sz="0" w:space="0" w:color="auto"/>
            <w:bottom w:val="none" w:sz="0" w:space="0" w:color="auto"/>
            <w:right w:val="none" w:sz="0" w:space="0" w:color="auto"/>
          </w:divBdr>
          <w:divsChild>
            <w:div w:id="197087037">
              <w:marLeft w:val="0"/>
              <w:marRight w:val="0"/>
              <w:marTop w:val="0"/>
              <w:marBottom w:val="0"/>
              <w:divBdr>
                <w:top w:val="none" w:sz="0" w:space="0" w:color="auto"/>
                <w:left w:val="none" w:sz="0" w:space="0" w:color="auto"/>
                <w:bottom w:val="none" w:sz="0" w:space="0" w:color="auto"/>
                <w:right w:val="none" w:sz="0" w:space="0" w:color="auto"/>
              </w:divBdr>
              <w:divsChild>
                <w:div w:id="372342539">
                  <w:marLeft w:val="567"/>
                  <w:marRight w:val="0"/>
                  <w:marTop w:val="0"/>
                  <w:marBottom w:val="0"/>
                  <w:divBdr>
                    <w:top w:val="none" w:sz="0" w:space="0" w:color="auto"/>
                    <w:left w:val="none" w:sz="0" w:space="0" w:color="auto"/>
                    <w:bottom w:val="none" w:sz="0" w:space="0" w:color="auto"/>
                    <w:right w:val="none" w:sz="0" w:space="0" w:color="auto"/>
                  </w:divBdr>
                  <w:divsChild>
                    <w:div w:id="1976794115">
                      <w:marLeft w:val="567"/>
                      <w:marRight w:val="0"/>
                      <w:marTop w:val="0"/>
                      <w:marBottom w:val="0"/>
                      <w:divBdr>
                        <w:top w:val="none" w:sz="0" w:space="0" w:color="auto"/>
                        <w:left w:val="none" w:sz="0" w:space="0" w:color="auto"/>
                        <w:bottom w:val="none" w:sz="0" w:space="0" w:color="auto"/>
                        <w:right w:val="none" w:sz="0" w:space="0" w:color="auto"/>
                      </w:divBdr>
                    </w:div>
                    <w:div w:id="419059779">
                      <w:marLeft w:val="567"/>
                      <w:marRight w:val="0"/>
                      <w:marTop w:val="0"/>
                      <w:marBottom w:val="0"/>
                      <w:divBdr>
                        <w:top w:val="none" w:sz="0" w:space="0" w:color="auto"/>
                        <w:left w:val="none" w:sz="0" w:space="0" w:color="auto"/>
                        <w:bottom w:val="none" w:sz="0" w:space="0" w:color="auto"/>
                        <w:right w:val="none" w:sz="0" w:space="0" w:color="auto"/>
                      </w:divBdr>
                    </w:div>
                  </w:divsChild>
                </w:div>
                <w:div w:id="2070153814">
                  <w:marLeft w:val="567"/>
                  <w:marRight w:val="0"/>
                  <w:marTop w:val="0"/>
                  <w:marBottom w:val="0"/>
                  <w:divBdr>
                    <w:top w:val="none" w:sz="0" w:space="0" w:color="auto"/>
                    <w:left w:val="none" w:sz="0" w:space="0" w:color="auto"/>
                    <w:bottom w:val="none" w:sz="0" w:space="0" w:color="auto"/>
                    <w:right w:val="none" w:sz="0" w:space="0" w:color="auto"/>
                  </w:divBdr>
                </w:div>
                <w:div w:id="144326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87147">
      <w:bodyDiv w:val="1"/>
      <w:marLeft w:val="0"/>
      <w:marRight w:val="0"/>
      <w:marTop w:val="0"/>
      <w:marBottom w:val="0"/>
      <w:divBdr>
        <w:top w:val="none" w:sz="0" w:space="0" w:color="auto"/>
        <w:left w:val="none" w:sz="0" w:space="0" w:color="auto"/>
        <w:bottom w:val="none" w:sz="0" w:space="0" w:color="auto"/>
        <w:right w:val="none" w:sz="0" w:space="0" w:color="auto"/>
      </w:divBdr>
    </w:div>
    <w:div w:id="511457609">
      <w:bodyDiv w:val="1"/>
      <w:marLeft w:val="0"/>
      <w:marRight w:val="0"/>
      <w:marTop w:val="0"/>
      <w:marBottom w:val="0"/>
      <w:divBdr>
        <w:top w:val="none" w:sz="0" w:space="0" w:color="auto"/>
        <w:left w:val="none" w:sz="0" w:space="0" w:color="auto"/>
        <w:bottom w:val="none" w:sz="0" w:space="0" w:color="auto"/>
        <w:right w:val="none" w:sz="0" w:space="0" w:color="auto"/>
      </w:divBdr>
      <w:divsChild>
        <w:div w:id="1162117076">
          <w:marLeft w:val="0"/>
          <w:marRight w:val="0"/>
          <w:marTop w:val="0"/>
          <w:marBottom w:val="0"/>
          <w:divBdr>
            <w:top w:val="none" w:sz="0" w:space="0" w:color="auto"/>
            <w:left w:val="none" w:sz="0" w:space="0" w:color="auto"/>
            <w:bottom w:val="none" w:sz="0" w:space="0" w:color="auto"/>
            <w:right w:val="none" w:sz="0" w:space="0" w:color="auto"/>
          </w:divBdr>
          <w:divsChild>
            <w:div w:id="1707178755">
              <w:marLeft w:val="0"/>
              <w:marRight w:val="0"/>
              <w:marTop w:val="0"/>
              <w:marBottom w:val="0"/>
              <w:divBdr>
                <w:top w:val="none" w:sz="0" w:space="0" w:color="auto"/>
                <w:left w:val="none" w:sz="0" w:space="0" w:color="auto"/>
                <w:bottom w:val="none" w:sz="0" w:space="0" w:color="auto"/>
                <w:right w:val="none" w:sz="0" w:space="0" w:color="auto"/>
              </w:divBdr>
              <w:divsChild>
                <w:div w:id="1972903710">
                  <w:marLeft w:val="0"/>
                  <w:marRight w:val="0"/>
                  <w:marTop w:val="0"/>
                  <w:marBottom w:val="0"/>
                  <w:divBdr>
                    <w:top w:val="none" w:sz="0" w:space="0" w:color="auto"/>
                    <w:left w:val="none" w:sz="0" w:space="0" w:color="auto"/>
                    <w:bottom w:val="none" w:sz="0" w:space="0" w:color="auto"/>
                    <w:right w:val="none" w:sz="0" w:space="0" w:color="auto"/>
                  </w:divBdr>
                  <w:divsChild>
                    <w:div w:id="31275929">
                      <w:marLeft w:val="0"/>
                      <w:marRight w:val="0"/>
                      <w:marTop w:val="0"/>
                      <w:marBottom w:val="0"/>
                      <w:divBdr>
                        <w:top w:val="none" w:sz="0" w:space="0" w:color="auto"/>
                        <w:left w:val="none" w:sz="0" w:space="0" w:color="auto"/>
                        <w:bottom w:val="none" w:sz="0" w:space="0" w:color="auto"/>
                        <w:right w:val="none" w:sz="0" w:space="0" w:color="auto"/>
                      </w:divBdr>
                      <w:divsChild>
                        <w:div w:id="801852194">
                          <w:marLeft w:val="0"/>
                          <w:marRight w:val="0"/>
                          <w:marTop w:val="36"/>
                          <w:marBottom w:val="0"/>
                          <w:divBdr>
                            <w:top w:val="none" w:sz="0" w:space="0" w:color="auto"/>
                            <w:left w:val="none" w:sz="0" w:space="0" w:color="auto"/>
                            <w:bottom w:val="none" w:sz="0" w:space="0" w:color="auto"/>
                            <w:right w:val="none" w:sz="0" w:space="0" w:color="auto"/>
                          </w:divBdr>
                          <w:divsChild>
                            <w:div w:id="1076829210">
                              <w:marLeft w:val="1656"/>
                              <w:marRight w:val="3048"/>
                              <w:marTop w:val="0"/>
                              <w:marBottom w:val="0"/>
                              <w:divBdr>
                                <w:top w:val="none" w:sz="0" w:space="0" w:color="auto"/>
                                <w:left w:val="none" w:sz="0" w:space="0" w:color="auto"/>
                                <w:bottom w:val="none" w:sz="0" w:space="0" w:color="auto"/>
                                <w:right w:val="none" w:sz="0" w:space="0" w:color="auto"/>
                              </w:divBdr>
                              <w:divsChild>
                                <w:div w:id="276566009">
                                  <w:marLeft w:val="0"/>
                                  <w:marRight w:val="0"/>
                                  <w:marTop w:val="0"/>
                                  <w:marBottom w:val="0"/>
                                  <w:divBdr>
                                    <w:top w:val="none" w:sz="0" w:space="0" w:color="auto"/>
                                    <w:left w:val="none" w:sz="0" w:space="0" w:color="auto"/>
                                    <w:bottom w:val="none" w:sz="0" w:space="0" w:color="auto"/>
                                    <w:right w:val="none" w:sz="0" w:space="0" w:color="auto"/>
                                  </w:divBdr>
                                  <w:divsChild>
                                    <w:div w:id="1872647024">
                                      <w:marLeft w:val="0"/>
                                      <w:marRight w:val="0"/>
                                      <w:marTop w:val="0"/>
                                      <w:marBottom w:val="0"/>
                                      <w:divBdr>
                                        <w:top w:val="none" w:sz="0" w:space="0" w:color="auto"/>
                                        <w:left w:val="none" w:sz="0" w:space="0" w:color="auto"/>
                                        <w:bottom w:val="none" w:sz="0" w:space="0" w:color="auto"/>
                                        <w:right w:val="none" w:sz="0" w:space="0" w:color="auto"/>
                                      </w:divBdr>
                                      <w:divsChild>
                                        <w:div w:id="626860137">
                                          <w:marLeft w:val="0"/>
                                          <w:marRight w:val="0"/>
                                          <w:marTop w:val="0"/>
                                          <w:marBottom w:val="0"/>
                                          <w:divBdr>
                                            <w:top w:val="none" w:sz="0" w:space="0" w:color="auto"/>
                                            <w:left w:val="none" w:sz="0" w:space="0" w:color="auto"/>
                                            <w:bottom w:val="none" w:sz="0" w:space="0" w:color="auto"/>
                                            <w:right w:val="none" w:sz="0" w:space="0" w:color="auto"/>
                                          </w:divBdr>
                                          <w:divsChild>
                                            <w:div w:id="521943735">
                                              <w:marLeft w:val="0"/>
                                              <w:marRight w:val="0"/>
                                              <w:marTop w:val="0"/>
                                              <w:marBottom w:val="0"/>
                                              <w:divBdr>
                                                <w:top w:val="none" w:sz="0" w:space="0" w:color="auto"/>
                                                <w:left w:val="none" w:sz="0" w:space="0" w:color="auto"/>
                                                <w:bottom w:val="none" w:sz="0" w:space="0" w:color="auto"/>
                                                <w:right w:val="none" w:sz="0" w:space="0" w:color="auto"/>
                                              </w:divBdr>
                                              <w:divsChild>
                                                <w:div w:id="1166628030">
                                                  <w:marLeft w:val="0"/>
                                                  <w:marRight w:val="0"/>
                                                  <w:marTop w:val="0"/>
                                                  <w:marBottom w:val="0"/>
                                                  <w:divBdr>
                                                    <w:top w:val="none" w:sz="0" w:space="0" w:color="auto"/>
                                                    <w:left w:val="none" w:sz="0" w:space="0" w:color="auto"/>
                                                    <w:bottom w:val="none" w:sz="0" w:space="0" w:color="auto"/>
                                                    <w:right w:val="none" w:sz="0" w:space="0" w:color="auto"/>
                                                  </w:divBdr>
                                                  <w:divsChild>
                                                    <w:div w:id="2127918544">
                                                      <w:marLeft w:val="0"/>
                                                      <w:marRight w:val="0"/>
                                                      <w:marTop w:val="0"/>
                                                      <w:marBottom w:val="0"/>
                                                      <w:divBdr>
                                                        <w:top w:val="none" w:sz="0" w:space="0" w:color="auto"/>
                                                        <w:left w:val="none" w:sz="0" w:space="0" w:color="auto"/>
                                                        <w:bottom w:val="none" w:sz="0" w:space="0" w:color="auto"/>
                                                        <w:right w:val="none" w:sz="0" w:space="0" w:color="auto"/>
                                                      </w:divBdr>
                                                    </w:div>
                                                    <w:div w:id="14961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03044">
      <w:bodyDiv w:val="1"/>
      <w:marLeft w:val="0"/>
      <w:marRight w:val="0"/>
      <w:marTop w:val="0"/>
      <w:marBottom w:val="0"/>
      <w:divBdr>
        <w:top w:val="none" w:sz="0" w:space="0" w:color="auto"/>
        <w:left w:val="none" w:sz="0" w:space="0" w:color="auto"/>
        <w:bottom w:val="none" w:sz="0" w:space="0" w:color="auto"/>
        <w:right w:val="none" w:sz="0" w:space="0" w:color="auto"/>
      </w:divBdr>
      <w:divsChild>
        <w:div w:id="298147741">
          <w:marLeft w:val="0"/>
          <w:marRight w:val="0"/>
          <w:marTop w:val="0"/>
          <w:marBottom w:val="0"/>
          <w:divBdr>
            <w:top w:val="none" w:sz="0" w:space="0" w:color="auto"/>
            <w:left w:val="none" w:sz="0" w:space="0" w:color="auto"/>
            <w:bottom w:val="none" w:sz="0" w:space="0" w:color="auto"/>
            <w:right w:val="none" w:sz="0" w:space="0" w:color="auto"/>
          </w:divBdr>
          <w:divsChild>
            <w:div w:id="394856147">
              <w:marLeft w:val="0"/>
              <w:marRight w:val="0"/>
              <w:marTop w:val="0"/>
              <w:marBottom w:val="0"/>
              <w:divBdr>
                <w:top w:val="none" w:sz="0" w:space="0" w:color="auto"/>
                <w:left w:val="none" w:sz="0" w:space="0" w:color="auto"/>
                <w:bottom w:val="none" w:sz="0" w:space="0" w:color="auto"/>
                <w:right w:val="none" w:sz="0" w:space="0" w:color="auto"/>
              </w:divBdr>
            </w:div>
            <w:div w:id="486676615">
              <w:marLeft w:val="0"/>
              <w:marRight w:val="0"/>
              <w:marTop w:val="0"/>
              <w:marBottom w:val="0"/>
              <w:divBdr>
                <w:top w:val="none" w:sz="0" w:space="0" w:color="auto"/>
                <w:left w:val="none" w:sz="0" w:space="0" w:color="auto"/>
                <w:bottom w:val="none" w:sz="0" w:space="0" w:color="auto"/>
                <w:right w:val="none" w:sz="0" w:space="0" w:color="auto"/>
              </w:divBdr>
            </w:div>
            <w:div w:id="885222264">
              <w:marLeft w:val="0"/>
              <w:marRight w:val="0"/>
              <w:marTop w:val="0"/>
              <w:marBottom w:val="0"/>
              <w:divBdr>
                <w:top w:val="none" w:sz="0" w:space="0" w:color="auto"/>
                <w:left w:val="none" w:sz="0" w:space="0" w:color="auto"/>
                <w:bottom w:val="none" w:sz="0" w:space="0" w:color="auto"/>
                <w:right w:val="none" w:sz="0" w:space="0" w:color="auto"/>
              </w:divBdr>
            </w:div>
            <w:div w:id="1415934996">
              <w:marLeft w:val="0"/>
              <w:marRight w:val="0"/>
              <w:marTop w:val="0"/>
              <w:marBottom w:val="0"/>
              <w:divBdr>
                <w:top w:val="none" w:sz="0" w:space="0" w:color="auto"/>
                <w:left w:val="none" w:sz="0" w:space="0" w:color="auto"/>
                <w:bottom w:val="none" w:sz="0" w:space="0" w:color="auto"/>
                <w:right w:val="none" w:sz="0" w:space="0" w:color="auto"/>
              </w:divBdr>
            </w:div>
            <w:div w:id="1490902299">
              <w:marLeft w:val="0"/>
              <w:marRight w:val="0"/>
              <w:marTop w:val="0"/>
              <w:marBottom w:val="0"/>
              <w:divBdr>
                <w:top w:val="none" w:sz="0" w:space="0" w:color="auto"/>
                <w:left w:val="none" w:sz="0" w:space="0" w:color="auto"/>
                <w:bottom w:val="none" w:sz="0" w:space="0" w:color="auto"/>
                <w:right w:val="none" w:sz="0" w:space="0" w:color="auto"/>
              </w:divBdr>
            </w:div>
            <w:div w:id="1571885490">
              <w:marLeft w:val="0"/>
              <w:marRight w:val="0"/>
              <w:marTop w:val="0"/>
              <w:marBottom w:val="0"/>
              <w:divBdr>
                <w:top w:val="none" w:sz="0" w:space="0" w:color="auto"/>
                <w:left w:val="none" w:sz="0" w:space="0" w:color="auto"/>
                <w:bottom w:val="none" w:sz="0" w:space="0" w:color="auto"/>
                <w:right w:val="none" w:sz="0" w:space="0" w:color="auto"/>
              </w:divBdr>
            </w:div>
            <w:div w:id="1950745818">
              <w:marLeft w:val="0"/>
              <w:marRight w:val="0"/>
              <w:marTop w:val="0"/>
              <w:marBottom w:val="0"/>
              <w:divBdr>
                <w:top w:val="none" w:sz="0" w:space="0" w:color="auto"/>
                <w:left w:val="none" w:sz="0" w:space="0" w:color="auto"/>
                <w:bottom w:val="none" w:sz="0" w:space="0" w:color="auto"/>
                <w:right w:val="none" w:sz="0" w:space="0" w:color="auto"/>
              </w:divBdr>
            </w:div>
            <w:div w:id="20314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4735">
      <w:bodyDiv w:val="1"/>
      <w:marLeft w:val="0"/>
      <w:marRight w:val="0"/>
      <w:marTop w:val="0"/>
      <w:marBottom w:val="0"/>
      <w:divBdr>
        <w:top w:val="none" w:sz="0" w:space="0" w:color="auto"/>
        <w:left w:val="none" w:sz="0" w:space="0" w:color="auto"/>
        <w:bottom w:val="none" w:sz="0" w:space="0" w:color="auto"/>
        <w:right w:val="none" w:sz="0" w:space="0" w:color="auto"/>
      </w:divBdr>
    </w:div>
    <w:div w:id="789933176">
      <w:bodyDiv w:val="1"/>
      <w:marLeft w:val="0"/>
      <w:marRight w:val="0"/>
      <w:marTop w:val="0"/>
      <w:marBottom w:val="0"/>
      <w:divBdr>
        <w:top w:val="none" w:sz="0" w:space="0" w:color="auto"/>
        <w:left w:val="none" w:sz="0" w:space="0" w:color="auto"/>
        <w:bottom w:val="none" w:sz="0" w:space="0" w:color="auto"/>
        <w:right w:val="none" w:sz="0" w:space="0" w:color="auto"/>
      </w:divBdr>
      <w:divsChild>
        <w:div w:id="1063942691">
          <w:marLeft w:val="0"/>
          <w:marRight w:val="0"/>
          <w:marTop w:val="0"/>
          <w:marBottom w:val="0"/>
          <w:divBdr>
            <w:top w:val="none" w:sz="0" w:space="0" w:color="auto"/>
            <w:left w:val="none" w:sz="0" w:space="0" w:color="auto"/>
            <w:bottom w:val="none" w:sz="0" w:space="0" w:color="auto"/>
            <w:right w:val="none" w:sz="0" w:space="0" w:color="auto"/>
          </w:divBdr>
          <w:divsChild>
            <w:div w:id="248471330">
              <w:marLeft w:val="0"/>
              <w:marRight w:val="0"/>
              <w:marTop w:val="0"/>
              <w:marBottom w:val="0"/>
              <w:divBdr>
                <w:top w:val="none" w:sz="0" w:space="0" w:color="auto"/>
                <w:left w:val="none" w:sz="0" w:space="0" w:color="auto"/>
                <w:bottom w:val="none" w:sz="0" w:space="0" w:color="auto"/>
                <w:right w:val="none" w:sz="0" w:space="0" w:color="auto"/>
              </w:divBdr>
            </w:div>
            <w:div w:id="374501762">
              <w:marLeft w:val="0"/>
              <w:marRight w:val="0"/>
              <w:marTop w:val="0"/>
              <w:marBottom w:val="0"/>
              <w:divBdr>
                <w:top w:val="none" w:sz="0" w:space="0" w:color="auto"/>
                <w:left w:val="none" w:sz="0" w:space="0" w:color="auto"/>
                <w:bottom w:val="none" w:sz="0" w:space="0" w:color="auto"/>
                <w:right w:val="none" w:sz="0" w:space="0" w:color="auto"/>
              </w:divBdr>
            </w:div>
            <w:div w:id="450050943">
              <w:marLeft w:val="0"/>
              <w:marRight w:val="0"/>
              <w:marTop w:val="0"/>
              <w:marBottom w:val="0"/>
              <w:divBdr>
                <w:top w:val="none" w:sz="0" w:space="0" w:color="auto"/>
                <w:left w:val="none" w:sz="0" w:space="0" w:color="auto"/>
                <w:bottom w:val="none" w:sz="0" w:space="0" w:color="auto"/>
                <w:right w:val="none" w:sz="0" w:space="0" w:color="auto"/>
              </w:divBdr>
            </w:div>
            <w:div w:id="549343703">
              <w:marLeft w:val="0"/>
              <w:marRight w:val="0"/>
              <w:marTop w:val="0"/>
              <w:marBottom w:val="0"/>
              <w:divBdr>
                <w:top w:val="none" w:sz="0" w:space="0" w:color="auto"/>
                <w:left w:val="none" w:sz="0" w:space="0" w:color="auto"/>
                <w:bottom w:val="none" w:sz="0" w:space="0" w:color="auto"/>
                <w:right w:val="none" w:sz="0" w:space="0" w:color="auto"/>
              </w:divBdr>
            </w:div>
            <w:div w:id="820579875">
              <w:marLeft w:val="0"/>
              <w:marRight w:val="0"/>
              <w:marTop w:val="0"/>
              <w:marBottom w:val="0"/>
              <w:divBdr>
                <w:top w:val="none" w:sz="0" w:space="0" w:color="auto"/>
                <w:left w:val="none" w:sz="0" w:space="0" w:color="auto"/>
                <w:bottom w:val="none" w:sz="0" w:space="0" w:color="auto"/>
                <w:right w:val="none" w:sz="0" w:space="0" w:color="auto"/>
              </w:divBdr>
            </w:div>
            <w:div w:id="838348967">
              <w:marLeft w:val="0"/>
              <w:marRight w:val="0"/>
              <w:marTop w:val="0"/>
              <w:marBottom w:val="0"/>
              <w:divBdr>
                <w:top w:val="none" w:sz="0" w:space="0" w:color="auto"/>
                <w:left w:val="none" w:sz="0" w:space="0" w:color="auto"/>
                <w:bottom w:val="none" w:sz="0" w:space="0" w:color="auto"/>
                <w:right w:val="none" w:sz="0" w:space="0" w:color="auto"/>
              </w:divBdr>
            </w:div>
            <w:div w:id="1095008232">
              <w:marLeft w:val="0"/>
              <w:marRight w:val="0"/>
              <w:marTop w:val="0"/>
              <w:marBottom w:val="0"/>
              <w:divBdr>
                <w:top w:val="none" w:sz="0" w:space="0" w:color="auto"/>
                <w:left w:val="none" w:sz="0" w:space="0" w:color="auto"/>
                <w:bottom w:val="none" w:sz="0" w:space="0" w:color="auto"/>
                <w:right w:val="none" w:sz="0" w:space="0" w:color="auto"/>
              </w:divBdr>
            </w:div>
            <w:div w:id="13374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2896">
      <w:bodyDiv w:val="1"/>
      <w:marLeft w:val="0"/>
      <w:marRight w:val="0"/>
      <w:marTop w:val="0"/>
      <w:marBottom w:val="0"/>
      <w:divBdr>
        <w:top w:val="none" w:sz="0" w:space="0" w:color="auto"/>
        <w:left w:val="none" w:sz="0" w:space="0" w:color="auto"/>
        <w:bottom w:val="none" w:sz="0" w:space="0" w:color="auto"/>
        <w:right w:val="none" w:sz="0" w:space="0" w:color="auto"/>
      </w:divBdr>
    </w:div>
    <w:div w:id="1275944824">
      <w:bodyDiv w:val="1"/>
      <w:marLeft w:val="0"/>
      <w:marRight w:val="0"/>
      <w:marTop w:val="0"/>
      <w:marBottom w:val="0"/>
      <w:divBdr>
        <w:top w:val="none" w:sz="0" w:space="0" w:color="auto"/>
        <w:left w:val="none" w:sz="0" w:space="0" w:color="auto"/>
        <w:bottom w:val="none" w:sz="0" w:space="0" w:color="auto"/>
        <w:right w:val="none" w:sz="0" w:space="0" w:color="auto"/>
      </w:divBdr>
      <w:divsChild>
        <w:div w:id="601837702">
          <w:marLeft w:val="0"/>
          <w:marRight w:val="0"/>
          <w:marTop w:val="0"/>
          <w:marBottom w:val="0"/>
          <w:divBdr>
            <w:top w:val="none" w:sz="0" w:space="0" w:color="auto"/>
            <w:left w:val="none" w:sz="0" w:space="0" w:color="auto"/>
            <w:bottom w:val="none" w:sz="0" w:space="0" w:color="auto"/>
            <w:right w:val="none" w:sz="0" w:space="0" w:color="auto"/>
          </w:divBdr>
        </w:div>
      </w:divsChild>
    </w:div>
    <w:div w:id="1549754438">
      <w:bodyDiv w:val="1"/>
      <w:marLeft w:val="0"/>
      <w:marRight w:val="0"/>
      <w:marTop w:val="0"/>
      <w:marBottom w:val="0"/>
      <w:divBdr>
        <w:top w:val="none" w:sz="0" w:space="0" w:color="auto"/>
        <w:left w:val="none" w:sz="0" w:space="0" w:color="auto"/>
        <w:bottom w:val="none" w:sz="0" w:space="0" w:color="auto"/>
        <w:right w:val="none" w:sz="0" w:space="0" w:color="auto"/>
      </w:divBdr>
      <w:divsChild>
        <w:div w:id="820274649">
          <w:marLeft w:val="0"/>
          <w:marRight w:val="0"/>
          <w:marTop w:val="0"/>
          <w:marBottom w:val="0"/>
          <w:divBdr>
            <w:top w:val="none" w:sz="0" w:space="0" w:color="auto"/>
            <w:left w:val="none" w:sz="0" w:space="0" w:color="auto"/>
            <w:bottom w:val="none" w:sz="0" w:space="0" w:color="auto"/>
            <w:right w:val="none" w:sz="0" w:space="0" w:color="auto"/>
          </w:divBdr>
          <w:divsChild>
            <w:div w:id="917708775">
              <w:marLeft w:val="0"/>
              <w:marRight w:val="0"/>
              <w:marTop w:val="0"/>
              <w:marBottom w:val="0"/>
              <w:divBdr>
                <w:top w:val="none" w:sz="0" w:space="0" w:color="auto"/>
                <w:left w:val="none" w:sz="0" w:space="0" w:color="auto"/>
                <w:bottom w:val="none" w:sz="0" w:space="0" w:color="auto"/>
                <w:right w:val="none" w:sz="0" w:space="0" w:color="auto"/>
              </w:divBdr>
            </w:div>
            <w:div w:id="1744645982">
              <w:marLeft w:val="0"/>
              <w:marRight w:val="0"/>
              <w:marTop w:val="0"/>
              <w:marBottom w:val="0"/>
              <w:divBdr>
                <w:top w:val="none" w:sz="0" w:space="0" w:color="auto"/>
                <w:left w:val="none" w:sz="0" w:space="0" w:color="auto"/>
                <w:bottom w:val="none" w:sz="0" w:space="0" w:color="auto"/>
                <w:right w:val="none" w:sz="0" w:space="0" w:color="auto"/>
              </w:divBdr>
            </w:div>
            <w:div w:id="21262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9949">
      <w:bodyDiv w:val="1"/>
      <w:marLeft w:val="0"/>
      <w:marRight w:val="0"/>
      <w:marTop w:val="0"/>
      <w:marBottom w:val="0"/>
      <w:divBdr>
        <w:top w:val="none" w:sz="0" w:space="0" w:color="auto"/>
        <w:left w:val="none" w:sz="0" w:space="0" w:color="auto"/>
        <w:bottom w:val="none" w:sz="0" w:space="0" w:color="auto"/>
        <w:right w:val="none" w:sz="0" w:space="0" w:color="auto"/>
      </w:divBdr>
    </w:div>
    <w:div w:id="1713991063">
      <w:bodyDiv w:val="1"/>
      <w:marLeft w:val="105"/>
      <w:marRight w:val="105"/>
      <w:marTop w:val="15"/>
      <w:marBottom w:val="15"/>
      <w:divBdr>
        <w:top w:val="none" w:sz="0" w:space="0" w:color="auto"/>
        <w:left w:val="none" w:sz="0" w:space="0" w:color="auto"/>
        <w:bottom w:val="none" w:sz="0" w:space="0" w:color="auto"/>
        <w:right w:val="none" w:sz="0" w:space="0" w:color="auto"/>
      </w:divBdr>
      <w:divsChild>
        <w:div w:id="45222273">
          <w:marLeft w:val="0"/>
          <w:marRight w:val="0"/>
          <w:marTop w:val="120"/>
          <w:marBottom w:val="0"/>
          <w:divBdr>
            <w:top w:val="none" w:sz="0" w:space="0" w:color="auto"/>
            <w:left w:val="none" w:sz="0" w:space="0" w:color="auto"/>
            <w:bottom w:val="none" w:sz="0" w:space="0" w:color="auto"/>
            <w:right w:val="none" w:sz="0" w:space="0" w:color="auto"/>
          </w:divBdr>
          <w:divsChild>
            <w:div w:id="12177415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547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The ERP Section II guidance document is provided as a resource to enable the School/District to strengthen your Emergency Response Plan relating to agencies that may take a lead role in the response to a school/district emergency.                                                                                                                                      Arizona Revised Statutes (ARS), 15-341 (A) (34) requires each school site to have an emergency response plan that meets the minimum state requirements. As part of the state minimum requirements, schools are required to seek assistance in plan development and revision, training and exercises with fire, law enforcement, emergency management and the county health department.                                It is the recommendation of the Arizona Department of Education that each agency identified in ERP Section II become part of the school planning team, and at a minimum, meet on an annual basis to review/revise the contents of ERP as related to their discipline, in addition to coordinating training and exercise opportunities.                   The School/District is encouraged to tailor the guideline document to meet their specific needs, unless otherwise noted.  The materials in their current format, is unclassified; however, School/District should be aware of the need to protect specific planning information and classify their individual plans as appropriate.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6752E1-5683-4977-A5D6-D891784B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HAZARD and THREAT SPECIFIC Attachment II</vt:lpstr>
    </vt:vector>
  </TitlesOfParts>
  <LinksUpToDate>false</LinksUpToDate>
  <CharactersWithSpaces>7449</CharactersWithSpaces>
  <SharedDoc>false</SharedDoc>
  <HLinks>
    <vt:vector size="6" baseType="variant">
      <vt:variant>
        <vt:i4>4849724</vt:i4>
      </vt:variant>
      <vt:variant>
        <vt:i4>0</vt:i4>
      </vt:variant>
      <vt:variant>
        <vt:i4>0</vt:i4>
      </vt:variant>
      <vt:variant>
        <vt:i4>5</vt:i4>
      </vt:variant>
      <vt:variant>
        <vt:lpwstr>mailto:FEMA-pmefsubmissions@dhs.gov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and THREAT SPECIFIC Attachment II</dc:title>
  <dc:creator/>
  <cp:lastModifiedBy/>
  <cp:revision>1</cp:revision>
  <dcterms:created xsi:type="dcterms:W3CDTF">2019-04-04T14:51:00Z</dcterms:created>
  <dcterms:modified xsi:type="dcterms:W3CDTF">2019-04-04T14:51:00Z</dcterms:modified>
</cp:coreProperties>
</file>