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4A5" w:rsidRPr="006A14A5" w:rsidRDefault="0094135C"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bookmarkStart w:id="0" w:name="_GoBack"/>
      <w:bookmarkEnd w:id="0"/>
      <w:r>
        <w:rPr>
          <w:rFonts w:ascii="Cambria" w:eastAsia="Times New Roman" w:hAnsi="Cambria" w:cs="Calibri"/>
          <w:b/>
          <w:noProof/>
          <w:color w:val="17365D"/>
          <w:spacing w:val="5"/>
          <w:kern w:val="28"/>
          <w:sz w:val="52"/>
          <w:szCs w:val="52"/>
        </w:rPr>
        <w:drawing>
          <wp:inline distT="0" distB="0" distL="0" distR="0" wp14:anchorId="71175BC1">
            <wp:extent cx="1621790" cy="1615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790" cy="1615440"/>
                    </a:xfrm>
                    <a:prstGeom prst="rect">
                      <a:avLst/>
                    </a:prstGeom>
                    <a:noFill/>
                  </pic:spPr>
                </pic:pic>
              </a:graphicData>
            </a:graphic>
          </wp:inline>
        </w:drawing>
      </w:r>
    </w:p>
    <w:p w:rsidR="00014C4C" w:rsidRDefault="00014C4C" w:rsidP="006A14A5">
      <w:pPr>
        <w:pBdr>
          <w:bottom w:val="single" w:sz="8" w:space="14" w:color="4F81BD"/>
        </w:pBdr>
        <w:spacing w:before="1560" w:after="300" w:line="240" w:lineRule="auto"/>
        <w:contextualSpacing/>
        <w:jc w:val="center"/>
        <w:rPr>
          <w:rFonts w:ascii="Arial" w:eastAsia="Times New Roman" w:hAnsi="Arial" w:cs="Arial"/>
          <w:b/>
          <w:color w:val="17365D"/>
          <w:spacing w:val="5"/>
          <w:kern w:val="28"/>
          <w:sz w:val="52"/>
          <w:szCs w:val="52"/>
        </w:rPr>
      </w:pPr>
    </w:p>
    <w:p w:rsidR="006A14A5" w:rsidRPr="006A14A5" w:rsidRDefault="00014C4C" w:rsidP="006A14A5">
      <w:pPr>
        <w:pBdr>
          <w:bottom w:val="single" w:sz="8" w:space="14" w:color="4F81BD"/>
        </w:pBdr>
        <w:spacing w:before="1560" w:after="300" w:line="240" w:lineRule="auto"/>
        <w:contextualSpacing/>
        <w:jc w:val="center"/>
        <w:rPr>
          <w:rFonts w:ascii="Cambria" w:eastAsia="Times New Roman" w:hAnsi="Cambria" w:cs="Calibri"/>
          <w:color w:val="17365D"/>
          <w:spacing w:val="5"/>
          <w:kern w:val="28"/>
          <w:sz w:val="52"/>
          <w:szCs w:val="52"/>
        </w:rPr>
      </w:pPr>
      <w:r>
        <w:rPr>
          <w:rFonts w:ascii="Arial" w:eastAsia="Times New Roman" w:hAnsi="Arial" w:cs="Arial"/>
          <w:b/>
          <w:color w:val="17365D"/>
          <w:spacing w:val="5"/>
          <w:kern w:val="28"/>
          <w:sz w:val="52"/>
          <w:szCs w:val="52"/>
        </w:rPr>
        <w:t>Arizona Mathematics</w:t>
      </w:r>
      <w:r w:rsidR="006A14A5" w:rsidRPr="006A14A5">
        <w:rPr>
          <w:rFonts w:ascii="Arial" w:eastAsia="Times New Roman" w:hAnsi="Arial" w:cs="Arial"/>
          <w:b/>
          <w:color w:val="17365D"/>
          <w:spacing w:val="5"/>
          <w:kern w:val="28"/>
          <w:sz w:val="52"/>
          <w:szCs w:val="52"/>
        </w:rPr>
        <w:t xml:space="preserve"> Standards</w:t>
      </w:r>
      <w:r>
        <w:rPr>
          <w:rFonts w:ascii="Cambria" w:eastAsia="Times New Roman" w:hAnsi="Cambria" w:cs="Calibri"/>
          <w:color w:val="17365D"/>
          <w:spacing w:val="5"/>
          <w:kern w:val="28"/>
          <w:sz w:val="52"/>
          <w:szCs w:val="52"/>
        </w:rPr>
        <w:t xml:space="preserve"> </w:t>
      </w:r>
    </w:p>
    <w:p w:rsidR="006A14A5" w:rsidRPr="006A14A5" w:rsidRDefault="00B151DA" w:rsidP="006A14A5">
      <w:pPr>
        <w:spacing w:after="120"/>
        <w:jc w:val="center"/>
        <w:outlineLvl w:val="1"/>
        <w:rPr>
          <w:rFonts w:ascii="Arial" w:eastAsia="Times New Roman" w:hAnsi="Arial" w:cs="Arial"/>
          <w:color w:val="17365D"/>
          <w:sz w:val="52"/>
          <w:szCs w:val="52"/>
        </w:rPr>
      </w:pPr>
      <w:bookmarkStart w:id="1" w:name="_Toc332119775"/>
      <w:bookmarkStart w:id="2" w:name="_Toc332119527"/>
      <w:bookmarkStart w:id="3" w:name="_Toc332118580"/>
      <w:bookmarkStart w:id="4" w:name="_Toc332114106"/>
      <w:bookmarkStart w:id="5" w:name="_Toc331428476"/>
      <w:bookmarkStart w:id="6" w:name="_Toc331413785"/>
      <w:r>
        <w:rPr>
          <w:rFonts w:ascii="Arial" w:eastAsia="Times New Roman" w:hAnsi="Arial" w:cs="Arial"/>
          <w:color w:val="17365D"/>
          <w:sz w:val="52"/>
          <w:szCs w:val="52"/>
        </w:rPr>
        <w:t>Plus Standards for High School</w:t>
      </w:r>
    </w:p>
    <w:bookmarkEnd w:id="1"/>
    <w:bookmarkEnd w:id="2"/>
    <w:bookmarkEnd w:id="3"/>
    <w:bookmarkEnd w:id="4"/>
    <w:bookmarkEnd w:id="5"/>
    <w:bookmarkEnd w:id="6"/>
    <w:p w:rsidR="00B1604F" w:rsidRDefault="00B1604F"/>
    <w:p w:rsidR="006A14A5" w:rsidRDefault="006A14A5"/>
    <w:p w:rsidR="006A14A5" w:rsidRDefault="006A14A5"/>
    <w:p w:rsidR="00014C4C" w:rsidRDefault="006A14A5" w:rsidP="00014C4C">
      <w:pPr>
        <w:spacing w:before="1200" w:after="0" w:line="240" w:lineRule="auto"/>
        <w:jc w:val="center"/>
        <w:rPr>
          <w:rFonts w:ascii="Calibri" w:hAnsi="Calibri" w:cs="Calibri"/>
          <w:b/>
          <w:bCs/>
          <w:sz w:val="36"/>
          <w:szCs w:val="52"/>
        </w:rPr>
      </w:pPr>
      <w:r w:rsidRPr="006A14A5">
        <w:rPr>
          <w:rFonts w:ascii="Times New Roman" w:eastAsia="Calibri" w:hAnsi="Times New Roman" w:cs="Calibri"/>
          <w:caps/>
          <w:sz w:val="24"/>
          <w:szCs w:val="24"/>
          <w:lang w:val="x-none" w:eastAsia="x-none"/>
        </w:rPr>
        <w:t>Arizona DepaRtment of Education</w:t>
      </w:r>
    </w:p>
    <w:p w:rsidR="006A14A5" w:rsidRPr="00014C4C" w:rsidRDefault="006A14A5" w:rsidP="00014C4C">
      <w:pPr>
        <w:spacing w:after="0" w:line="240" w:lineRule="auto"/>
        <w:jc w:val="center"/>
        <w:rPr>
          <w:rFonts w:ascii="Calibri" w:hAnsi="Calibri" w:cs="Calibri"/>
          <w:b/>
          <w:bCs/>
          <w:sz w:val="36"/>
          <w:szCs w:val="52"/>
        </w:rPr>
      </w:pPr>
      <w:r w:rsidRPr="006A14A5">
        <w:rPr>
          <w:rFonts w:ascii="Calibri" w:eastAsia="Calibri" w:hAnsi="Calibri" w:cs="Calibri"/>
          <w:caps/>
          <w:color w:val="4F81BD"/>
          <w:sz w:val="26"/>
          <w:szCs w:val="26"/>
          <w:lang w:val="x-none" w:eastAsia="x-none"/>
        </w:rPr>
        <w:t>High Academic Standards for Students</w:t>
      </w:r>
    </w:p>
    <w:p w:rsidR="00014C4C" w:rsidRPr="00720577" w:rsidRDefault="00720577" w:rsidP="006A14A5">
      <w:pPr>
        <w:keepNext/>
        <w:spacing w:after="0" w:line="240" w:lineRule="auto"/>
        <w:jc w:val="center"/>
        <w:outlineLvl w:val="0"/>
        <w:rPr>
          <w:rFonts w:eastAsia="Calibri" w:cs="Calibri"/>
          <w:sz w:val="24"/>
          <w:szCs w:val="24"/>
          <w:lang w:eastAsia="x-none"/>
        </w:rPr>
      </w:pPr>
      <w:r w:rsidRPr="00720577">
        <w:rPr>
          <w:rFonts w:eastAsia="Calibri" w:cs="Calibri"/>
          <w:sz w:val="24"/>
          <w:szCs w:val="24"/>
          <w:lang w:eastAsia="x-none"/>
        </w:rPr>
        <w:t>December, 2016</w:t>
      </w:r>
    </w:p>
    <w:p w:rsidR="006A14A5" w:rsidRDefault="006A14A5" w:rsidP="006A14A5">
      <w:pPr>
        <w:keepNext/>
        <w:spacing w:after="0" w:line="240" w:lineRule="auto"/>
        <w:jc w:val="center"/>
        <w:outlineLvl w:val="0"/>
        <w:rPr>
          <w:rFonts w:ascii="Calibri" w:eastAsia="Calibri" w:hAnsi="Calibri" w:cs="Calibri"/>
          <w:caps/>
          <w:color w:val="4F81BD"/>
          <w:sz w:val="26"/>
          <w:szCs w:val="26"/>
          <w:lang w:eastAsia="x-none"/>
        </w:rPr>
      </w:pPr>
    </w:p>
    <w:p w:rsidR="006A14A5" w:rsidRPr="006A14A5" w:rsidRDefault="006A14A5" w:rsidP="006A14A5">
      <w:pPr>
        <w:keepNext/>
        <w:spacing w:after="0" w:line="240" w:lineRule="auto"/>
        <w:jc w:val="center"/>
        <w:outlineLvl w:val="0"/>
        <w:rPr>
          <w:rFonts w:ascii="Times New Roman" w:eastAsia="Times New Roman" w:hAnsi="Times New Roman" w:cs="Times New Roman"/>
          <w:b/>
          <w:bCs/>
          <w:caps/>
          <w:sz w:val="24"/>
          <w:szCs w:val="24"/>
          <w:lang w:eastAsia="x-none"/>
        </w:rPr>
      </w:pPr>
    </w:p>
    <w:p w:rsidR="006A14A5" w:rsidRDefault="006A14A5"/>
    <w:p w:rsidR="006A14A5" w:rsidRPr="006A14A5" w:rsidRDefault="000A07F0" w:rsidP="006A14A5">
      <w:pPr>
        <w:pBdr>
          <w:bottom w:val="single" w:sz="8" w:space="4" w:color="4F81BD"/>
        </w:pBdr>
        <w:spacing w:after="480" w:line="240" w:lineRule="auto"/>
        <w:contextualSpacing/>
        <w:rPr>
          <w:rFonts w:eastAsia="Times New Roman" w:cs="Calibri"/>
          <w:b/>
          <w:bCs/>
          <w:color w:val="17365D"/>
          <w:spacing w:val="5"/>
          <w:kern w:val="28"/>
          <w:sz w:val="32"/>
          <w:szCs w:val="32"/>
        </w:rPr>
      </w:pPr>
      <w:r>
        <w:rPr>
          <w:rFonts w:eastAsia="Times New Roman" w:cs="Calibri"/>
          <w:color w:val="17365D"/>
          <w:spacing w:val="5"/>
          <w:kern w:val="28"/>
          <w:sz w:val="32"/>
          <w:szCs w:val="32"/>
        </w:rPr>
        <w:lastRenderedPageBreak/>
        <w:t>Geometry</w:t>
      </w:r>
      <w:r w:rsidR="006A14A5" w:rsidRPr="006A14A5">
        <w:rPr>
          <w:rFonts w:eastAsia="Times New Roman" w:cs="Calibri"/>
          <w:color w:val="17365D"/>
          <w:spacing w:val="5"/>
          <w:kern w:val="28"/>
          <w:sz w:val="32"/>
          <w:szCs w:val="32"/>
        </w:rPr>
        <w:t xml:space="preserve"> Overview</w:t>
      </w:r>
    </w:p>
    <w:tbl>
      <w:tblPr>
        <w:tblW w:w="14634" w:type="dxa"/>
        <w:tblLook w:val="04A0" w:firstRow="1" w:lastRow="0" w:firstColumn="1" w:lastColumn="0" w:noHBand="0" w:noVBand="1"/>
      </w:tblPr>
      <w:tblGrid>
        <w:gridCol w:w="7235"/>
        <w:gridCol w:w="7399"/>
      </w:tblGrid>
      <w:tr w:rsidR="006A14A5" w:rsidRPr="006A14A5" w:rsidTr="00097758">
        <w:trPr>
          <w:trHeight w:val="9081"/>
        </w:trPr>
        <w:tc>
          <w:tcPr>
            <w:tcW w:w="7235" w:type="dxa"/>
          </w:tcPr>
          <w:p w:rsidR="00E956DD" w:rsidRPr="00E956DD" w:rsidRDefault="00E956DD" w:rsidP="00E956DD">
            <w:pPr>
              <w:autoSpaceDE w:val="0"/>
              <w:autoSpaceDN w:val="0"/>
              <w:adjustRightInd w:val="0"/>
              <w:spacing w:after="0" w:line="240" w:lineRule="auto"/>
              <w:rPr>
                <w:rFonts w:ascii="Calibri" w:hAnsi="Calibri" w:cs="Arial"/>
                <w:b/>
                <w:bCs/>
                <w:sz w:val="24"/>
                <w:szCs w:val="24"/>
              </w:rPr>
            </w:pPr>
            <w:r w:rsidRPr="00E956DD">
              <w:rPr>
                <w:rFonts w:ascii="Calibri" w:hAnsi="Calibri" w:cs="Arial"/>
                <w:b/>
                <w:bCs/>
                <w:sz w:val="24"/>
                <w:szCs w:val="24"/>
              </w:rPr>
              <w:t>NUMBER AND QUANTITY - N</w:t>
            </w:r>
          </w:p>
          <w:p w:rsidR="00E956DD" w:rsidRPr="00E956DD" w:rsidRDefault="00380080" w:rsidP="00E956DD">
            <w:pPr>
              <w:autoSpaceDE w:val="0"/>
              <w:autoSpaceDN w:val="0"/>
              <w:adjustRightInd w:val="0"/>
              <w:spacing w:after="0" w:line="240" w:lineRule="auto"/>
              <w:rPr>
                <w:rFonts w:ascii="Calibri" w:hAnsi="Calibri" w:cs="Arial"/>
                <w:b/>
                <w:color w:val="0070C0"/>
                <w:sz w:val="24"/>
                <w:szCs w:val="24"/>
              </w:rPr>
            </w:pPr>
            <w:r>
              <w:rPr>
                <w:rFonts w:ascii="Calibri" w:hAnsi="Calibri" w:cs="Arial"/>
                <w:b/>
                <w:color w:val="0070C0"/>
                <w:sz w:val="24"/>
                <w:szCs w:val="24"/>
              </w:rPr>
              <w:t>The Complex Number System</w:t>
            </w:r>
            <w:r w:rsidR="00E956DD" w:rsidRPr="00E956DD">
              <w:rPr>
                <w:rFonts w:ascii="Calibri" w:hAnsi="Calibri" w:cs="Arial"/>
                <w:b/>
                <w:color w:val="0070C0"/>
                <w:sz w:val="24"/>
                <w:szCs w:val="24"/>
              </w:rPr>
              <w:t xml:space="preserve"> (N-</w:t>
            </w:r>
            <w:r>
              <w:rPr>
                <w:rFonts w:ascii="Calibri" w:hAnsi="Calibri" w:cs="Arial"/>
                <w:b/>
                <w:color w:val="0070C0"/>
                <w:sz w:val="24"/>
                <w:szCs w:val="24"/>
              </w:rPr>
              <w:t>CN</w:t>
            </w:r>
            <w:r w:rsidR="00E956DD" w:rsidRPr="00E956DD">
              <w:rPr>
                <w:rFonts w:ascii="Calibri" w:hAnsi="Calibri" w:cs="Arial"/>
                <w:b/>
                <w:color w:val="0070C0"/>
                <w:sz w:val="24"/>
                <w:szCs w:val="24"/>
              </w:rPr>
              <w:t>)</w:t>
            </w:r>
          </w:p>
          <w:p w:rsidR="00E956DD" w:rsidRDefault="00E956DD" w:rsidP="00E956DD">
            <w:pPr>
              <w:autoSpaceDE w:val="0"/>
              <w:autoSpaceDN w:val="0"/>
              <w:adjustRightInd w:val="0"/>
              <w:spacing w:after="0"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Perform arithmetic operations with complex numbers.</w:t>
            </w:r>
          </w:p>
          <w:p w:rsidR="00380080"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w:t>
            </w:r>
            <w:r>
              <w:rPr>
                <w:rFonts w:ascii="Calibri" w:hAnsi="Calibri" w:cs="Arial"/>
                <w:sz w:val="24"/>
                <w:szCs w:val="24"/>
              </w:rPr>
              <w:t xml:space="preserve"> </w:t>
            </w:r>
            <w:r w:rsidRPr="00380080">
              <w:rPr>
                <w:rFonts w:ascii="Calibri" w:hAnsi="Calibri" w:cs="Arial"/>
                <w:sz w:val="24"/>
                <w:szCs w:val="24"/>
              </w:rPr>
              <w:t>Represent complex numbers and their operations on the complex</w:t>
            </w:r>
          </w:p>
          <w:p w:rsidR="00E956DD"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380080">
              <w:rPr>
                <w:rFonts w:ascii="Calibri" w:hAnsi="Calibri" w:cs="Arial"/>
                <w:sz w:val="24"/>
                <w:szCs w:val="24"/>
              </w:rPr>
              <w:t xml:space="preserve"> </w:t>
            </w:r>
            <w:r>
              <w:rPr>
                <w:rFonts w:ascii="Calibri" w:hAnsi="Calibri" w:cs="Arial"/>
                <w:sz w:val="24"/>
                <w:szCs w:val="24"/>
              </w:rPr>
              <w:t xml:space="preserve">  </w:t>
            </w:r>
            <w:r w:rsidRPr="00380080">
              <w:rPr>
                <w:rFonts w:ascii="Calibri" w:hAnsi="Calibri" w:cs="Arial"/>
                <w:sz w:val="24"/>
                <w:szCs w:val="24"/>
              </w:rPr>
              <w:t>plane.</w:t>
            </w:r>
          </w:p>
          <w:p w:rsidR="00380080" w:rsidRPr="00380080"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w:t>
            </w:r>
            <w:r>
              <w:rPr>
                <w:rFonts w:ascii="Calibri" w:hAnsi="Calibri" w:cs="Arial"/>
                <w:sz w:val="24"/>
                <w:szCs w:val="24"/>
              </w:rPr>
              <w:t xml:space="preserve"> </w:t>
            </w:r>
            <w:r w:rsidRPr="00380080">
              <w:rPr>
                <w:rFonts w:ascii="Calibri" w:hAnsi="Calibri" w:cs="Arial"/>
                <w:sz w:val="24"/>
                <w:szCs w:val="24"/>
              </w:rPr>
              <w:t>Use complex numbers in polynomial</w:t>
            </w:r>
            <w:r>
              <w:rPr>
                <w:rFonts w:ascii="Calibri" w:hAnsi="Calibri" w:cs="Arial"/>
                <w:sz w:val="24"/>
                <w:szCs w:val="24"/>
              </w:rPr>
              <w:t xml:space="preserve"> </w:t>
            </w:r>
            <w:r w:rsidR="00890268">
              <w:rPr>
                <w:rFonts w:ascii="Calibri" w:hAnsi="Calibri" w:cs="Arial"/>
                <w:sz w:val="24"/>
                <w:szCs w:val="24"/>
              </w:rPr>
              <w:t xml:space="preserve">identities and </w:t>
            </w:r>
            <w:r w:rsidRPr="00380080">
              <w:rPr>
                <w:rFonts w:ascii="Calibri" w:hAnsi="Calibri" w:cs="Arial"/>
                <w:sz w:val="24"/>
                <w:szCs w:val="24"/>
              </w:rPr>
              <w:t>equations.</w:t>
            </w:r>
          </w:p>
          <w:p w:rsidR="00E956DD" w:rsidRPr="00E956DD" w:rsidRDefault="00380080" w:rsidP="00E956DD">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Vector and Matrix Quantities</w:t>
            </w:r>
            <w:r w:rsidR="00E956DD" w:rsidRPr="00E956DD">
              <w:rPr>
                <w:rFonts w:ascii="Calibri" w:hAnsi="Calibri" w:cs="Arial"/>
                <w:b/>
                <w:bCs/>
                <w:color w:val="0070C0"/>
                <w:sz w:val="24"/>
                <w:szCs w:val="24"/>
              </w:rPr>
              <w:t xml:space="preserve"> (</w:t>
            </w:r>
            <w:r>
              <w:rPr>
                <w:rFonts w:ascii="Calibri" w:hAnsi="Calibri" w:cs="Arial"/>
                <w:b/>
                <w:bCs/>
                <w:color w:val="0070C0"/>
                <w:sz w:val="24"/>
                <w:szCs w:val="24"/>
              </w:rPr>
              <w:t>N-VM</w:t>
            </w:r>
            <w:r w:rsidR="00E956DD" w:rsidRPr="00E956DD">
              <w:rPr>
                <w:rFonts w:ascii="Calibri" w:hAnsi="Calibri" w:cs="Arial"/>
                <w:b/>
                <w:bCs/>
                <w:color w:val="0070C0"/>
                <w:sz w:val="24"/>
                <w:szCs w:val="24"/>
              </w:rPr>
              <w:t>)</w:t>
            </w:r>
          </w:p>
          <w:p w:rsidR="00E956DD" w:rsidRPr="00E956DD" w:rsidRDefault="00E956DD" w:rsidP="00E956DD">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Represent and model with vector quantities.</w:t>
            </w:r>
          </w:p>
          <w:p w:rsidR="00E956DD" w:rsidRPr="00E956DD" w:rsidRDefault="00E956DD" w:rsidP="00E956DD">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Perform operations on vectors.</w:t>
            </w:r>
          </w:p>
          <w:p w:rsidR="00E956DD" w:rsidRDefault="00E956DD" w:rsidP="00EF1F54">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Perform operations on matrices and use matrices in applications.</w:t>
            </w:r>
          </w:p>
          <w:p w:rsidR="00EF1F54" w:rsidRPr="00EF1F54" w:rsidRDefault="00EF1F54" w:rsidP="00EF1F54">
            <w:pPr>
              <w:autoSpaceDE w:val="0"/>
              <w:autoSpaceDN w:val="0"/>
              <w:adjustRightInd w:val="0"/>
              <w:spacing w:after="28" w:line="240" w:lineRule="auto"/>
              <w:ind w:firstLine="180"/>
              <w:rPr>
                <w:rFonts w:ascii="Calibri" w:hAnsi="Calibri" w:cs="Arial"/>
                <w:sz w:val="8"/>
                <w:szCs w:val="8"/>
              </w:rPr>
            </w:pPr>
          </w:p>
          <w:p w:rsidR="00E956DD" w:rsidRPr="00380080" w:rsidRDefault="00380080" w:rsidP="00E956DD">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Algebra - A</w:t>
            </w:r>
          </w:p>
          <w:p w:rsidR="00E956DD" w:rsidRPr="00E956DD" w:rsidRDefault="00380080" w:rsidP="00E956DD">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Arithmetic with Polynomials and Rational Expressions</w:t>
            </w:r>
            <w:r w:rsidR="00E956DD" w:rsidRPr="00E956DD">
              <w:rPr>
                <w:rFonts w:ascii="Calibri" w:hAnsi="Calibri" w:cs="Arial"/>
                <w:b/>
                <w:bCs/>
                <w:color w:val="0070C0"/>
                <w:sz w:val="24"/>
                <w:szCs w:val="24"/>
              </w:rPr>
              <w:t xml:space="preserve"> (</w:t>
            </w:r>
            <w:r>
              <w:rPr>
                <w:rFonts w:ascii="Calibri" w:hAnsi="Calibri" w:cs="Arial"/>
                <w:b/>
                <w:bCs/>
                <w:color w:val="0070C0"/>
                <w:sz w:val="24"/>
                <w:szCs w:val="24"/>
              </w:rPr>
              <w:t>A-APR</w:t>
            </w:r>
            <w:r w:rsidR="00E956DD" w:rsidRPr="00E956DD">
              <w:rPr>
                <w:rFonts w:ascii="Calibri" w:hAnsi="Calibri" w:cs="Arial"/>
                <w:b/>
                <w:bCs/>
                <w:color w:val="0070C0"/>
                <w:sz w:val="24"/>
                <w:szCs w:val="24"/>
              </w:rPr>
              <w:t>)</w:t>
            </w:r>
          </w:p>
          <w:p w:rsidR="00E956DD" w:rsidRPr="00E956DD" w:rsidRDefault="00E956DD" w:rsidP="00E956DD">
            <w:pPr>
              <w:autoSpaceDE w:val="0"/>
              <w:autoSpaceDN w:val="0"/>
              <w:adjustRightInd w:val="0"/>
              <w:spacing w:after="28" w:line="240" w:lineRule="auto"/>
              <w:ind w:left="360" w:hanging="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Use polynomial identities to solve problems.</w:t>
            </w:r>
          </w:p>
          <w:p w:rsidR="00380080" w:rsidRDefault="00E956DD" w:rsidP="00380080">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Rewrite rational expressions.</w:t>
            </w:r>
          </w:p>
          <w:p w:rsidR="00380080" w:rsidRPr="00380080" w:rsidRDefault="00380080" w:rsidP="00380080">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 xml:space="preserve">Reasoning with Equations and Inequalities </w:t>
            </w:r>
            <w:r w:rsidRPr="00E956DD">
              <w:rPr>
                <w:rFonts w:ascii="Calibri" w:hAnsi="Calibri" w:cs="Arial"/>
                <w:b/>
                <w:bCs/>
                <w:color w:val="0070C0"/>
                <w:sz w:val="24"/>
                <w:szCs w:val="24"/>
              </w:rPr>
              <w:t>(</w:t>
            </w:r>
            <w:r>
              <w:rPr>
                <w:rFonts w:ascii="Calibri" w:hAnsi="Calibri" w:cs="Arial"/>
                <w:b/>
                <w:bCs/>
                <w:color w:val="0070C0"/>
                <w:sz w:val="24"/>
                <w:szCs w:val="24"/>
              </w:rPr>
              <w:t>A-REI)</w:t>
            </w:r>
          </w:p>
          <w:p w:rsidR="00380080" w:rsidRDefault="00E956DD" w:rsidP="00EF1F54">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Solve systems of equations.</w:t>
            </w:r>
          </w:p>
          <w:p w:rsidR="00EF1F54" w:rsidRPr="00EF1F54" w:rsidRDefault="00EF1F54" w:rsidP="00EF1F54">
            <w:pPr>
              <w:autoSpaceDE w:val="0"/>
              <w:autoSpaceDN w:val="0"/>
              <w:adjustRightInd w:val="0"/>
              <w:spacing w:after="28" w:line="240" w:lineRule="auto"/>
              <w:ind w:firstLine="180"/>
              <w:rPr>
                <w:rFonts w:ascii="Calibri" w:hAnsi="Calibri" w:cs="Arial"/>
                <w:sz w:val="8"/>
                <w:szCs w:val="8"/>
              </w:rPr>
            </w:pPr>
          </w:p>
          <w:p w:rsidR="00E956DD" w:rsidRPr="00380080" w:rsidRDefault="00380080" w:rsidP="00E956DD">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Functions - F</w:t>
            </w:r>
          </w:p>
          <w:p w:rsidR="00E956DD" w:rsidRPr="00E956DD" w:rsidRDefault="00380080" w:rsidP="00E956DD">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Interpreting Functions</w:t>
            </w:r>
            <w:r w:rsidR="00E956DD" w:rsidRPr="00E956DD">
              <w:rPr>
                <w:rFonts w:ascii="Calibri" w:hAnsi="Calibri" w:cs="Arial"/>
                <w:b/>
                <w:bCs/>
                <w:color w:val="0070C0"/>
                <w:sz w:val="24"/>
                <w:szCs w:val="24"/>
              </w:rPr>
              <w:t xml:space="preserve"> (</w:t>
            </w:r>
            <w:r>
              <w:rPr>
                <w:rFonts w:ascii="Calibri" w:hAnsi="Calibri" w:cs="Arial"/>
                <w:b/>
                <w:bCs/>
                <w:color w:val="0070C0"/>
                <w:sz w:val="24"/>
                <w:szCs w:val="24"/>
              </w:rPr>
              <w:t>F-IF</w:t>
            </w:r>
            <w:r w:rsidR="00E956DD" w:rsidRPr="00E956DD">
              <w:rPr>
                <w:rFonts w:ascii="Calibri" w:hAnsi="Calibri" w:cs="Arial"/>
                <w:b/>
                <w:bCs/>
                <w:color w:val="0070C0"/>
                <w:sz w:val="24"/>
                <w:szCs w:val="24"/>
              </w:rPr>
              <w:t>)</w:t>
            </w:r>
          </w:p>
          <w:p w:rsidR="00E956DD" w:rsidRPr="00E956DD" w:rsidRDefault="00E956DD" w:rsidP="00E956DD">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Analyze functions using different representations.</w:t>
            </w:r>
          </w:p>
          <w:p w:rsidR="00E956DD" w:rsidRPr="00E956DD" w:rsidRDefault="00380080" w:rsidP="00E956DD">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Building Functions</w:t>
            </w:r>
            <w:r w:rsidR="00E956DD" w:rsidRPr="00E956DD">
              <w:rPr>
                <w:rFonts w:ascii="Calibri" w:hAnsi="Calibri" w:cs="Arial"/>
                <w:b/>
                <w:bCs/>
                <w:color w:val="0070C0"/>
                <w:sz w:val="24"/>
                <w:szCs w:val="24"/>
              </w:rPr>
              <w:t xml:space="preserve"> (</w:t>
            </w:r>
            <w:r>
              <w:rPr>
                <w:rFonts w:ascii="Calibri" w:hAnsi="Calibri" w:cs="Arial"/>
                <w:b/>
                <w:bCs/>
                <w:color w:val="0070C0"/>
                <w:sz w:val="24"/>
                <w:szCs w:val="24"/>
              </w:rPr>
              <w:t>F-BF</w:t>
            </w:r>
            <w:r w:rsidR="00E956DD" w:rsidRPr="00E956DD">
              <w:rPr>
                <w:rFonts w:ascii="Calibri" w:hAnsi="Calibri" w:cs="Arial"/>
                <w:b/>
                <w:bCs/>
                <w:color w:val="0070C0"/>
                <w:sz w:val="24"/>
                <w:szCs w:val="24"/>
              </w:rPr>
              <w:t>)</w:t>
            </w:r>
          </w:p>
          <w:p w:rsidR="00380080" w:rsidRDefault="00E956DD" w:rsidP="00E956DD">
            <w:pPr>
              <w:autoSpaceDE w:val="0"/>
              <w:autoSpaceDN w:val="0"/>
              <w:adjustRightInd w:val="0"/>
              <w:spacing w:after="0" w:line="240" w:lineRule="auto"/>
              <w:ind w:firstLine="180"/>
              <w:rPr>
                <w:rFonts w:ascii="Calibri" w:hAnsi="Calibri" w:cs="Arial"/>
                <w:sz w:val="24"/>
                <w:szCs w:val="24"/>
              </w:rPr>
            </w:pPr>
            <w:r w:rsidRPr="00E956DD">
              <w:rPr>
                <w:rFonts w:ascii="Calibri" w:hAnsi="Calibri" w:cs="Arial"/>
                <w:sz w:val="24"/>
                <w:szCs w:val="24"/>
              </w:rPr>
              <w:t xml:space="preserve">• </w:t>
            </w:r>
            <w:r w:rsidR="00380080" w:rsidRPr="00380080">
              <w:rPr>
                <w:rFonts w:ascii="Calibri" w:hAnsi="Calibri" w:cs="Arial"/>
                <w:sz w:val="24"/>
                <w:szCs w:val="24"/>
              </w:rPr>
              <w:t>Build a function that models a relationship between two quantities.</w:t>
            </w:r>
          </w:p>
          <w:p w:rsidR="00380080" w:rsidRPr="00380080" w:rsidRDefault="00380080" w:rsidP="00E956DD">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00E956DD" w:rsidRPr="00E956DD">
              <w:rPr>
                <w:rFonts w:ascii="Calibri" w:hAnsi="Calibri" w:cs="Arial"/>
                <w:sz w:val="24"/>
                <w:szCs w:val="24"/>
              </w:rPr>
              <w:t xml:space="preserve">• </w:t>
            </w:r>
            <w:r w:rsidRPr="00380080">
              <w:rPr>
                <w:rFonts w:ascii="Calibri" w:hAnsi="Calibri" w:cs="Arial"/>
                <w:sz w:val="24"/>
                <w:szCs w:val="24"/>
              </w:rPr>
              <w:t>Build new functions from existing functions.</w:t>
            </w:r>
          </w:p>
          <w:p w:rsidR="00380080" w:rsidRPr="00E956DD" w:rsidRDefault="00380080" w:rsidP="00380080">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Trigonometric Functions</w:t>
            </w:r>
            <w:r w:rsidRPr="00E956DD">
              <w:rPr>
                <w:rFonts w:ascii="Calibri" w:hAnsi="Calibri" w:cs="Arial"/>
                <w:b/>
                <w:bCs/>
                <w:color w:val="0070C0"/>
                <w:sz w:val="24"/>
                <w:szCs w:val="24"/>
              </w:rPr>
              <w:t xml:space="preserve"> (</w:t>
            </w:r>
            <w:r>
              <w:rPr>
                <w:rFonts w:ascii="Calibri" w:hAnsi="Calibri" w:cs="Arial"/>
                <w:b/>
                <w:bCs/>
                <w:color w:val="0070C0"/>
                <w:sz w:val="24"/>
                <w:szCs w:val="24"/>
              </w:rPr>
              <w:t>F-TF</w:t>
            </w:r>
            <w:r w:rsidRPr="00E956DD">
              <w:rPr>
                <w:rFonts w:ascii="Calibri" w:hAnsi="Calibri" w:cs="Arial"/>
                <w:b/>
                <w:bCs/>
                <w:color w:val="0070C0"/>
                <w:sz w:val="24"/>
                <w:szCs w:val="24"/>
              </w:rPr>
              <w:t>)</w:t>
            </w:r>
          </w:p>
          <w:p w:rsidR="00380080"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 xml:space="preserve">• </w:t>
            </w:r>
            <w:r w:rsidRPr="00380080">
              <w:rPr>
                <w:rFonts w:ascii="Calibri" w:hAnsi="Calibri" w:cs="Arial"/>
                <w:sz w:val="24"/>
                <w:szCs w:val="24"/>
              </w:rPr>
              <w:t>Extend the domain of trigonometric functions using the unit circle.</w:t>
            </w:r>
          </w:p>
          <w:p w:rsidR="00380080"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 xml:space="preserve">• </w:t>
            </w:r>
            <w:r w:rsidRPr="00380080">
              <w:rPr>
                <w:rFonts w:ascii="Calibri" w:hAnsi="Calibri" w:cs="Arial"/>
                <w:sz w:val="24"/>
                <w:szCs w:val="24"/>
              </w:rPr>
              <w:t>Model periodic phenomena with trigonometric functions.</w:t>
            </w:r>
          </w:p>
          <w:p w:rsidR="00380080" w:rsidRDefault="00380080" w:rsidP="00380080">
            <w:pPr>
              <w:autoSpaceDE w:val="0"/>
              <w:autoSpaceDN w:val="0"/>
              <w:adjustRightInd w:val="0"/>
              <w:spacing w:after="0"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 xml:space="preserve">• </w:t>
            </w:r>
            <w:r w:rsidRPr="00380080">
              <w:rPr>
                <w:rFonts w:ascii="Calibri" w:hAnsi="Calibri" w:cs="Arial"/>
                <w:sz w:val="24"/>
                <w:szCs w:val="24"/>
              </w:rPr>
              <w:t>Apply trigonometric identities.</w:t>
            </w:r>
          </w:p>
          <w:p w:rsidR="00EF1F54" w:rsidRPr="00EF1F54" w:rsidRDefault="00EF1F54" w:rsidP="00380080">
            <w:pPr>
              <w:autoSpaceDE w:val="0"/>
              <w:autoSpaceDN w:val="0"/>
              <w:adjustRightInd w:val="0"/>
              <w:spacing w:after="0" w:line="240" w:lineRule="auto"/>
              <w:rPr>
                <w:rFonts w:ascii="Calibri" w:hAnsi="Calibri" w:cs="Arial"/>
                <w:sz w:val="8"/>
                <w:szCs w:val="8"/>
              </w:rPr>
            </w:pPr>
          </w:p>
          <w:p w:rsidR="00EF1F54" w:rsidRPr="00EF1F54" w:rsidRDefault="00EF1F54" w:rsidP="00EF1F54">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 xml:space="preserve">Geometry – G </w:t>
            </w:r>
          </w:p>
          <w:p w:rsidR="00EF1F54" w:rsidRPr="00E956DD"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Similarity, Right Triangles, and Trigonometry (G-SRT</w:t>
            </w:r>
            <w:r w:rsidRPr="00E956DD">
              <w:rPr>
                <w:rFonts w:ascii="Calibri" w:hAnsi="Calibri" w:cs="Arial"/>
                <w:b/>
                <w:bCs/>
                <w:color w:val="0070C0"/>
                <w:sz w:val="24"/>
                <w:szCs w:val="24"/>
              </w:rPr>
              <w:t>)</w:t>
            </w:r>
          </w:p>
          <w:p w:rsidR="00EF1F54" w:rsidRDefault="00EF1F54" w:rsidP="00EF1F54">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Apply trigonometry to general triangles.</w:t>
            </w:r>
          </w:p>
          <w:p w:rsidR="00380080" w:rsidRPr="00380080" w:rsidRDefault="00380080" w:rsidP="00380080">
            <w:pPr>
              <w:autoSpaceDE w:val="0"/>
              <w:autoSpaceDN w:val="0"/>
              <w:adjustRightInd w:val="0"/>
              <w:spacing w:after="0" w:line="240" w:lineRule="auto"/>
              <w:rPr>
                <w:rFonts w:ascii="Calibri" w:hAnsi="Calibri" w:cs="Arial"/>
                <w:sz w:val="24"/>
                <w:szCs w:val="24"/>
              </w:rPr>
            </w:pPr>
          </w:p>
          <w:p w:rsidR="00E956DD" w:rsidRPr="006A14A5" w:rsidRDefault="00517D6B" w:rsidP="00517D6B">
            <w:pPr>
              <w:keepNext/>
              <w:keepLines/>
              <w:tabs>
                <w:tab w:val="left" w:pos="5625"/>
              </w:tabs>
              <w:kinsoku w:val="0"/>
              <w:overflowPunct w:val="0"/>
              <w:spacing w:after="0"/>
              <w:ind w:right="36"/>
              <w:outlineLvl w:val="1"/>
              <w:rPr>
                <w:rFonts w:ascii="Calibri" w:eastAsia="Times New Roman" w:hAnsi="Calibri" w:cs="Calibri"/>
                <w:b/>
                <w:bCs/>
              </w:rPr>
            </w:pPr>
            <w:r>
              <w:rPr>
                <w:rFonts w:ascii="Calibri" w:eastAsia="Times New Roman" w:hAnsi="Calibri" w:cs="Calibri"/>
                <w:b/>
                <w:bCs/>
              </w:rPr>
              <w:tab/>
            </w:r>
          </w:p>
        </w:tc>
        <w:tc>
          <w:tcPr>
            <w:tcW w:w="7399" w:type="dxa"/>
          </w:tcPr>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Circles (G-C</w:t>
            </w:r>
            <w:r w:rsidRPr="00E956DD">
              <w:rPr>
                <w:rFonts w:ascii="Calibri" w:hAnsi="Calibri" w:cs="Arial"/>
                <w:b/>
                <w:bCs/>
                <w:color w:val="0070C0"/>
                <w:sz w:val="24"/>
                <w:szCs w:val="24"/>
              </w:rPr>
              <w:t>)</w:t>
            </w:r>
          </w:p>
          <w:p w:rsidR="00E956DD" w:rsidRDefault="00E956DD" w:rsidP="00E956DD">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00EF1F54" w:rsidRPr="00EF1F54">
              <w:rPr>
                <w:rFonts w:ascii="Calibri" w:hAnsi="Calibri" w:cs="Arial"/>
                <w:sz w:val="24"/>
                <w:szCs w:val="24"/>
              </w:rPr>
              <w:t>Understand and apply theorems about circles.</w:t>
            </w:r>
          </w:p>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Expressing Geometric Properties with Equations (G-GPE</w:t>
            </w:r>
            <w:r w:rsidRPr="00E956DD">
              <w:rPr>
                <w:rFonts w:ascii="Calibri" w:hAnsi="Calibri" w:cs="Arial"/>
                <w:b/>
                <w:bCs/>
                <w:color w:val="0070C0"/>
                <w:sz w:val="24"/>
                <w:szCs w:val="24"/>
              </w:rPr>
              <w:t>)</w:t>
            </w:r>
          </w:p>
          <w:p w:rsidR="00EF1F54" w:rsidRDefault="00EF1F54" w:rsidP="00EF1F54">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Translate between the geometric description and the equation for a conic section.</w:t>
            </w:r>
          </w:p>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Geometric Measurement and Dimension (G-GMD</w:t>
            </w:r>
            <w:r w:rsidRPr="00E956DD">
              <w:rPr>
                <w:rFonts w:ascii="Calibri" w:hAnsi="Calibri" w:cs="Arial"/>
                <w:b/>
                <w:bCs/>
                <w:color w:val="0070C0"/>
                <w:sz w:val="24"/>
                <w:szCs w:val="24"/>
              </w:rPr>
              <w:t>)</w:t>
            </w:r>
          </w:p>
          <w:p w:rsidR="00EF1F54" w:rsidRDefault="00EF1F54" w:rsidP="00EF1F54">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Explain volume formulas and use them to solve problems.</w:t>
            </w:r>
          </w:p>
          <w:p w:rsidR="00EF1F54" w:rsidRPr="00EF1F54" w:rsidRDefault="00EF1F54" w:rsidP="00EF1F54">
            <w:pPr>
              <w:autoSpaceDE w:val="0"/>
              <w:autoSpaceDN w:val="0"/>
              <w:adjustRightInd w:val="0"/>
              <w:spacing w:after="0" w:line="240" w:lineRule="auto"/>
              <w:ind w:left="360" w:hanging="180"/>
              <w:rPr>
                <w:rFonts w:ascii="Calibri" w:hAnsi="Calibri" w:cs="Arial"/>
                <w:sz w:val="8"/>
                <w:szCs w:val="8"/>
              </w:rPr>
            </w:pPr>
          </w:p>
          <w:p w:rsidR="00EF1F54" w:rsidRPr="00EF1F54" w:rsidRDefault="00EF1F54" w:rsidP="00EF1F54">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Statistics and Probability - S</w:t>
            </w:r>
          </w:p>
          <w:p w:rsidR="00EF1F54" w:rsidRPr="00E956DD"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Making Inferences and Justifying Conclusions (S-IC</w:t>
            </w:r>
            <w:r w:rsidRPr="00E956DD">
              <w:rPr>
                <w:rFonts w:ascii="Calibri" w:hAnsi="Calibri" w:cs="Arial"/>
                <w:b/>
                <w:bCs/>
                <w:color w:val="0070C0"/>
                <w:sz w:val="24"/>
                <w:szCs w:val="24"/>
              </w:rPr>
              <w:t>)</w:t>
            </w:r>
          </w:p>
          <w:p w:rsidR="00D25268" w:rsidRDefault="00EF1F54" w:rsidP="00EF1F54">
            <w:pPr>
              <w:autoSpaceDE w:val="0"/>
              <w:autoSpaceDN w:val="0"/>
              <w:adjustRightInd w:val="0"/>
              <w:spacing w:after="28" w:line="240" w:lineRule="auto"/>
              <w:ind w:firstLine="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 xml:space="preserve">Make inferences and justify conclusions from sample surveys, </w:t>
            </w:r>
            <w:r w:rsidR="00D25268">
              <w:rPr>
                <w:rFonts w:ascii="Calibri" w:hAnsi="Calibri" w:cs="Arial"/>
                <w:sz w:val="24"/>
                <w:szCs w:val="24"/>
              </w:rPr>
              <w:t xml:space="preserve"> </w:t>
            </w:r>
          </w:p>
          <w:p w:rsidR="00EF1F54" w:rsidRDefault="00D25268" w:rsidP="00EF1F54">
            <w:pPr>
              <w:autoSpaceDE w:val="0"/>
              <w:autoSpaceDN w:val="0"/>
              <w:adjustRightInd w:val="0"/>
              <w:spacing w:after="28" w:line="240" w:lineRule="auto"/>
              <w:ind w:firstLine="180"/>
              <w:rPr>
                <w:rFonts w:ascii="Calibri" w:hAnsi="Calibri" w:cs="Arial"/>
                <w:sz w:val="24"/>
                <w:szCs w:val="24"/>
              </w:rPr>
            </w:pPr>
            <w:r>
              <w:rPr>
                <w:rFonts w:ascii="Calibri" w:hAnsi="Calibri" w:cs="Arial"/>
                <w:sz w:val="24"/>
                <w:szCs w:val="24"/>
              </w:rPr>
              <w:t xml:space="preserve">   </w:t>
            </w:r>
            <w:r w:rsidR="00EF1F54" w:rsidRPr="00EF1F54">
              <w:rPr>
                <w:rFonts w:ascii="Calibri" w:hAnsi="Calibri" w:cs="Arial"/>
                <w:sz w:val="24"/>
                <w:szCs w:val="24"/>
              </w:rPr>
              <w:t>experiments, and observational studies.</w:t>
            </w:r>
          </w:p>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Conditional Probability and the Rules of Probability (S-CP</w:t>
            </w:r>
            <w:r w:rsidRPr="00E956DD">
              <w:rPr>
                <w:rFonts w:ascii="Calibri" w:hAnsi="Calibri" w:cs="Arial"/>
                <w:b/>
                <w:bCs/>
                <w:color w:val="0070C0"/>
                <w:sz w:val="24"/>
                <w:szCs w:val="24"/>
              </w:rPr>
              <w:t>)</w:t>
            </w:r>
          </w:p>
          <w:p w:rsidR="00EF1F54" w:rsidRDefault="00EF1F54" w:rsidP="00EF1F54">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Use the rules of probability to co</w:t>
            </w:r>
            <w:r>
              <w:rPr>
                <w:rFonts w:ascii="Calibri" w:hAnsi="Calibri" w:cs="Arial"/>
                <w:sz w:val="24"/>
                <w:szCs w:val="24"/>
              </w:rPr>
              <w:t xml:space="preserve">mpute probabilities of compound </w:t>
            </w:r>
            <w:r w:rsidRPr="00EF1F54">
              <w:rPr>
                <w:rFonts w:ascii="Calibri" w:hAnsi="Calibri" w:cs="Arial"/>
                <w:sz w:val="24"/>
                <w:szCs w:val="24"/>
              </w:rPr>
              <w:t>events in a uniform probability model.</w:t>
            </w:r>
          </w:p>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Using Probability to Make Decisions (S-MD</w:t>
            </w:r>
            <w:r w:rsidRPr="00E956DD">
              <w:rPr>
                <w:rFonts w:ascii="Calibri" w:hAnsi="Calibri" w:cs="Arial"/>
                <w:b/>
                <w:bCs/>
                <w:color w:val="0070C0"/>
                <w:sz w:val="24"/>
                <w:szCs w:val="24"/>
              </w:rPr>
              <w:t>)</w:t>
            </w:r>
          </w:p>
          <w:p w:rsidR="00EF1F54" w:rsidRDefault="00EF1F54" w:rsidP="00EF1F54">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Pr="00EF1F54">
              <w:rPr>
                <w:rFonts w:ascii="Calibri" w:hAnsi="Calibri" w:cs="Arial"/>
                <w:sz w:val="24"/>
                <w:szCs w:val="24"/>
              </w:rPr>
              <w:t>Calculate expected values and use them to solve problems.</w:t>
            </w:r>
          </w:p>
          <w:p w:rsidR="00EF1F54" w:rsidRDefault="00EF1F54" w:rsidP="00EF1F54">
            <w:pPr>
              <w:autoSpaceDE w:val="0"/>
              <w:autoSpaceDN w:val="0"/>
              <w:adjustRightInd w:val="0"/>
              <w:spacing w:after="28" w:line="240" w:lineRule="auto"/>
              <w:rPr>
                <w:rFonts w:ascii="Calibri" w:hAnsi="Calibri" w:cs="Arial"/>
                <w:sz w:val="24"/>
                <w:szCs w:val="24"/>
              </w:rPr>
            </w:pPr>
            <w:r>
              <w:rPr>
                <w:rFonts w:ascii="Calibri" w:hAnsi="Calibri" w:cs="Arial"/>
                <w:sz w:val="24"/>
                <w:szCs w:val="24"/>
              </w:rPr>
              <w:t xml:space="preserve">   </w:t>
            </w:r>
            <w:r w:rsidRPr="00E956DD">
              <w:rPr>
                <w:rFonts w:ascii="Calibri" w:hAnsi="Calibri" w:cs="Arial"/>
                <w:sz w:val="24"/>
                <w:szCs w:val="24"/>
              </w:rPr>
              <w:t>•</w:t>
            </w:r>
            <w:r>
              <w:rPr>
                <w:rFonts w:ascii="Calibri" w:hAnsi="Calibri" w:cs="Arial"/>
                <w:sz w:val="24"/>
                <w:szCs w:val="24"/>
              </w:rPr>
              <w:t xml:space="preserve"> </w:t>
            </w:r>
            <w:r w:rsidRPr="00EF1F54">
              <w:rPr>
                <w:rFonts w:ascii="Calibri" w:hAnsi="Calibri" w:cs="Arial"/>
                <w:sz w:val="24"/>
                <w:szCs w:val="24"/>
              </w:rPr>
              <w:t>Use probability to evaluate outcomes of decisions.</w:t>
            </w:r>
          </w:p>
          <w:p w:rsidR="00EF1F54" w:rsidRPr="00EF1F54" w:rsidRDefault="00EF1F54" w:rsidP="00EF1F54">
            <w:pPr>
              <w:autoSpaceDE w:val="0"/>
              <w:autoSpaceDN w:val="0"/>
              <w:adjustRightInd w:val="0"/>
              <w:spacing w:after="28" w:line="240" w:lineRule="auto"/>
              <w:rPr>
                <w:rFonts w:ascii="Calibri" w:hAnsi="Calibri" w:cs="Arial"/>
                <w:sz w:val="8"/>
                <w:szCs w:val="8"/>
              </w:rPr>
            </w:pPr>
          </w:p>
          <w:p w:rsidR="00EF1F54" w:rsidRPr="00EF1F54" w:rsidRDefault="00EF1F54" w:rsidP="00EF1F54">
            <w:pPr>
              <w:autoSpaceDE w:val="0"/>
              <w:autoSpaceDN w:val="0"/>
              <w:adjustRightInd w:val="0"/>
              <w:spacing w:after="0" w:line="240" w:lineRule="auto"/>
              <w:rPr>
                <w:rFonts w:ascii="Calibri" w:hAnsi="Calibri" w:cs="Arial"/>
                <w:b/>
                <w:bCs/>
                <w:sz w:val="24"/>
                <w:szCs w:val="24"/>
              </w:rPr>
            </w:pPr>
            <w:r>
              <w:rPr>
                <w:rFonts w:ascii="Calibri" w:hAnsi="Calibri" w:cs="Arial"/>
                <w:b/>
                <w:bCs/>
                <w:sz w:val="24"/>
                <w:szCs w:val="24"/>
              </w:rPr>
              <w:t>Contemporary Mathematics - CM</w:t>
            </w:r>
          </w:p>
          <w:p w:rsidR="00EF1F54" w:rsidRPr="00EF1F54" w:rsidRDefault="00EF1F54" w:rsidP="00EF1F54">
            <w:pPr>
              <w:autoSpaceDE w:val="0"/>
              <w:autoSpaceDN w:val="0"/>
              <w:adjustRightInd w:val="0"/>
              <w:spacing w:after="0" w:line="240" w:lineRule="auto"/>
              <w:rPr>
                <w:rFonts w:ascii="Calibri" w:hAnsi="Calibri" w:cs="Arial"/>
                <w:color w:val="0070C0"/>
                <w:sz w:val="24"/>
                <w:szCs w:val="24"/>
              </w:rPr>
            </w:pPr>
            <w:r>
              <w:rPr>
                <w:rFonts w:ascii="Calibri" w:hAnsi="Calibri" w:cs="Arial"/>
                <w:b/>
                <w:bCs/>
                <w:color w:val="0070C0"/>
                <w:sz w:val="24"/>
                <w:szCs w:val="24"/>
              </w:rPr>
              <w:t>Discrete Mathematics (CM-DM</w:t>
            </w:r>
            <w:r w:rsidRPr="00E956DD">
              <w:rPr>
                <w:rFonts w:ascii="Calibri" w:hAnsi="Calibri" w:cs="Arial"/>
                <w:b/>
                <w:bCs/>
                <w:color w:val="0070C0"/>
                <w:sz w:val="24"/>
                <w:szCs w:val="24"/>
              </w:rPr>
              <w:t>)</w:t>
            </w:r>
          </w:p>
          <w:p w:rsidR="00EF1F54" w:rsidRDefault="00EF1F54" w:rsidP="00EF1F54">
            <w:pPr>
              <w:autoSpaceDE w:val="0"/>
              <w:autoSpaceDN w:val="0"/>
              <w:adjustRightInd w:val="0"/>
              <w:spacing w:after="0" w:line="240" w:lineRule="auto"/>
              <w:ind w:left="360" w:hanging="180"/>
              <w:rPr>
                <w:rFonts w:ascii="Calibri" w:hAnsi="Calibri" w:cs="Arial"/>
                <w:sz w:val="24"/>
                <w:szCs w:val="24"/>
              </w:rPr>
            </w:pPr>
            <w:r w:rsidRPr="00E956DD">
              <w:rPr>
                <w:rFonts w:ascii="Calibri" w:hAnsi="Calibri" w:cs="Arial"/>
                <w:sz w:val="24"/>
                <w:szCs w:val="24"/>
              </w:rPr>
              <w:t xml:space="preserve">• </w:t>
            </w:r>
            <w:r w:rsidR="00D25268">
              <w:rPr>
                <w:rFonts w:ascii="Calibri" w:hAnsi="Calibri" w:cs="Arial"/>
                <w:sz w:val="24"/>
                <w:szCs w:val="24"/>
              </w:rPr>
              <w:t>Understand and apply vertex-edge graph topics.</w:t>
            </w:r>
          </w:p>
          <w:p w:rsidR="00EF1F54" w:rsidRPr="00E956DD" w:rsidRDefault="00EF1F54" w:rsidP="00E956DD">
            <w:pPr>
              <w:autoSpaceDE w:val="0"/>
              <w:autoSpaceDN w:val="0"/>
              <w:adjustRightInd w:val="0"/>
              <w:spacing w:after="0" w:line="240" w:lineRule="auto"/>
              <w:ind w:left="360" w:hanging="180"/>
              <w:rPr>
                <w:rFonts w:ascii="Calibri" w:hAnsi="Calibri" w:cs="Arial"/>
                <w:sz w:val="24"/>
                <w:szCs w:val="24"/>
              </w:rPr>
            </w:pPr>
          </w:p>
          <w:p w:rsidR="006A14A5" w:rsidRPr="00E956DD" w:rsidRDefault="006A14A5" w:rsidP="00EF1F54">
            <w:pPr>
              <w:autoSpaceDE w:val="0"/>
              <w:autoSpaceDN w:val="0"/>
              <w:adjustRightInd w:val="0"/>
              <w:spacing w:after="120" w:line="240" w:lineRule="auto"/>
              <w:rPr>
                <w:rFonts w:ascii="Calibri" w:eastAsia="Times New Roman" w:hAnsi="Calibri" w:cs="Calibri"/>
                <w:b/>
                <w:sz w:val="24"/>
                <w:szCs w:val="24"/>
              </w:rPr>
            </w:pPr>
            <w:r w:rsidRPr="00E956DD">
              <w:rPr>
                <w:rFonts w:ascii="Calibri" w:eastAsia="Times New Roman" w:hAnsi="Calibri" w:cs="Calibri"/>
                <w:b/>
                <w:sz w:val="24"/>
                <w:szCs w:val="24"/>
              </w:rPr>
              <w:t>Standards for Mathematical Practices (MP)</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Make sense of problems and persevere in solving them.</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Reason abstractly and quantitatively.</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Construct viable arguments and critique the reasoning of others.</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Model with mathematics.</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Use appropriate tools strategically.</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Attend to precision.</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Look for and make use of structure.</w:t>
            </w:r>
          </w:p>
          <w:p w:rsidR="006A14A5" w:rsidRPr="00E956DD" w:rsidRDefault="006A14A5" w:rsidP="006A14A5">
            <w:pPr>
              <w:numPr>
                <w:ilvl w:val="0"/>
                <w:numId w:val="1"/>
              </w:numPr>
              <w:autoSpaceDE w:val="0"/>
              <w:autoSpaceDN w:val="0"/>
              <w:adjustRightInd w:val="0"/>
              <w:spacing w:after="120" w:line="240" w:lineRule="auto"/>
              <w:contextualSpacing/>
              <w:rPr>
                <w:rFonts w:ascii="Calibri" w:eastAsia="Gotham-Book" w:hAnsi="Calibri" w:cs="Calibri"/>
                <w:sz w:val="24"/>
                <w:szCs w:val="24"/>
              </w:rPr>
            </w:pPr>
            <w:r w:rsidRPr="00E956DD">
              <w:rPr>
                <w:rFonts w:ascii="Calibri" w:eastAsia="Gotham-Book" w:hAnsi="Calibri" w:cs="Calibri"/>
                <w:sz w:val="24"/>
                <w:szCs w:val="24"/>
              </w:rPr>
              <w:t>Look for and express regularity in repeated reasoning.</w:t>
            </w:r>
          </w:p>
          <w:p w:rsidR="006A14A5" w:rsidRPr="006A14A5" w:rsidRDefault="006A14A5" w:rsidP="006A14A5">
            <w:pPr>
              <w:spacing w:after="120" w:line="240" w:lineRule="auto"/>
              <w:jc w:val="center"/>
              <w:outlineLvl w:val="0"/>
              <w:rPr>
                <w:rFonts w:ascii="Calibri" w:eastAsia="Times New Roman" w:hAnsi="Calibri" w:cs="Calibri"/>
                <w:b/>
                <w:bCs/>
              </w:rPr>
            </w:pPr>
          </w:p>
        </w:tc>
      </w:tr>
    </w:tbl>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07"/>
        <w:gridCol w:w="506"/>
        <w:gridCol w:w="34"/>
        <w:gridCol w:w="1350"/>
        <w:gridCol w:w="9450"/>
      </w:tblGrid>
      <w:tr w:rsidR="006A14A5" w:rsidTr="00322A23">
        <w:tc>
          <w:tcPr>
            <w:tcW w:w="14647" w:type="dxa"/>
            <w:gridSpan w:val="5"/>
            <w:tcBorders>
              <w:top w:val="single" w:sz="18" w:space="0" w:color="auto"/>
              <w:left w:val="single" w:sz="18" w:space="0" w:color="auto"/>
              <w:right w:val="single" w:sz="18" w:space="0" w:color="auto"/>
            </w:tcBorders>
            <w:shd w:val="clear" w:color="auto" w:fill="BFBFBF" w:themeFill="background1" w:themeFillShade="BF"/>
          </w:tcPr>
          <w:p w:rsidR="00FE43B7" w:rsidRPr="00774DD4" w:rsidRDefault="00774DD4" w:rsidP="00903A34">
            <w:pPr>
              <w:spacing w:before="40" w:after="40"/>
              <w:jc w:val="center"/>
              <w:rPr>
                <w:b/>
                <w:i/>
                <w:sz w:val="28"/>
              </w:rPr>
            </w:pPr>
            <w:r w:rsidRPr="00774DD4">
              <w:rPr>
                <w:b/>
                <w:i/>
                <w:sz w:val="28"/>
              </w:rPr>
              <w:lastRenderedPageBreak/>
              <w:t xml:space="preserve">Number and </w:t>
            </w:r>
            <w:r w:rsidR="00B95707">
              <w:rPr>
                <w:b/>
                <w:i/>
                <w:sz w:val="28"/>
              </w:rPr>
              <w:t>Quantity - N</w:t>
            </w:r>
          </w:p>
        </w:tc>
      </w:tr>
      <w:tr w:rsidR="00774DD4" w:rsidRPr="00774DD4" w:rsidTr="00322A23">
        <w:tc>
          <w:tcPr>
            <w:tcW w:w="14647" w:type="dxa"/>
            <w:gridSpan w:val="5"/>
            <w:tcBorders>
              <w:top w:val="single" w:sz="18" w:space="0" w:color="auto"/>
              <w:left w:val="single" w:sz="18" w:space="0" w:color="auto"/>
              <w:right w:val="single" w:sz="18" w:space="0" w:color="auto"/>
            </w:tcBorders>
            <w:shd w:val="clear" w:color="auto" w:fill="D9D9D9" w:themeFill="background1" w:themeFillShade="D9"/>
          </w:tcPr>
          <w:p w:rsidR="00774DD4" w:rsidRPr="00774DD4" w:rsidRDefault="00B151DA" w:rsidP="00E956DD">
            <w:pPr>
              <w:spacing w:before="40" w:after="40"/>
              <w:jc w:val="center"/>
              <w:rPr>
                <w:b/>
                <w:sz w:val="24"/>
              </w:rPr>
            </w:pPr>
            <w:r w:rsidRPr="00B151DA">
              <w:rPr>
                <w:b/>
                <w:sz w:val="24"/>
              </w:rPr>
              <w:t>The Complex Number System (N–CN)</w:t>
            </w:r>
          </w:p>
        </w:tc>
      </w:tr>
      <w:tr w:rsidR="00322A23" w:rsidTr="0078223D">
        <w:trPr>
          <w:trHeight w:val="630"/>
        </w:trPr>
        <w:tc>
          <w:tcPr>
            <w:tcW w:w="3307" w:type="dxa"/>
            <w:tcBorders>
              <w:top w:val="single" w:sz="18" w:space="0" w:color="auto"/>
              <w:left w:val="single" w:sz="18" w:space="0" w:color="auto"/>
              <w:bottom w:val="single" w:sz="18" w:space="0" w:color="auto"/>
              <w:right w:val="single" w:sz="4" w:space="0" w:color="auto"/>
            </w:tcBorders>
          </w:tcPr>
          <w:p w:rsidR="00CD08EC" w:rsidRDefault="00CD08EC" w:rsidP="00E956DD">
            <w:pPr>
              <w:rPr>
                <w:b/>
              </w:rPr>
            </w:pPr>
            <w:r w:rsidRPr="00B151DA">
              <w:rPr>
                <w:b/>
              </w:rPr>
              <w:t xml:space="preserve">P.N-CN.A </w:t>
            </w:r>
          </w:p>
          <w:p w:rsidR="00CD08EC" w:rsidRDefault="00CD08EC" w:rsidP="00E956DD">
            <w:pPr>
              <w:rPr>
                <w:b/>
              </w:rPr>
            </w:pPr>
            <w:r w:rsidRPr="00B151DA">
              <w:rPr>
                <w:b/>
              </w:rPr>
              <w:t>Perform arithmetic operations with complex numbers.</w:t>
            </w:r>
          </w:p>
        </w:tc>
        <w:tc>
          <w:tcPr>
            <w:tcW w:w="506" w:type="dxa"/>
            <w:tcBorders>
              <w:top w:val="single" w:sz="18" w:space="0" w:color="auto"/>
              <w:left w:val="single" w:sz="4" w:space="0" w:color="auto"/>
              <w:bottom w:val="single" w:sz="18" w:space="0" w:color="auto"/>
            </w:tcBorders>
          </w:tcPr>
          <w:p w:rsidR="00CD08EC" w:rsidRPr="00416099" w:rsidRDefault="00CD08EC" w:rsidP="00E956DD"/>
        </w:tc>
        <w:tc>
          <w:tcPr>
            <w:tcW w:w="1384" w:type="dxa"/>
            <w:gridSpan w:val="2"/>
            <w:tcBorders>
              <w:top w:val="single" w:sz="18" w:space="0" w:color="auto"/>
              <w:bottom w:val="single" w:sz="18"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P.N-CN.A.3</w:t>
            </w:r>
          </w:p>
        </w:tc>
        <w:tc>
          <w:tcPr>
            <w:tcW w:w="9450" w:type="dxa"/>
            <w:tcBorders>
              <w:top w:val="single" w:sz="18" w:space="0" w:color="auto"/>
              <w:bottom w:val="single" w:sz="18" w:space="0" w:color="auto"/>
              <w:right w:val="single" w:sz="18" w:space="0" w:color="auto"/>
            </w:tcBorders>
          </w:tcPr>
          <w:p w:rsidR="00CD08EC" w:rsidRDefault="00CD08EC" w:rsidP="00126442">
            <w:pPr>
              <w:spacing w:before="40" w:after="40"/>
              <w:rPr>
                <w:rFonts w:ascii="Calibri" w:hAnsi="Calibri"/>
                <w:color w:val="000000"/>
              </w:rPr>
            </w:pPr>
            <w:r>
              <w:rPr>
                <w:rFonts w:ascii="Calibri" w:hAnsi="Calibri"/>
                <w:color w:val="000000"/>
              </w:rPr>
              <w:t>Find the conjugate of a complex number; use conjugates to find moduli and quotients of complex numbers.</w:t>
            </w:r>
          </w:p>
        </w:tc>
      </w:tr>
      <w:tr w:rsidR="00322A23" w:rsidTr="0078223D">
        <w:trPr>
          <w:trHeight w:val="889"/>
        </w:trPr>
        <w:tc>
          <w:tcPr>
            <w:tcW w:w="3307" w:type="dxa"/>
            <w:vMerge w:val="restart"/>
            <w:tcBorders>
              <w:top w:val="single" w:sz="18" w:space="0" w:color="auto"/>
              <w:left w:val="single" w:sz="18" w:space="0" w:color="auto"/>
              <w:right w:val="single" w:sz="4" w:space="0" w:color="auto"/>
            </w:tcBorders>
          </w:tcPr>
          <w:p w:rsidR="00CD08EC" w:rsidRDefault="00CD08EC" w:rsidP="00E956DD">
            <w:pPr>
              <w:rPr>
                <w:b/>
              </w:rPr>
            </w:pPr>
            <w:r w:rsidRPr="002A2579">
              <w:rPr>
                <w:b/>
              </w:rPr>
              <w:t>P.N-CN.B</w:t>
            </w:r>
          </w:p>
          <w:p w:rsidR="00CD08EC" w:rsidRDefault="00CD08EC" w:rsidP="00E956DD">
            <w:pPr>
              <w:rPr>
                <w:b/>
              </w:rPr>
            </w:pPr>
            <w:r w:rsidRPr="002A2579">
              <w:rPr>
                <w:b/>
              </w:rPr>
              <w:t>Represent complex numbers and their operations on the complex plane.</w:t>
            </w:r>
          </w:p>
        </w:tc>
        <w:tc>
          <w:tcPr>
            <w:tcW w:w="506" w:type="dxa"/>
            <w:vMerge w:val="restart"/>
            <w:tcBorders>
              <w:top w:val="single" w:sz="18" w:space="0" w:color="auto"/>
              <w:left w:val="single" w:sz="4" w:space="0" w:color="auto"/>
            </w:tcBorders>
          </w:tcPr>
          <w:p w:rsidR="00CD08EC" w:rsidRPr="00126442" w:rsidRDefault="00CD08EC" w:rsidP="00126442">
            <w:pPr>
              <w:rPr>
                <w:b/>
              </w:rPr>
            </w:pPr>
          </w:p>
        </w:tc>
        <w:tc>
          <w:tcPr>
            <w:tcW w:w="1384" w:type="dxa"/>
            <w:gridSpan w:val="2"/>
            <w:tcBorders>
              <w:top w:val="single" w:sz="18" w:space="0" w:color="auto"/>
              <w:bottom w:val="single" w:sz="6"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P.N-CN.B.4</w:t>
            </w:r>
          </w:p>
        </w:tc>
        <w:tc>
          <w:tcPr>
            <w:tcW w:w="9450" w:type="dxa"/>
            <w:tcBorders>
              <w:top w:val="single" w:sz="18" w:space="0" w:color="auto"/>
              <w:bottom w:val="single" w:sz="6" w:space="0" w:color="auto"/>
              <w:right w:val="single" w:sz="18" w:space="0" w:color="auto"/>
            </w:tcBorders>
          </w:tcPr>
          <w:p w:rsidR="00CD08EC" w:rsidRDefault="00CD08EC" w:rsidP="00126442">
            <w:pPr>
              <w:spacing w:before="40" w:after="40"/>
              <w:rPr>
                <w:rFonts w:ascii="Calibri" w:hAnsi="Calibri"/>
                <w:color w:val="000000"/>
              </w:rPr>
            </w:pPr>
            <w:r>
              <w:rPr>
                <w:rFonts w:ascii="Calibri" w:hAnsi="Calibri"/>
                <w:color w:val="000000"/>
              </w:rPr>
              <w:t>Represent complex numbers on the complex plane in rectangular and polar form, including real and imaginary numbers, and explain why the rectangular and polar forms of a given complex number represent the same number.</w:t>
            </w:r>
          </w:p>
        </w:tc>
      </w:tr>
      <w:tr w:rsidR="00322A23" w:rsidTr="0078223D">
        <w:trPr>
          <w:trHeight w:val="405"/>
        </w:trPr>
        <w:tc>
          <w:tcPr>
            <w:tcW w:w="3307" w:type="dxa"/>
            <w:vMerge/>
            <w:tcBorders>
              <w:left w:val="single" w:sz="18" w:space="0" w:color="auto"/>
              <w:right w:val="single" w:sz="4" w:space="0" w:color="auto"/>
            </w:tcBorders>
          </w:tcPr>
          <w:p w:rsidR="00CD08EC" w:rsidRPr="00774DD4" w:rsidRDefault="00CD08EC" w:rsidP="00774DD4">
            <w:pPr>
              <w:rPr>
                <w:b/>
              </w:rPr>
            </w:pPr>
          </w:p>
        </w:tc>
        <w:tc>
          <w:tcPr>
            <w:tcW w:w="506" w:type="dxa"/>
            <w:vMerge/>
            <w:tcBorders>
              <w:left w:val="single" w:sz="4" w:space="0" w:color="auto"/>
            </w:tcBorders>
          </w:tcPr>
          <w:p w:rsidR="00CD08EC" w:rsidRPr="00774DD4" w:rsidRDefault="00CD08EC" w:rsidP="00774DD4">
            <w:pPr>
              <w:rPr>
                <w:b/>
              </w:rPr>
            </w:pPr>
          </w:p>
        </w:tc>
        <w:tc>
          <w:tcPr>
            <w:tcW w:w="1384" w:type="dxa"/>
            <w:gridSpan w:val="2"/>
            <w:tcBorders>
              <w:top w:val="single" w:sz="6" w:space="0" w:color="auto"/>
              <w:bottom w:val="single" w:sz="6"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P.N-CN.B.5</w:t>
            </w:r>
          </w:p>
          <w:p w:rsidR="00CD08EC" w:rsidRPr="00126442" w:rsidRDefault="00CD08EC" w:rsidP="00126442">
            <w:pPr>
              <w:rPr>
                <w:b/>
              </w:rPr>
            </w:pPr>
          </w:p>
        </w:tc>
        <w:tc>
          <w:tcPr>
            <w:tcW w:w="9450" w:type="dxa"/>
            <w:tcBorders>
              <w:top w:val="single" w:sz="6" w:space="0" w:color="auto"/>
              <w:bottom w:val="single" w:sz="6" w:space="0" w:color="auto"/>
              <w:right w:val="single" w:sz="18" w:space="0" w:color="auto"/>
            </w:tcBorders>
          </w:tcPr>
          <w:p w:rsidR="00CD08EC" w:rsidRPr="00126442" w:rsidRDefault="00CD08EC" w:rsidP="00126442">
            <w:pPr>
              <w:spacing w:before="40" w:after="40"/>
              <w:rPr>
                <w:rFonts w:ascii="Calibri" w:hAnsi="Calibri"/>
                <w:i/>
                <w:color w:val="000000"/>
              </w:rPr>
            </w:pPr>
            <w:r>
              <w:rPr>
                <w:rFonts w:ascii="Calibri" w:hAnsi="Calibri"/>
                <w:color w:val="000000"/>
              </w:rPr>
              <w:t xml:space="preserve">Represent addition, subtraction, multiplication, and conjugation of complex numbers geometrically on the complex plane; use properties of this representation for computation. </w:t>
            </w:r>
            <w:r w:rsidRPr="00126442">
              <w:rPr>
                <w:rFonts w:ascii="Calibri" w:hAnsi="Calibri"/>
                <w:i/>
                <w:color w:val="000000"/>
              </w:rPr>
              <w:t xml:space="preserve">For example, (-1 + </w:t>
            </w:r>
            <m:oMath>
              <m:rad>
                <m:radPr>
                  <m:degHide m:val="1"/>
                  <m:ctrlPr>
                    <w:rPr>
                      <w:rFonts w:ascii="Cambria Math" w:hAnsi="Cambria Math"/>
                      <w:i/>
                      <w:color w:val="000000"/>
                      <w:sz w:val="20"/>
                    </w:rPr>
                  </m:ctrlPr>
                </m:radPr>
                <m:deg/>
                <m:e>
                  <m:r>
                    <w:rPr>
                      <w:rFonts w:ascii="Cambria Math" w:hAnsi="Cambria Math"/>
                      <w:color w:val="000000"/>
                      <w:sz w:val="20"/>
                    </w:rPr>
                    <m:t>3</m:t>
                  </m:r>
                </m:e>
              </m:rad>
            </m:oMath>
            <w:r w:rsidRPr="00126442">
              <w:rPr>
                <w:rFonts w:ascii="Calibri" w:hAnsi="Calibri"/>
                <w:i/>
                <w:color w:val="000000"/>
              </w:rPr>
              <w:t xml:space="preserve"> </w:t>
            </w:r>
            <w:r w:rsidRPr="00126442">
              <w:rPr>
                <w:rFonts w:ascii="Calibri" w:hAnsi="Calibri"/>
                <w:i/>
                <w:iCs/>
                <w:color w:val="000000"/>
              </w:rPr>
              <w:t>i</w:t>
            </w:r>
            <w:r w:rsidRPr="00126442">
              <w:rPr>
                <w:rFonts w:ascii="Calibri" w:hAnsi="Calibri"/>
                <w:i/>
                <w:color w:val="000000"/>
              </w:rPr>
              <w:t>)</w:t>
            </w:r>
            <w:r w:rsidRPr="00126442">
              <w:rPr>
                <w:rFonts w:ascii="Calibri" w:hAnsi="Calibri"/>
                <w:i/>
                <w:color w:val="000000"/>
                <w:vertAlign w:val="superscript"/>
              </w:rPr>
              <w:t>3</w:t>
            </w:r>
            <w:r w:rsidRPr="00126442">
              <w:rPr>
                <w:rFonts w:ascii="Calibri" w:hAnsi="Calibri"/>
                <w:i/>
                <w:color w:val="000000"/>
              </w:rPr>
              <w:t xml:space="preserve"> = 8 because </w:t>
            </w:r>
          </w:p>
          <w:p w:rsidR="00CD08EC" w:rsidRPr="00126442" w:rsidRDefault="00CD08EC" w:rsidP="00126442">
            <w:pPr>
              <w:spacing w:before="40" w:after="40"/>
              <w:rPr>
                <w:rFonts w:ascii="Calibri" w:hAnsi="Calibri"/>
                <w:color w:val="000000"/>
              </w:rPr>
            </w:pPr>
            <w:r w:rsidRPr="00126442">
              <w:rPr>
                <w:rFonts w:ascii="Calibri" w:hAnsi="Calibri"/>
                <w:i/>
                <w:color w:val="000000"/>
              </w:rPr>
              <w:t xml:space="preserve">(-1 + </w:t>
            </w:r>
            <m:oMath>
              <m:rad>
                <m:radPr>
                  <m:degHide m:val="1"/>
                  <m:ctrlPr>
                    <w:rPr>
                      <w:rFonts w:ascii="Cambria Math" w:hAnsi="Cambria Math"/>
                      <w:i/>
                      <w:color w:val="000000"/>
                      <w:sz w:val="20"/>
                    </w:rPr>
                  </m:ctrlPr>
                </m:radPr>
                <m:deg/>
                <m:e>
                  <m:r>
                    <w:rPr>
                      <w:rFonts w:ascii="Cambria Math" w:hAnsi="Cambria Math"/>
                      <w:color w:val="000000"/>
                      <w:sz w:val="20"/>
                    </w:rPr>
                    <m:t>3</m:t>
                  </m:r>
                </m:e>
              </m:rad>
            </m:oMath>
            <w:r w:rsidRPr="00126442">
              <w:rPr>
                <w:rFonts w:ascii="Calibri" w:hAnsi="Calibri"/>
                <w:i/>
                <w:color w:val="000000"/>
              </w:rPr>
              <w:t xml:space="preserve"> </w:t>
            </w:r>
            <w:r w:rsidRPr="00126442">
              <w:rPr>
                <w:rFonts w:ascii="Calibri" w:hAnsi="Calibri"/>
                <w:i/>
                <w:iCs/>
                <w:color w:val="000000"/>
              </w:rPr>
              <w:t>i</w:t>
            </w:r>
            <w:r w:rsidRPr="00126442">
              <w:rPr>
                <w:rFonts w:ascii="Calibri" w:hAnsi="Calibri"/>
                <w:i/>
                <w:color w:val="000000"/>
              </w:rPr>
              <w:t>) has modulus 2 and argument 120°.</w:t>
            </w:r>
          </w:p>
        </w:tc>
      </w:tr>
      <w:tr w:rsidR="00322A23" w:rsidTr="0078223D">
        <w:trPr>
          <w:trHeight w:val="619"/>
        </w:trPr>
        <w:tc>
          <w:tcPr>
            <w:tcW w:w="3307" w:type="dxa"/>
            <w:vMerge/>
            <w:tcBorders>
              <w:left w:val="single" w:sz="18" w:space="0" w:color="auto"/>
              <w:bottom w:val="single" w:sz="8" w:space="0" w:color="auto"/>
              <w:right w:val="single" w:sz="4" w:space="0" w:color="auto"/>
            </w:tcBorders>
          </w:tcPr>
          <w:p w:rsidR="00CD08EC" w:rsidRPr="00774DD4" w:rsidRDefault="00CD08EC" w:rsidP="00774DD4">
            <w:pPr>
              <w:rPr>
                <w:b/>
              </w:rPr>
            </w:pPr>
          </w:p>
        </w:tc>
        <w:tc>
          <w:tcPr>
            <w:tcW w:w="506" w:type="dxa"/>
            <w:vMerge/>
            <w:tcBorders>
              <w:left w:val="single" w:sz="4" w:space="0" w:color="auto"/>
              <w:bottom w:val="single" w:sz="8" w:space="0" w:color="auto"/>
            </w:tcBorders>
          </w:tcPr>
          <w:p w:rsidR="00CD08EC" w:rsidRPr="00774DD4" w:rsidRDefault="00CD08EC" w:rsidP="00774DD4">
            <w:pPr>
              <w:rPr>
                <w:b/>
              </w:rPr>
            </w:pPr>
          </w:p>
        </w:tc>
        <w:tc>
          <w:tcPr>
            <w:tcW w:w="1384" w:type="dxa"/>
            <w:gridSpan w:val="2"/>
            <w:tcBorders>
              <w:top w:val="single" w:sz="6" w:space="0" w:color="auto"/>
              <w:bottom w:val="single" w:sz="6"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P.N-CN.B.6</w:t>
            </w:r>
          </w:p>
        </w:tc>
        <w:tc>
          <w:tcPr>
            <w:tcW w:w="9450" w:type="dxa"/>
            <w:tcBorders>
              <w:top w:val="single" w:sz="6" w:space="0" w:color="auto"/>
              <w:bottom w:val="single" w:sz="6" w:space="0" w:color="auto"/>
              <w:right w:val="single" w:sz="18" w:space="0" w:color="auto"/>
            </w:tcBorders>
          </w:tcPr>
          <w:p w:rsidR="00CD08EC" w:rsidRDefault="00CD08EC" w:rsidP="00126442">
            <w:pPr>
              <w:spacing w:before="40" w:after="40"/>
              <w:rPr>
                <w:rFonts w:ascii="Calibri" w:hAnsi="Calibri"/>
                <w:color w:val="000000"/>
              </w:rPr>
            </w:pPr>
            <w:r>
              <w:rPr>
                <w:rFonts w:ascii="Calibri" w:hAnsi="Calibri"/>
                <w:color w:val="000000"/>
              </w:rPr>
              <w:t>Calculate the distance between numbers in the complex plane as the modulus of the difference, and the midpoint of a segment as the average of the numbers at its endpoints.</w:t>
            </w:r>
          </w:p>
        </w:tc>
      </w:tr>
      <w:tr w:rsidR="00322A23" w:rsidTr="0078223D">
        <w:trPr>
          <w:trHeight w:val="405"/>
        </w:trPr>
        <w:tc>
          <w:tcPr>
            <w:tcW w:w="3307" w:type="dxa"/>
            <w:vMerge w:val="restart"/>
            <w:tcBorders>
              <w:left w:val="single" w:sz="18" w:space="0" w:color="auto"/>
              <w:bottom w:val="single" w:sz="18" w:space="0" w:color="auto"/>
              <w:right w:val="single" w:sz="4" w:space="0" w:color="auto"/>
            </w:tcBorders>
          </w:tcPr>
          <w:p w:rsidR="00CD08EC" w:rsidRDefault="00CD08EC" w:rsidP="00126442">
            <w:pPr>
              <w:rPr>
                <w:b/>
              </w:rPr>
            </w:pPr>
            <w:r w:rsidRPr="00126442">
              <w:rPr>
                <w:b/>
              </w:rPr>
              <w:t>P.N-CN.C</w:t>
            </w:r>
            <w:r>
              <w:rPr>
                <w:b/>
              </w:rPr>
              <w:t xml:space="preserve"> </w:t>
            </w:r>
          </w:p>
          <w:p w:rsidR="00CD08EC" w:rsidRDefault="00CD08EC" w:rsidP="00126442">
            <w:pPr>
              <w:rPr>
                <w:b/>
              </w:rPr>
            </w:pPr>
            <w:r>
              <w:rPr>
                <w:b/>
              </w:rPr>
              <w:t xml:space="preserve">Use </w:t>
            </w:r>
            <w:r w:rsidRPr="00126442">
              <w:rPr>
                <w:b/>
              </w:rPr>
              <w:t>complex numbers in polynomial</w:t>
            </w:r>
            <w:r>
              <w:rPr>
                <w:b/>
              </w:rPr>
              <w:t xml:space="preserve"> identities and equations. </w:t>
            </w:r>
          </w:p>
        </w:tc>
        <w:tc>
          <w:tcPr>
            <w:tcW w:w="506" w:type="dxa"/>
            <w:vMerge w:val="restart"/>
            <w:tcBorders>
              <w:left w:val="single" w:sz="4" w:space="0" w:color="auto"/>
            </w:tcBorders>
          </w:tcPr>
          <w:p w:rsidR="00CD08EC" w:rsidRPr="00774DD4" w:rsidRDefault="00CD08EC" w:rsidP="00126442">
            <w:pPr>
              <w:rPr>
                <w:b/>
              </w:rPr>
            </w:pPr>
          </w:p>
        </w:tc>
        <w:tc>
          <w:tcPr>
            <w:tcW w:w="1384" w:type="dxa"/>
            <w:gridSpan w:val="2"/>
            <w:tcBorders>
              <w:top w:val="single" w:sz="18" w:space="0" w:color="auto"/>
              <w:bottom w:val="single" w:sz="6" w:space="0" w:color="auto"/>
            </w:tcBorders>
            <w:vAlign w:val="center"/>
          </w:tcPr>
          <w:p w:rsidR="00CD08EC" w:rsidRPr="009703DB" w:rsidRDefault="00CD08EC" w:rsidP="009703DB">
            <w:pPr>
              <w:spacing w:before="40" w:after="40"/>
              <w:rPr>
                <w:b/>
              </w:rPr>
            </w:pPr>
            <w:r w:rsidRPr="00126442">
              <w:rPr>
                <w:b/>
              </w:rPr>
              <w:t>P.N-CN.C.8</w:t>
            </w:r>
          </w:p>
        </w:tc>
        <w:tc>
          <w:tcPr>
            <w:tcW w:w="9450" w:type="dxa"/>
            <w:tcBorders>
              <w:top w:val="single" w:sz="18" w:space="0" w:color="auto"/>
              <w:bottom w:val="single" w:sz="6" w:space="0" w:color="auto"/>
              <w:right w:val="single" w:sz="18" w:space="0" w:color="auto"/>
            </w:tcBorders>
          </w:tcPr>
          <w:p w:rsidR="00CD08EC" w:rsidRPr="00935D33" w:rsidRDefault="00CD08EC" w:rsidP="009703DB">
            <w:pPr>
              <w:spacing w:before="40" w:after="40"/>
            </w:pPr>
            <w:r w:rsidRPr="00126442">
              <w:t>Extend polynomial identities to the complex numbers.</w:t>
            </w:r>
          </w:p>
        </w:tc>
      </w:tr>
      <w:tr w:rsidR="00322A23" w:rsidTr="0078223D">
        <w:trPr>
          <w:trHeight w:val="405"/>
        </w:trPr>
        <w:tc>
          <w:tcPr>
            <w:tcW w:w="3307" w:type="dxa"/>
            <w:vMerge/>
            <w:tcBorders>
              <w:left w:val="single" w:sz="18" w:space="0" w:color="auto"/>
              <w:bottom w:val="single" w:sz="18" w:space="0" w:color="auto"/>
              <w:right w:val="single" w:sz="4" w:space="0" w:color="auto"/>
            </w:tcBorders>
          </w:tcPr>
          <w:p w:rsidR="00CD08EC" w:rsidRPr="00126442" w:rsidRDefault="00CD08EC" w:rsidP="00126442">
            <w:pPr>
              <w:rPr>
                <w:b/>
              </w:rPr>
            </w:pPr>
          </w:p>
        </w:tc>
        <w:tc>
          <w:tcPr>
            <w:tcW w:w="506" w:type="dxa"/>
            <w:vMerge/>
            <w:tcBorders>
              <w:left w:val="single" w:sz="4" w:space="0" w:color="auto"/>
              <w:bottom w:val="single" w:sz="18" w:space="0" w:color="auto"/>
            </w:tcBorders>
          </w:tcPr>
          <w:p w:rsidR="00CD08EC" w:rsidRPr="00126442" w:rsidRDefault="00CD08EC" w:rsidP="00126442">
            <w:pPr>
              <w:rPr>
                <w:b/>
              </w:rPr>
            </w:pPr>
          </w:p>
        </w:tc>
        <w:tc>
          <w:tcPr>
            <w:tcW w:w="1384" w:type="dxa"/>
            <w:gridSpan w:val="2"/>
            <w:tcBorders>
              <w:top w:val="single" w:sz="6" w:space="0" w:color="auto"/>
              <w:bottom w:val="single" w:sz="18" w:space="0" w:color="auto"/>
            </w:tcBorders>
          </w:tcPr>
          <w:p w:rsidR="00CD08EC" w:rsidRPr="00126442" w:rsidRDefault="00CD08EC">
            <w:pPr>
              <w:rPr>
                <w:rFonts w:ascii="Calibri" w:hAnsi="Calibri"/>
                <w:b/>
                <w:color w:val="000000"/>
              </w:rPr>
            </w:pPr>
            <w:r w:rsidRPr="00126442">
              <w:rPr>
                <w:rFonts w:ascii="Calibri" w:hAnsi="Calibri"/>
                <w:b/>
                <w:color w:val="000000"/>
              </w:rPr>
              <w:t>P.N-CN.C.9</w:t>
            </w:r>
          </w:p>
        </w:tc>
        <w:tc>
          <w:tcPr>
            <w:tcW w:w="9450" w:type="dxa"/>
            <w:tcBorders>
              <w:top w:val="single" w:sz="6" w:space="0" w:color="auto"/>
              <w:bottom w:val="single" w:sz="18" w:space="0" w:color="auto"/>
              <w:right w:val="single" w:sz="18" w:space="0" w:color="auto"/>
            </w:tcBorders>
          </w:tcPr>
          <w:p w:rsidR="00CD08EC" w:rsidRDefault="00CD08EC" w:rsidP="00126442">
            <w:pPr>
              <w:spacing w:before="40" w:after="40"/>
              <w:rPr>
                <w:rFonts w:ascii="Calibri" w:hAnsi="Calibri"/>
                <w:color w:val="000000"/>
              </w:rPr>
            </w:pPr>
            <w:r>
              <w:rPr>
                <w:rFonts w:ascii="Calibri" w:hAnsi="Calibri"/>
                <w:color w:val="000000"/>
              </w:rPr>
              <w:t>Know the Fundamental Theorem of Algebra; show that it is true for quadratic polynomials.</w:t>
            </w:r>
            <w:r>
              <w:rPr>
                <w:rFonts w:ascii="Calibri" w:hAnsi="Calibri"/>
                <w:color w:val="000000"/>
              </w:rPr>
              <w:br w:type="page"/>
            </w:r>
          </w:p>
        </w:tc>
      </w:tr>
      <w:tr w:rsidR="00126442" w:rsidTr="00322A23">
        <w:trPr>
          <w:trHeight w:val="405"/>
        </w:trPr>
        <w:tc>
          <w:tcPr>
            <w:tcW w:w="14647"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126442" w:rsidRPr="00126442" w:rsidRDefault="00126442" w:rsidP="00126442">
            <w:pPr>
              <w:spacing w:before="40" w:after="40"/>
              <w:jc w:val="center"/>
              <w:rPr>
                <w:b/>
              </w:rPr>
            </w:pPr>
            <w:r w:rsidRPr="00126442">
              <w:rPr>
                <w:b/>
                <w:sz w:val="24"/>
              </w:rPr>
              <w:t>Vector and Matrix Quantities (N–VM)</w:t>
            </w:r>
          </w:p>
        </w:tc>
      </w:tr>
      <w:tr w:rsidR="0078223D" w:rsidTr="0078223D">
        <w:trPr>
          <w:trHeight w:val="405"/>
        </w:trPr>
        <w:tc>
          <w:tcPr>
            <w:tcW w:w="3307" w:type="dxa"/>
            <w:tcBorders>
              <w:top w:val="single" w:sz="18" w:space="0" w:color="auto"/>
              <w:left w:val="single" w:sz="18" w:space="0" w:color="auto"/>
              <w:bottom w:val="single" w:sz="8" w:space="0" w:color="auto"/>
              <w:right w:val="single" w:sz="4" w:space="0" w:color="auto"/>
            </w:tcBorders>
          </w:tcPr>
          <w:p w:rsidR="00CD08EC" w:rsidRDefault="00CD08EC" w:rsidP="00126442">
            <w:pPr>
              <w:rPr>
                <w:b/>
              </w:rPr>
            </w:pPr>
            <w:r w:rsidRPr="00126442">
              <w:rPr>
                <w:b/>
              </w:rPr>
              <w:t>P.N-VM.A</w:t>
            </w:r>
          </w:p>
          <w:p w:rsidR="00CD08EC" w:rsidRDefault="00CD08EC" w:rsidP="00126442">
            <w:pPr>
              <w:rPr>
                <w:b/>
              </w:rPr>
            </w:pPr>
            <w:r>
              <w:rPr>
                <w:b/>
              </w:rPr>
              <w:t>Represent</w:t>
            </w:r>
            <w:r w:rsidRPr="00126442">
              <w:rPr>
                <w:b/>
              </w:rPr>
              <w:t xml:space="preserve"> and model with vector quantities.</w:t>
            </w:r>
          </w:p>
        </w:tc>
        <w:tc>
          <w:tcPr>
            <w:tcW w:w="506" w:type="dxa"/>
            <w:tcBorders>
              <w:top w:val="single" w:sz="18" w:space="0" w:color="auto"/>
              <w:left w:val="single" w:sz="4" w:space="0" w:color="auto"/>
              <w:bottom w:val="single" w:sz="8" w:space="0" w:color="auto"/>
            </w:tcBorders>
          </w:tcPr>
          <w:p w:rsidR="00CD08EC" w:rsidRPr="006405BC" w:rsidRDefault="00C045D8" w:rsidP="00126442">
            <w:r w:rsidRPr="006405BC">
              <w:t>PC</w:t>
            </w:r>
          </w:p>
        </w:tc>
        <w:tc>
          <w:tcPr>
            <w:tcW w:w="1384" w:type="dxa"/>
            <w:gridSpan w:val="2"/>
            <w:tcBorders>
              <w:top w:val="single" w:sz="18" w:space="0" w:color="auto"/>
              <w:bottom w:val="single" w:sz="6"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P.N-VM.A.1</w:t>
            </w:r>
          </w:p>
        </w:tc>
        <w:tc>
          <w:tcPr>
            <w:tcW w:w="9450" w:type="dxa"/>
            <w:tcBorders>
              <w:top w:val="single" w:sz="18" w:space="0" w:color="auto"/>
              <w:bottom w:val="single" w:sz="6" w:space="0" w:color="auto"/>
              <w:right w:val="single" w:sz="18" w:space="0" w:color="auto"/>
            </w:tcBorders>
          </w:tcPr>
          <w:p w:rsidR="00CD08EC" w:rsidRDefault="00CD08EC" w:rsidP="00126442">
            <w:pPr>
              <w:spacing w:before="40" w:after="40"/>
              <w:rPr>
                <w:rFonts w:ascii="Calibri" w:hAnsi="Calibri"/>
                <w:color w:val="000000"/>
              </w:rPr>
            </w:pPr>
            <w:r>
              <w:rPr>
                <w:rFonts w:ascii="Calibri" w:hAnsi="Calibri"/>
                <w:color w:val="000000"/>
              </w:rPr>
              <w:t>Recognize vector quantities as having both magnitude and direction. Represent vector quantities by directed line segments, and use appropriate symbols for vectors and their magnitudes.</w:t>
            </w:r>
          </w:p>
        </w:tc>
      </w:tr>
      <w:tr w:rsidR="0078223D" w:rsidTr="0078223D">
        <w:trPr>
          <w:trHeight w:val="405"/>
        </w:trPr>
        <w:tc>
          <w:tcPr>
            <w:tcW w:w="3307" w:type="dxa"/>
            <w:vMerge w:val="restart"/>
            <w:tcBorders>
              <w:left w:val="single" w:sz="18" w:space="0" w:color="auto"/>
              <w:bottom w:val="single" w:sz="4" w:space="0" w:color="auto"/>
              <w:right w:val="single" w:sz="4" w:space="0" w:color="auto"/>
            </w:tcBorders>
          </w:tcPr>
          <w:p w:rsidR="00CD08EC" w:rsidRPr="00126442" w:rsidRDefault="00CD08EC" w:rsidP="00126442">
            <w:pPr>
              <w:rPr>
                <w:b/>
              </w:rPr>
            </w:pPr>
          </w:p>
        </w:tc>
        <w:tc>
          <w:tcPr>
            <w:tcW w:w="506" w:type="dxa"/>
            <w:vMerge w:val="restart"/>
            <w:tcBorders>
              <w:left w:val="single" w:sz="4" w:space="0" w:color="auto"/>
              <w:bottom w:val="single" w:sz="4" w:space="0" w:color="auto"/>
            </w:tcBorders>
          </w:tcPr>
          <w:p w:rsidR="00CD08EC" w:rsidRPr="006405BC" w:rsidRDefault="00517D6B" w:rsidP="00126442">
            <w:r w:rsidRPr="006405BC">
              <w:t>PC</w:t>
            </w:r>
          </w:p>
        </w:tc>
        <w:tc>
          <w:tcPr>
            <w:tcW w:w="1384" w:type="dxa"/>
            <w:gridSpan w:val="2"/>
            <w:tcBorders>
              <w:top w:val="single" w:sz="6" w:space="0" w:color="auto"/>
              <w:bottom w:val="single" w:sz="6"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P.N-VM.A.2</w:t>
            </w:r>
          </w:p>
        </w:tc>
        <w:tc>
          <w:tcPr>
            <w:tcW w:w="9450" w:type="dxa"/>
            <w:tcBorders>
              <w:top w:val="single" w:sz="6" w:space="0" w:color="auto"/>
              <w:bottom w:val="single" w:sz="6" w:space="0" w:color="auto"/>
              <w:right w:val="single" w:sz="18" w:space="0" w:color="auto"/>
            </w:tcBorders>
          </w:tcPr>
          <w:p w:rsidR="00CD08EC" w:rsidRDefault="00CD08EC">
            <w:pPr>
              <w:rPr>
                <w:rFonts w:ascii="Calibri" w:hAnsi="Calibri"/>
                <w:color w:val="000000"/>
              </w:rPr>
            </w:pPr>
            <w:r>
              <w:rPr>
                <w:rFonts w:ascii="Calibri" w:hAnsi="Calibri"/>
                <w:color w:val="000000"/>
              </w:rPr>
              <w:t>Find the components of a vector by subtracting the coordinates of an initial point from the coordinates of a terminal point.</w:t>
            </w:r>
          </w:p>
        </w:tc>
      </w:tr>
      <w:tr w:rsidR="0078223D" w:rsidTr="0078223D">
        <w:trPr>
          <w:trHeight w:val="405"/>
        </w:trPr>
        <w:tc>
          <w:tcPr>
            <w:tcW w:w="3307" w:type="dxa"/>
            <w:vMerge/>
            <w:tcBorders>
              <w:top w:val="single" w:sz="18" w:space="0" w:color="auto"/>
              <w:left w:val="single" w:sz="18" w:space="0" w:color="auto"/>
              <w:bottom w:val="single" w:sz="4" w:space="0" w:color="auto"/>
              <w:right w:val="single" w:sz="4" w:space="0" w:color="auto"/>
            </w:tcBorders>
          </w:tcPr>
          <w:p w:rsidR="00CD08EC" w:rsidRPr="00126442" w:rsidRDefault="00CD08EC" w:rsidP="00126442">
            <w:pPr>
              <w:rPr>
                <w:b/>
              </w:rPr>
            </w:pPr>
          </w:p>
        </w:tc>
        <w:tc>
          <w:tcPr>
            <w:tcW w:w="506" w:type="dxa"/>
            <w:vMerge/>
            <w:tcBorders>
              <w:left w:val="single" w:sz="4" w:space="0" w:color="auto"/>
              <w:bottom w:val="single" w:sz="4" w:space="0" w:color="auto"/>
            </w:tcBorders>
          </w:tcPr>
          <w:p w:rsidR="00CD08EC" w:rsidRPr="006405BC" w:rsidRDefault="00CD08EC" w:rsidP="00126442"/>
        </w:tc>
        <w:tc>
          <w:tcPr>
            <w:tcW w:w="1384" w:type="dxa"/>
            <w:gridSpan w:val="2"/>
            <w:tcBorders>
              <w:top w:val="single" w:sz="6" w:space="0" w:color="auto"/>
              <w:bottom w:val="single" w:sz="4" w:space="0" w:color="auto"/>
            </w:tcBorders>
            <w:vAlign w:val="center"/>
          </w:tcPr>
          <w:p w:rsidR="00CD08EC" w:rsidRPr="00126442" w:rsidRDefault="00CD08EC" w:rsidP="00126442">
            <w:pPr>
              <w:rPr>
                <w:rFonts w:ascii="Calibri" w:hAnsi="Calibri"/>
                <w:b/>
                <w:color w:val="000000"/>
              </w:rPr>
            </w:pPr>
            <w:r w:rsidRPr="00126442">
              <w:rPr>
                <w:rFonts w:ascii="Calibri" w:hAnsi="Calibri"/>
                <w:b/>
                <w:color w:val="000000"/>
              </w:rPr>
              <w:t>P.N-VM.A.3</w:t>
            </w:r>
          </w:p>
        </w:tc>
        <w:tc>
          <w:tcPr>
            <w:tcW w:w="9450" w:type="dxa"/>
            <w:tcBorders>
              <w:top w:val="single" w:sz="6" w:space="0" w:color="auto"/>
              <w:bottom w:val="single" w:sz="4" w:space="0" w:color="auto"/>
              <w:right w:val="single" w:sz="18" w:space="0" w:color="auto"/>
            </w:tcBorders>
          </w:tcPr>
          <w:p w:rsidR="00CD08EC" w:rsidRDefault="00CD08EC" w:rsidP="00890268">
            <w:pPr>
              <w:spacing w:before="40" w:after="40"/>
              <w:rPr>
                <w:rFonts w:ascii="Calibri" w:hAnsi="Calibri"/>
                <w:color w:val="000000"/>
              </w:rPr>
            </w:pPr>
            <w:r>
              <w:rPr>
                <w:rFonts w:ascii="Calibri" w:hAnsi="Calibri"/>
                <w:color w:val="000000"/>
              </w:rPr>
              <w:t>Solve problems involving velocity and other quantities that can be represented by vectors.</w:t>
            </w:r>
          </w:p>
        </w:tc>
      </w:tr>
      <w:tr w:rsidR="0078223D" w:rsidTr="008A668B">
        <w:trPr>
          <w:trHeight w:val="405"/>
        </w:trPr>
        <w:tc>
          <w:tcPr>
            <w:tcW w:w="3307" w:type="dxa"/>
            <w:tcBorders>
              <w:top w:val="single" w:sz="4" w:space="0" w:color="auto"/>
              <w:left w:val="single" w:sz="18" w:space="0" w:color="auto"/>
              <w:bottom w:val="single" w:sz="4" w:space="0" w:color="auto"/>
              <w:right w:val="single" w:sz="4" w:space="0" w:color="auto"/>
            </w:tcBorders>
          </w:tcPr>
          <w:p w:rsidR="00CD08EC" w:rsidRDefault="00CD08EC" w:rsidP="00126442">
            <w:pPr>
              <w:rPr>
                <w:b/>
              </w:rPr>
            </w:pPr>
            <w:r w:rsidRPr="000209D8">
              <w:rPr>
                <w:b/>
              </w:rPr>
              <w:t>P.N-VN.B</w:t>
            </w:r>
          </w:p>
          <w:p w:rsidR="00CD08EC" w:rsidRDefault="00CD08EC" w:rsidP="00126442">
            <w:pPr>
              <w:rPr>
                <w:b/>
              </w:rPr>
            </w:pPr>
            <w:r w:rsidRPr="000209D8">
              <w:rPr>
                <w:b/>
              </w:rPr>
              <w:t>Perform operations on vectors.</w:t>
            </w:r>
          </w:p>
        </w:tc>
        <w:tc>
          <w:tcPr>
            <w:tcW w:w="506" w:type="dxa"/>
            <w:tcBorders>
              <w:top w:val="single" w:sz="4" w:space="0" w:color="auto"/>
              <w:left w:val="single" w:sz="4" w:space="0" w:color="auto"/>
              <w:bottom w:val="single" w:sz="4" w:space="0" w:color="auto"/>
            </w:tcBorders>
          </w:tcPr>
          <w:p w:rsidR="00CD08EC" w:rsidRPr="006405BC" w:rsidRDefault="00C045D8" w:rsidP="00126442">
            <w:r w:rsidRPr="006405BC">
              <w:t>PC</w:t>
            </w:r>
          </w:p>
        </w:tc>
        <w:tc>
          <w:tcPr>
            <w:tcW w:w="1384" w:type="dxa"/>
            <w:gridSpan w:val="2"/>
            <w:tcBorders>
              <w:top w:val="single" w:sz="4" w:space="0" w:color="auto"/>
              <w:bottom w:val="single" w:sz="4" w:space="0" w:color="auto"/>
            </w:tcBorders>
            <w:vAlign w:val="center"/>
          </w:tcPr>
          <w:p w:rsidR="00CD08EC" w:rsidRPr="000209D8" w:rsidRDefault="00CD08EC" w:rsidP="000209D8">
            <w:pPr>
              <w:rPr>
                <w:rFonts w:ascii="Calibri" w:hAnsi="Calibri"/>
                <w:b/>
                <w:color w:val="000000"/>
              </w:rPr>
            </w:pPr>
            <w:r w:rsidRPr="000209D8">
              <w:rPr>
                <w:rFonts w:ascii="Calibri" w:hAnsi="Calibri"/>
                <w:b/>
                <w:color w:val="000000"/>
              </w:rPr>
              <w:t>P.N-VM.B.4</w:t>
            </w:r>
          </w:p>
        </w:tc>
        <w:tc>
          <w:tcPr>
            <w:tcW w:w="9450" w:type="dxa"/>
            <w:tcBorders>
              <w:top w:val="single" w:sz="4" w:space="0" w:color="auto"/>
              <w:bottom w:val="single" w:sz="4" w:space="0" w:color="auto"/>
              <w:right w:val="single" w:sz="18" w:space="0" w:color="auto"/>
            </w:tcBorders>
          </w:tcPr>
          <w:p w:rsidR="00CD08EC" w:rsidRDefault="00CD08EC" w:rsidP="000209D8">
            <w:pPr>
              <w:spacing w:before="40" w:after="40"/>
              <w:rPr>
                <w:rFonts w:ascii="Calibri" w:hAnsi="Calibri"/>
                <w:color w:val="000000"/>
              </w:rPr>
            </w:pPr>
            <w:r w:rsidRPr="000209D8">
              <w:rPr>
                <w:rFonts w:ascii="Calibri" w:hAnsi="Calibri"/>
                <w:color w:val="000000"/>
              </w:rPr>
              <w:t>Add and subtract vectors.</w:t>
            </w:r>
          </w:p>
          <w:p w:rsidR="00CD08EC" w:rsidRDefault="00CD08EC" w:rsidP="000209D8">
            <w:pPr>
              <w:spacing w:before="40" w:after="40"/>
              <w:rPr>
                <w:rFonts w:ascii="Calibri" w:hAnsi="Calibri"/>
                <w:color w:val="000000"/>
              </w:rPr>
            </w:pPr>
            <w:r w:rsidRPr="000209D8">
              <w:rPr>
                <w:rFonts w:ascii="Calibri" w:hAnsi="Calibri"/>
                <w:color w:val="000000"/>
                <w:sz w:val="8"/>
                <w:szCs w:val="8"/>
              </w:rPr>
              <w:br/>
            </w:r>
            <w:r w:rsidRPr="000209D8">
              <w:rPr>
                <w:rFonts w:ascii="Calibri" w:hAnsi="Calibri"/>
                <w:color w:val="000000"/>
              </w:rPr>
              <w:t>a. Add vectors end-to-end, component-wise, and by the parallelogram rule. Understand that the magnitude of a sum of two vectors is typically not the sum of the magnitudes.</w:t>
            </w:r>
          </w:p>
          <w:p w:rsidR="00CD08EC" w:rsidRDefault="00CD08EC" w:rsidP="000209D8">
            <w:pPr>
              <w:spacing w:before="40" w:after="40"/>
              <w:rPr>
                <w:rFonts w:ascii="Calibri" w:hAnsi="Calibri"/>
                <w:color w:val="000000"/>
              </w:rPr>
            </w:pPr>
            <w:r w:rsidRPr="000209D8">
              <w:rPr>
                <w:rFonts w:ascii="Calibri" w:hAnsi="Calibri"/>
                <w:color w:val="000000"/>
                <w:sz w:val="8"/>
                <w:szCs w:val="8"/>
              </w:rPr>
              <w:br/>
            </w:r>
            <w:r w:rsidRPr="000209D8">
              <w:rPr>
                <w:rFonts w:ascii="Calibri" w:hAnsi="Calibri"/>
                <w:color w:val="000000"/>
              </w:rPr>
              <w:t>b. Given two vectors in magnitude and direction form, determine the magnitude and direction of their sum.</w:t>
            </w:r>
          </w:p>
          <w:p w:rsidR="00CD08EC" w:rsidRPr="000209D8" w:rsidRDefault="00CD08EC" w:rsidP="000209D8">
            <w:pPr>
              <w:spacing w:before="40" w:after="40"/>
              <w:rPr>
                <w:rFonts w:ascii="Calibri" w:hAnsi="Calibri"/>
                <w:color w:val="000000"/>
              </w:rPr>
            </w:pPr>
            <w:r w:rsidRPr="000209D8">
              <w:rPr>
                <w:rFonts w:ascii="Calibri" w:hAnsi="Calibri"/>
                <w:color w:val="000000"/>
                <w:sz w:val="8"/>
                <w:szCs w:val="8"/>
              </w:rPr>
              <w:br/>
            </w:r>
            <w:r w:rsidRPr="000209D8">
              <w:rPr>
                <w:rFonts w:ascii="Calibri" w:hAnsi="Calibri"/>
                <w:color w:val="000000"/>
              </w:rPr>
              <w:t>c. Understand vector subtraction</w:t>
            </w:r>
            <w:r w:rsidRPr="000209D8">
              <w:rPr>
                <w:rFonts w:ascii="Calibri" w:hAnsi="Calibri"/>
                <w:bCs/>
                <w:color w:val="000000"/>
              </w:rPr>
              <w:t xml:space="preserve"> </w:t>
            </w:r>
            <w:r w:rsidRPr="00890268">
              <w:rPr>
                <w:rFonts w:ascii="Calibri" w:hAnsi="Calibri"/>
                <w:b/>
                <w:bCs/>
                <w:color w:val="000000"/>
              </w:rPr>
              <w:t>v</w:t>
            </w:r>
            <w:r w:rsidRPr="00890268">
              <w:rPr>
                <w:rFonts w:ascii="Calibri" w:hAnsi="Calibri"/>
                <w:color w:val="000000"/>
              </w:rPr>
              <w:t xml:space="preserve"> – </w:t>
            </w:r>
            <w:r w:rsidRPr="00890268">
              <w:rPr>
                <w:rFonts w:ascii="Calibri" w:hAnsi="Calibri"/>
                <w:b/>
                <w:bCs/>
                <w:color w:val="000000"/>
              </w:rPr>
              <w:t>w</w:t>
            </w:r>
            <w:r w:rsidRPr="00890268">
              <w:rPr>
                <w:rFonts w:ascii="Calibri" w:hAnsi="Calibri"/>
                <w:color w:val="000000"/>
              </w:rPr>
              <w:t xml:space="preserve"> as </w:t>
            </w:r>
            <w:r w:rsidRPr="00890268">
              <w:rPr>
                <w:rFonts w:ascii="Calibri" w:hAnsi="Calibri"/>
                <w:b/>
                <w:bCs/>
                <w:color w:val="000000"/>
              </w:rPr>
              <w:t>v</w:t>
            </w:r>
            <w:r w:rsidRPr="00890268">
              <w:rPr>
                <w:rFonts w:ascii="Calibri" w:hAnsi="Calibri"/>
                <w:bCs/>
                <w:color w:val="000000"/>
              </w:rPr>
              <w:t xml:space="preserve"> </w:t>
            </w:r>
            <w:r w:rsidRPr="00890268">
              <w:rPr>
                <w:rFonts w:ascii="Calibri" w:hAnsi="Calibri"/>
                <w:color w:val="000000"/>
              </w:rPr>
              <w:t>+ (–</w:t>
            </w:r>
            <w:r w:rsidRPr="00890268">
              <w:rPr>
                <w:rFonts w:ascii="Calibri" w:hAnsi="Calibri"/>
                <w:b/>
                <w:bCs/>
                <w:color w:val="000000"/>
              </w:rPr>
              <w:t>w</w:t>
            </w:r>
            <w:r w:rsidRPr="00890268">
              <w:rPr>
                <w:rFonts w:ascii="Calibri" w:hAnsi="Calibri"/>
                <w:color w:val="000000"/>
              </w:rPr>
              <w:t>), where –</w:t>
            </w:r>
            <w:r w:rsidRPr="00890268">
              <w:rPr>
                <w:rFonts w:ascii="Calibri" w:hAnsi="Calibri"/>
                <w:b/>
                <w:color w:val="000000"/>
              </w:rPr>
              <w:t>w</w:t>
            </w:r>
            <w:r w:rsidRPr="000209D8">
              <w:rPr>
                <w:rFonts w:ascii="Calibri" w:hAnsi="Calibri"/>
                <w:color w:val="000000"/>
              </w:rPr>
              <w:t xml:space="preserve"> is the additive inverse of </w:t>
            </w:r>
            <w:r w:rsidRPr="00890268">
              <w:rPr>
                <w:rFonts w:ascii="Calibri" w:hAnsi="Calibri"/>
                <w:b/>
                <w:color w:val="000000"/>
              </w:rPr>
              <w:t>w</w:t>
            </w:r>
            <w:r w:rsidRPr="000209D8">
              <w:rPr>
                <w:rFonts w:ascii="Calibri" w:hAnsi="Calibri"/>
                <w:color w:val="000000"/>
              </w:rPr>
              <w:t xml:space="preserve">, with the </w:t>
            </w:r>
            <w:r w:rsidRPr="000209D8">
              <w:rPr>
                <w:rFonts w:ascii="Calibri" w:hAnsi="Calibri"/>
                <w:color w:val="000000"/>
              </w:rPr>
              <w:lastRenderedPageBreak/>
              <w:t xml:space="preserve">same magnitude as </w:t>
            </w:r>
            <w:r w:rsidRPr="00890268">
              <w:rPr>
                <w:rFonts w:ascii="Calibri" w:hAnsi="Calibri"/>
                <w:b/>
                <w:color w:val="000000"/>
              </w:rPr>
              <w:t>w</w:t>
            </w:r>
            <w:r w:rsidRPr="000209D8">
              <w:rPr>
                <w:rFonts w:ascii="Calibri" w:hAnsi="Calibri"/>
                <w:color w:val="000000"/>
              </w:rPr>
              <w:t xml:space="preserve"> and pointing in the opposite direction. Represent vector subtraction graphically by connecting the tips in the appropriate order, and perform vector subtraction component-wise.</w:t>
            </w:r>
          </w:p>
        </w:tc>
      </w:tr>
      <w:tr w:rsidR="0078223D" w:rsidTr="008A668B">
        <w:trPr>
          <w:trHeight w:val="405"/>
        </w:trPr>
        <w:tc>
          <w:tcPr>
            <w:tcW w:w="3307" w:type="dxa"/>
            <w:tcBorders>
              <w:top w:val="single" w:sz="4" w:space="0" w:color="auto"/>
              <w:left w:val="single" w:sz="18" w:space="0" w:color="auto"/>
              <w:bottom w:val="single" w:sz="18" w:space="0" w:color="auto"/>
              <w:right w:val="single" w:sz="4" w:space="0" w:color="auto"/>
            </w:tcBorders>
          </w:tcPr>
          <w:p w:rsidR="00322A23" w:rsidRPr="00126442" w:rsidRDefault="00322A23" w:rsidP="00126442">
            <w:pPr>
              <w:rPr>
                <w:b/>
              </w:rPr>
            </w:pPr>
            <w:r>
              <w:rPr>
                <w:b/>
              </w:rPr>
              <w:lastRenderedPageBreak/>
              <w:t>P.N.-VN.B (cont.)</w:t>
            </w:r>
          </w:p>
        </w:tc>
        <w:tc>
          <w:tcPr>
            <w:tcW w:w="506" w:type="dxa"/>
            <w:tcBorders>
              <w:top w:val="single" w:sz="4" w:space="0" w:color="auto"/>
              <w:left w:val="single" w:sz="4" w:space="0" w:color="auto"/>
              <w:bottom w:val="single" w:sz="18" w:space="0" w:color="auto"/>
            </w:tcBorders>
          </w:tcPr>
          <w:p w:rsidR="00322A23" w:rsidRPr="006405BC" w:rsidRDefault="00C045D8" w:rsidP="00126442">
            <w:r w:rsidRPr="006405BC">
              <w:t>PC</w:t>
            </w:r>
          </w:p>
        </w:tc>
        <w:tc>
          <w:tcPr>
            <w:tcW w:w="1384" w:type="dxa"/>
            <w:gridSpan w:val="2"/>
            <w:tcBorders>
              <w:top w:val="single" w:sz="4" w:space="0" w:color="auto"/>
              <w:bottom w:val="single" w:sz="18" w:space="0" w:color="auto"/>
            </w:tcBorders>
            <w:vAlign w:val="center"/>
          </w:tcPr>
          <w:p w:rsidR="00322A23" w:rsidRPr="000209D8" w:rsidRDefault="00322A23" w:rsidP="000209D8">
            <w:pPr>
              <w:rPr>
                <w:rFonts w:ascii="Calibri" w:hAnsi="Calibri"/>
                <w:b/>
                <w:color w:val="000000"/>
              </w:rPr>
            </w:pPr>
            <w:r w:rsidRPr="000209D8">
              <w:rPr>
                <w:rFonts w:ascii="Calibri" w:hAnsi="Calibri"/>
                <w:b/>
                <w:color w:val="000000"/>
              </w:rPr>
              <w:t>P.N-VM.B.5</w:t>
            </w:r>
          </w:p>
          <w:p w:rsidR="00322A23" w:rsidRPr="00126442" w:rsidRDefault="00322A23" w:rsidP="00126442">
            <w:pPr>
              <w:rPr>
                <w:rFonts w:ascii="Calibri" w:hAnsi="Calibri"/>
                <w:b/>
                <w:color w:val="000000"/>
              </w:rPr>
            </w:pPr>
          </w:p>
        </w:tc>
        <w:tc>
          <w:tcPr>
            <w:tcW w:w="9450" w:type="dxa"/>
            <w:tcBorders>
              <w:top w:val="single" w:sz="4" w:space="0" w:color="auto"/>
              <w:bottom w:val="single" w:sz="18" w:space="0" w:color="auto"/>
              <w:right w:val="single" w:sz="18" w:space="0" w:color="auto"/>
            </w:tcBorders>
          </w:tcPr>
          <w:p w:rsidR="00322A23" w:rsidRPr="000209D8" w:rsidRDefault="00322A23" w:rsidP="000209D8">
            <w:pPr>
              <w:spacing w:before="40" w:after="40"/>
              <w:rPr>
                <w:rFonts w:ascii="Calibri" w:hAnsi="Calibri"/>
                <w:color w:val="000000"/>
              </w:rPr>
            </w:pPr>
            <w:r w:rsidRPr="000209D8">
              <w:rPr>
                <w:rFonts w:ascii="Calibri" w:hAnsi="Calibri"/>
                <w:color w:val="000000"/>
              </w:rPr>
              <w:t>Multiply a vector by a scalar.</w:t>
            </w:r>
          </w:p>
          <w:p w:rsidR="00322A23" w:rsidRPr="000209D8" w:rsidRDefault="00322A23" w:rsidP="000209D8">
            <w:pPr>
              <w:spacing w:before="40" w:after="40"/>
              <w:rPr>
                <w:rFonts w:ascii="Calibri" w:hAnsi="Calibri"/>
                <w:color w:val="000000"/>
              </w:rPr>
            </w:pPr>
            <w:r w:rsidRPr="000209D8">
              <w:rPr>
                <w:rFonts w:ascii="Calibri" w:hAnsi="Calibri"/>
                <w:color w:val="000000"/>
              </w:rPr>
              <w:t>a. Represent scalar multiplication graphically by scaling vectors and possibly reversing their direction; perform scala</w:t>
            </w:r>
            <w:r>
              <w:rPr>
                <w:rFonts w:ascii="Calibri" w:hAnsi="Calibri"/>
                <w:color w:val="000000"/>
              </w:rPr>
              <w:t xml:space="preserve">r multiplication component-wise </w:t>
            </w:r>
            <w:r w:rsidRPr="000209D8">
              <w:rPr>
                <w:rFonts w:ascii="Calibri" w:hAnsi="Calibri"/>
                <w:color w:val="000000"/>
              </w:rPr>
              <w:t xml:space="preserve">e.g., as   </w:t>
            </w:r>
            <w:r w:rsidRPr="000209D8">
              <w:rPr>
                <w:rFonts w:ascii="Calibri" w:hAnsi="Calibri"/>
                <w:i/>
                <w:color w:val="000000"/>
              </w:rPr>
              <w:t>c(v</w:t>
            </w:r>
            <w:r w:rsidRPr="00890268">
              <w:rPr>
                <w:rFonts w:ascii="Calibri" w:hAnsi="Calibri"/>
                <w:i/>
                <w:color w:val="000000"/>
                <w:vertAlign w:val="subscript"/>
              </w:rPr>
              <w:t>x</w:t>
            </w:r>
            <w:r w:rsidRPr="000209D8">
              <w:rPr>
                <w:rFonts w:ascii="Calibri" w:hAnsi="Calibri"/>
                <w:i/>
                <w:color w:val="000000"/>
              </w:rPr>
              <w:t>, v</w:t>
            </w:r>
            <w:r w:rsidRPr="00890268">
              <w:rPr>
                <w:rFonts w:ascii="Calibri" w:hAnsi="Calibri"/>
                <w:i/>
                <w:color w:val="000000"/>
                <w:vertAlign w:val="subscript"/>
              </w:rPr>
              <w:t>y</w:t>
            </w:r>
            <w:r w:rsidRPr="000209D8">
              <w:rPr>
                <w:rFonts w:ascii="Calibri" w:hAnsi="Calibri"/>
                <w:i/>
                <w:color w:val="000000"/>
              </w:rPr>
              <w:t>)</w:t>
            </w:r>
            <w:r w:rsidRPr="000209D8">
              <w:rPr>
                <w:rFonts w:ascii="Calibri" w:hAnsi="Calibri"/>
                <w:color w:val="000000"/>
              </w:rPr>
              <w:t xml:space="preserve"> = </w:t>
            </w:r>
            <w:r>
              <w:rPr>
                <w:rFonts w:ascii="Calibri" w:hAnsi="Calibri"/>
                <w:i/>
                <w:color w:val="000000"/>
              </w:rPr>
              <w:t>(cv</w:t>
            </w:r>
            <w:r w:rsidRPr="00890268">
              <w:rPr>
                <w:rFonts w:ascii="Calibri" w:hAnsi="Calibri"/>
                <w:i/>
                <w:color w:val="000000"/>
                <w:vertAlign w:val="subscript"/>
              </w:rPr>
              <w:t>x</w:t>
            </w:r>
            <w:r>
              <w:rPr>
                <w:rFonts w:ascii="Calibri" w:hAnsi="Calibri"/>
                <w:i/>
                <w:color w:val="000000"/>
              </w:rPr>
              <w:t>, cv</w:t>
            </w:r>
            <w:r w:rsidRPr="00890268">
              <w:rPr>
                <w:rFonts w:ascii="Calibri" w:hAnsi="Calibri"/>
                <w:i/>
                <w:color w:val="000000"/>
                <w:vertAlign w:val="subscript"/>
              </w:rPr>
              <w:t>y</w:t>
            </w:r>
            <w:r>
              <w:rPr>
                <w:rFonts w:ascii="Calibri" w:hAnsi="Calibri"/>
                <w:i/>
                <w:color w:val="000000"/>
              </w:rPr>
              <w:t>).</w:t>
            </w:r>
          </w:p>
          <w:p w:rsidR="00322A23" w:rsidRDefault="00322A23" w:rsidP="000209D8">
            <w:pPr>
              <w:spacing w:before="40" w:after="40"/>
              <w:rPr>
                <w:rFonts w:ascii="Calibri" w:hAnsi="Calibri"/>
                <w:color w:val="000000"/>
              </w:rPr>
            </w:pPr>
            <w:r w:rsidRPr="000209D8">
              <w:rPr>
                <w:rFonts w:ascii="Calibri" w:hAnsi="Calibri"/>
                <w:color w:val="000000"/>
              </w:rPr>
              <w:t>b. Compute the magnitude of a scalar multiple c</w:t>
            </w:r>
            <w:r w:rsidRPr="00890268">
              <w:rPr>
                <w:rFonts w:ascii="Calibri" w:hAnsi="Calibri"/>
                <w:b/>
                <w:color w:val="000000"/>
              </w:rPr>
              <w:t xml:space="preserve">v </w:t>
            </w:r>
            <w:r w:rsidRPr="000209D8">
              <w:rPr>
                <w:rFonts w:ascii="Calibri" w:hAnsi="Calibri"/>
                <w:color w:val="000000"/>
              </w:rPr>
              <w:t>using ||</w:t>
            </w:r>
            <w:r w:rsidRPr="000209D8">
              <w:rPr>
                <w:rFonts w:ascii="Calibri" w:hAnsi="Calibri"/>
                <w:i/>
                <w:color w:val="000000"/>
              </w:rPr>
              <w:t>c</w:t>
            </w:r>
            <w:r w:rsidRPr="00890268">
              <w:rPr>
                <w:rFonts w:ascii="Calibri" w:hAnsi="Calibri"/>
                <w:b/>
                <w:i/>
                <w:color w:val="000000"/>
              </w:rPr>
              <w:t>v</w:t>
            </w:r>
            <w:r w:rsidRPr="000209D8">
              <w:rPr>
                <w:rFonts w:ascii="Calibri" w:hAnsi="Calibri"/>
                <w:color w:val="000000"/>
              </w:rPr>
              <w:t>|| = |</w:t>
            </w:r>
            <w:r w:rsidRPr="000209D8">
              <w:rPr>
                <w:rFonts w:ascii="Calibri" w:hAnsi="Calibri"/>
                <w:i/>
                <w:color w:val="000000"/>
              </w:rPr>
              <w:t>c</w:t>
            </w:r>
            <w:r w:rsidRPr="000209D8">
              <w:rPr>
                <w:rFonts w:ascii="Calibri" w:hAnsi="Calibri"/>
                <w:color w:val="000000"/>
              </w:rPr>
              <w:t>|</w:t>
            </w:r>
            <w:r w:rsidRPr="000209D8">
              <w:rPr>
                <w:rFonts w:ascii="Calibri" w:hAnsi="Calibri"/>
                <w:i/>
                <w:color w:val="000000"/>
              </w:rPr>
              <w:t>v</w:t>
            </w:r>
            <w:r w:rsidRPr="000209D8">
              <w:rPr>
                <w:rFonts w:ascii="Calibri" w:hAnsi="Calibri"/>
                <w:color w:val="000000"/>
              </w:rPr>
              <w:t>. Compute the direction of c</w:t>
            </w:r>
            <w:r w:rsidRPr="00890268">
              <w:rPr>
                <w:rFonts w:ascii="Calibri" w:hAnsi="Calibri"/>
                <w:b/>
                <w:color w:val="000000"/>
              </w:rPr>
              <w:t>v</w:t>
            </w:r>
            <w:r w:rsidRPr="000209D8">
              <w:rPr>
                <w:rFonts w:ascii="Calibri" w:hAnsi="Calibri"/>
                <w:color w:val="000000"/>
              </w:rPr>
              <w:t xml:space="preserve"> knowing that when |</w:t>
            </w:r>
            <w:r w:rsidRPr="000209D8">
              <w:rPr>
                <w:rFonts w:ascii="Calibri" w:hAnsi="Calibri"/>
                <w:i/>
                <w:color w:val="000000"/>
              </w:rPr>
              <w:t>c</w:t>
            </w:r>
            <w:r w:rsidRPr="000209D8">
              <w:rPr>
                <w:rFonts w:ascii="Calibri" w:hAnsi="Calibri"/>
                <w:color w:val="000000"/>
              </w:rPr>
              <w:t>|</w:t>
            </w:r>
            <w:r w:rsidRPr="000209D8">
              <w:rPr>
                <w:rFonts w:ascii="Calibri" w:hAnsi="Calibri"/>
                <w:i/>
                <w:color w:val="000000"/>
              </w:rPr>
              <w:t>v</w:t>
            </w:r>
            <w:r w:rsidRPr="000209D8">
              <w:rPr>
                <w:rFonts w:ascii="Calibri" w:hAnsi="Calibri"/>
                <w:color w:val="000000"/>
              </w:rPr>
              <w:t xml:space="preserve">  ≠ 0, the direction of </w:t>
            </w:r>
            <w:r w:rsidRPr="000209D8">
              <w:rPr>
                <w:rFonts w:ascii="Calibri" w:hAnsi="Calibri"/>
                <w:i/>
                <w:color w:val="000000"/>
              </w:rPr>
              <w:t>c</w:t>
            </w:r>
            <w:r w:rsidRPr="00890268">
              <w:rPr>
                <w:rFonts w:ascii="Calibri" w:hAnsi="Calibri"/>
                <w:b/>
                <w:i/>
                <w:color w:val="000000"/>
              </w:rPr>
              <w:t>v</w:t>
            </w:r>
            <w:r w:rsidRPr="00890268">
              <w:rPr>
                <w:rFonts w:ascii="Calibri" w:hAnsi="Calibri"/>
                <w:b/>
                <w:color w:val="000000"/>
              </w:rPr>
              <w:t xml:space="preserve"> </w:t>
            </w:r>
            <w:r w:rsidRPr="000209D8">
              <w:rPr>
                <w:rFonts w:ascii="Calibri" w:hAnsi="Calibri"/>
                <w:color w:val="000000"/>
              </w:rPr>
              <w:t xml:space="preserve">is either along </w:t>
            </w:r>
            <w:r w:rsidRPr="00890268">
              <w:rPr>
                <w:rFonts w:ascii="Calibri" w:hAnsi="Calibri"/>
                <w:b/>
                <w:i/>
                <w:color w:val="000000"/>
              </w:rPr>
              <w:t>v</w:t>
            </w:r>
            <w:r w:rsidRPr="00890268">
              <w:rPr>
                <w:rFonts w:ascii="Calibri" w:hAnsi="Calibri"/>
                <w:b/>
                <w:color w:val="000000"/>
              </w:rPr>
              <w:t xml:space="preserve"> </w:t>
            </w:r>
            <w:r w:rsidRPr="000209D8">
              <w:rPr>
                <w:rFonts w:ascii="Calibri" w:hAnsi="Calibri"/>
                <w:color w:val="000000"/>
              </w:rPr>
              <w:t xml:space="preserve">(for </w:t>
            </w:r>
            <w:r w:rsidRPr="000209D8">
              <w:rPr>
                <w:rFonts w:ascii="Calibri" w:hAnsi="Calibri"/>
                <w:i/>
                <w:color w:val="000000"/>
              </w:rPr>
              <w:t>c</w:t>
            </w:r>
            <w:r w:rsidRPr="000209D8">
              <w:rPr>
                <w:rFonts w:ascii="Calibri" w:hAnsi="Calibri"/>
                <w:color w:val="000000"/>
              </w:rPr>
              <w:t xml:space="preserve"> &gt; 0) or against </w:t>
            </w:r>
            <w:r w:rsidRPr="00890268">
              <w:rPr>
                <w:rFonts w:ascii="Calibri" w:hAnsi="Calibri"/>
                <w:b/>
                <w:i/>
                <w:color w:val="000000"/>
              </w:rPr>
              <w:t>v</w:t>
            </w:r>
            <w:r w:rsidRPr="000209D8">
              <w:rPr>
                <w:rFonts w:ascii="Calibri" w:hAnsi="Calibri"/>
                <w:i/>
                <w:color w:val="000000"/>
              </w:rPr>
              <w:t xml:space="preserve"> </w:t>
            </w:r>
            <w:r w:rsidRPr="000209D8">
              <w:rPr>
                <w:rFonts w:ascii="Calibri" w:hAnsi="Calibri"/>
                <w:color w:val="000000"/>
              </w:rPr>
              <w:t xml:space="preserve">(for </w:t>
            </w:r>
            <w:r w:rsidRPr="000209D8">
              <w:rPr>
                <w:rFonts w:ascii="Calibri" w:hAnsi="Calibri"/>
                <w:i/>
                <w:color w:val="000000"/>
              </w:rPr>
              <w:t>c</w:t>
            </w:r>
            <w:r w:rsidRPr="000209D8">
              <w:rPr>
                <w:rFonts w:ascii="Calibri" w:hAnsi="Calibri"/>
                <w:color w:val="000000"/>
              </w:rPr>
              <w:t xml:space="preserve"> &lt; 0).</w:t>
            </w:r>
          </w:p>
        </w:tc>
      </w:tr>
      <w:tr w:rsidR="00322A23" w:rsidTr="008A668B">
        <w:trPr>
          <w:trHeight w:val="405"/>
        </w:trPr>
        <w:tc>
          <w:tcPr>
            <w:tcW w:w="3307" w:type="dxa"/>
            <w:vMerge w:val="restart"/>
            <w:tcBorders>
              <w:top w:val="single" w:sz="18" w:space="0" w:color="auto"/>
              <w:left w:val="single" w:sz="18" w:space="0" w:color="auto"/>
              <w:right w:val="single" w:sz="4" w:space="0" w:color="auto"/>
            </w:tcBorders>
          </w:tcPr>
          <w:p w:rsidR="00322A23" w:rsidRDefault="00322A23" w:rsidP="000209D8">
            <w:pPr>
              <w:tabs>
                <w:tab w:val="left" w:pos="1380"/>
              </w:tabs>
              <w:rPr>
                <w:b/>
              </w:rPr>
            </w:pPr>
            <w:r w:rsidRPr="000209D8">
              <w:rPr>
                <w:b/>
              </w:rPr>
              <w:t>P.N-VM.C</w:t>
            </w:r>
          </w:p>
          <w:p w:rsidR="00322A23" w:rsidRDefault="00322A23" w:rsidP="000209D8">
            <w:pPr>
              <w:tabs>
                <w:tab w:val="left" w:pos="1380"/>
              </w:tabs>
              <w:rPr>
                <w:b/>
              </w:rPr>
            </w:pPr>
            <w:r w:rsidRPr="000209D8">
              <w:rPr>
                <w:b/>
              </w:rPr>
              <w:t>Perform operations on matrices and use matrices in applications</w:t>
            </w:r>
            <w:r>
              <w:rPr>
                <w:b/>
              </w:rPr>
              <w:tab/>
            </w:r>
          </w:p>
        </w:tc>
        <w:tc>
          <w:tcPr>
            <w:tcW w:w="506" w:type="dxa"/>
            <w:vMerge w:val="restart"/>
            <w:tcBorders>
              <w:top w:val="single" w:sz="18" w:space="0" w:color="auto"/>
              <w:left w:val="single" w:sz="4" w:space="0" w:color="auto"/>
            </w:tcBorders>
          </w:tcPr>
          <w:p w:rsidR="00322A23" w:rsidRPr="006405BC" w:rsidRDefault="00C045D8" w:rsidP="000209D8">
            <w:pPr>
              <w:tabs>
                <w:tab w:val="left" w:pos="1380"/>
              </w:tabs>
            </w:pPr>
            <w:r w:rsidRPr="006405BC">
              <w:t>PC</w:t>
            </w:r>
          </w:p>
        </w:tc>
        <w:tc>
          <w:tcPr>
            <w:tcW w:w="1384" w:type="dxa"/>
            <w:gridSpan w:val="2"/>
            <w:tcBorders>
              <w:top w:val="single" w:sz="18"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P.N-VM.C.6</w:t>
            </w:r>
          </w:p>
        </w:tc>
        <w:tc>
          <w:tcPr>
            <w:tcW w:w="9450" w:type="dxa"/>
            <w:tcBorders>
              <w:top w:val="single" w:sz="18" w:space="0" w:color="auto"/>
              <w:bottom w:val="single" w:sz="6" w:space="0" w:color="auto"/>
              <w:right w:val="single" w:sz="18" w:space="0" w:color="auto"/>
            </w:tcBorders>
          </w:tcPr>
          <w:p w:rsidR="00322A23" w:rsidRDefault="00322A23" w:rsidP="000209D8">
            <w:pPr>
              <w:rPr>
                <w:rFonts w:ascii="Calibri" w:hAnsi="Calibri"/>
                <w:color w:val="000000"/>
              </w:rPr>
            </w:pPr>
            <w:r>
              <w:rPr>
                <w:rFonts w:ascii="Calibri" w:hAnsi="Calibri"/>
                <w:color w:val="000000"/>
              </w:rPr>
              <w:t>Use matrices to represent and manipulate data.</w:t>
            </w:r>
          </w:p>
        </w:tc>
      </w:tr>
      <w:tr w:rsidR="00322A23" w:rsidTr="0078223D">
        <w:trPr>
          <w:trHeight w:val="405"/>
        </w:trPr>
        <w:tc>
          <w:tcPr>
            <w:tcW w:w="3307" w:type="dxa"/>
            <w:vMerge/>
            <w:tcBorders>
              <w:left w:val="single" w:sz="18" w:space="0" w:color="auto"/>
              <w:right w:val="single" w:sz="4" w:space="0" w:color="auto"/>
            </w:tcBorders>
          </w:tcPr>
          <w:p w:rsidR="00322A23" w:rsidRPr="00126442" w:rsidRDefault="00322A23" w:rsidP="00126442">
            <w:pPr>
              <w:rPr>
                <w:b/>
              </w:rPr>
            </w:pPr>
          </w:p>
        </w:tc>
        <w:tc>
          <w:tcPr>
            <w:tcW w:w="506" w:type="dxa"/>
            <w:vMerge/>
            <w:tcBorders>
              <w:left w:val="single" w:sz="4" w:space="0" w:color="auto"/>
            </w:tcBorders>
          </w:tcPr>
          <w:p w:rsidR="00322A23" w:rsidRPr="00126442" w:rsidRDefault="00322A23" w:rsidP="00126442">
            <w:pPr>
              <w:rPr>
                <w:b/>
              </w:rPr>
            </w:pPr>
          </w:p>
        </w:tc>
        <w:tc>
          <w:tcPr>
            <w:tcW w:w="1384" w:type="dxa"/>
            <w:gridSpan w:val="2"/>
            <w:tcBorders>
              <w:top w:val="single" w:sz="6"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P.N-VM.C.7</w:t>
            </w:r>
          </w:p>
        </w:tc>
        <w:tc>
          <w:tcPr>
            <w:tcW w:w="9450" w:type="dxa"/>
            <w:tcBorders>
              <w:top w:val="single" w:sz="6" w:space="0" w:color="auto"/>
              <w:bottom w:val="single" w:sz="6" w:space="0" w:color="auto"/>
              <w:right w:val="single" w:sz="18" w:space="0" w:color="auto"/>
            </w:tcBorders>
          </w:tcPr>
          <w:p w:rsidR="00322A23" w:rsidRDefault="00322A23" w:rsidP="000209D8">
            <w:pPr>
              <w:rPr>
                <w:rFonts w:ascii="Calibri" w:hAnsi="Calibri"/>
                <w:color w:val="000000"/>
              </w:rPr>
            </w:pPr>
            <w:r>
              <w:rPr>
                <w:rFonts w:ascii="Calibri" w:hAnsi="Calibri"/>
                <w:color w:val="000000"/>
              </w:rPr>
              <w:t>Multiply matrices by scalars to produce new matrices.</w:t>
            </w:r>
          </w:p>
        </w:tc>
      </w:tr>
      <w:tr w:rsidR="00322A23" w:rsidTr="0078223D">
        <w:trPr>
          <w:trHeight w:val="405"/>
        </w:trPr>
        <w:tc>
          <w:tcPr>
            <w:tcW w:w="3307" w:type="dxa"/>
            <w:vMerge/>
            <w:tcBorders>
              <w:left w:val="single" w:sz="18" w:space="0" w:color="auto"/>
              <w:right w:val="single" w:sz="4" w:space="0" w:color="auto"/>
            </w:tcBorders>
          </w:tcPr>
          <w:p w:rsidR="00322A23" w:rsidRPr="00126442" w:rsidRDefault="00322A23" w:rsidP="00126442">
            <w:pPr>
              <w:rPr>
                <w:b/>
              </w:rPr>
            </w:pPr>
          </w:p>
        </w:tc>
        <w:tc>
          <w:tcPr>
            <w:tcW w:w="506" w:type="dxa"/>
            <w:vMerge/>
            <w:tcBorders>
              <w:left w:val="single" w:sz="4" w:space="0" w:color="auto"/>
            </w:tcBorders>
          </w:tcPr>
          <w:p w:rsidR="00322A23" w:rsidRPr="00126442" w:rsidRDefault="00322A23" w:rsidP="00126442">
            <w:pPr>
              <w:rPr>
                <w:b/>
              </w:rPr>
            </w:pPr>
          </w:p>
        </w:tc>
        <w:tc>
          <w:tcPr>
            <w:tcW w:w="1384" w:type="dxa"/>
            <w:gridSpan w:val="2"/>
            <w:tcBorders>
              <w:top w:val="single" w:sz="6"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P.N-VM.C.8</w:t>
            </w:r>
          </w:p>
        </w:tc>
        <w:tc>
          <w:tcPr>
            <w:tcW w:w="9450" w:type="dxa"/>
            <w:tcBorders>
              <w:top w:val="single" w:sz="6" w:space="0" w:color="auto"/>
              <w:bottom w:val="single" w:sz="6" w:space="0" w:color="auto"/>
              <w:right w:val="single" w:sz="18" w:space="0" w:color="auto"/>
            </w:tcBorders>
          </w:tcPr>
          <w:p w:rsidR="00322A23" w:rsidRDefault="00322A23">
            <w:pPr>
              <w:rPr>
                <w:rFonts w:ascii="Calibri" w:hAnsi="Calibri"/>
                <w:color w:val="000000"/>
              </w:rPr>
            </w:pPr>
            <w:r>
              <w:rPr>
                <w:rFonts w:ascii="Calibri" w:hAnsi="Calibri"/>
                <w:color w:val="000000"/>
              </w:rPr>
              <w:t>Add, subtract, and multiply matrices of appropriate dimensions.</w:t>
            </w:r>
          </w:p>
        </w:tc>
      </w:tr>
      <w:tr w:rsidR="00322A23" w:rsidTr="0078223D">
        <w:trPr>
          <w:trHeight w:val="405"/>
        </w:trPr>
        <w:tc>
          <w:tcPr>
            <w:tcW w:w="3307" w:type="dxa"/>
            <w:vMerge/>
            <w:tcBorders>
              <w:left w:val="single" w:sz="18" w:space="0" w:color="auto"/>
              <w:right w:val="single" w:sz="4" w:space="0" w:color="auto"/>
            </w:tcBorders>
          </w:tcPr>
          <w:p w:rsidR="00322A23" w:rsidRPr="00126442" w:rsidRDefault="00322A23" w:rsidP="00126442">
            <w:pPr>
              <w:rPr>
                <w:b/>
              </w:rPr>
            </w:pPr>
          </w:p>
        </w:tc>
        <w:tc>
          <w:tcPr>
            <w:tcW w:w="506" w:type="dxa"/>
            <w:vMerge/>
            <w:tcBorders>
              <w:left w:val="single" w:sz="4" w:space="0" w:color="auto"/>
            </w:tcBorders>
          </w:tcPr>
          <w:p w:rsidR="00322A23" w:rsidRPr="00126442" w:rsidRDefault="00322A23" w:rsidP="00126442">
            <w:pPr>
              <w:rPr>
                <w:b/>
              </w:rPr>
            </w:pPr>
          </w:p>
        </w:tc>
        <w:tc>
          <w:tcPr>
            <w:tcW w:w="1384" w:type="dxa"/>
            <w:gridSpan w:val="2"/>
            <w:tcBorders>
              <w:top w:val="single" w:sz="6"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P.N-VM.C.9</w:t>
            </w:r>
          </w:p>
        </w:tc>
        <w:tc>
          <w:tcPr>
            <w:tcW w:w="9450" w:type="dxa"/>
            <w:tcBorders>
              <w:top w:val="single" w:sz="6" w:space="0" w:color="auto"/>
              <w:bottom w:val="single" w:sz="6" w:space="0" w:color="auto"/>
              <w:right w:val="single" w:sz="18" w:space="0" w:color="auto"/>
            </w:tcBorders>
          </w:tcPr>
          <w:p w:rsidR="00322A23" w:rsidRDefault="00322A23">
            <w:pPr>
              <w:rPr>
                <w:rFonts w:ascii="Calibri" w:hAnsi="Calibri"/>
                <w:color w:val="000000"/>
              </w:rPr>
            </w:pPr>
            <w:r>
              <w:rPr>
                <w:rFonts w:ascii="Calibri" w:hAnsi="Calibri"/>
                <w:color w:val="000000"/>
              </w:rPr>
              <w:t>Understand that, unlike multiplication of numbers, matrix multiplication for square matrices is not a commutative operation, but still satisfies the associative and distributive properties.</w:t>
            </w:r>
          </w:p>
        </w:tc>
      </w:tr>
      <w:tr w:rsidR="00322A23" w:rsidTr="0078223D">
        <w:trPr>
          <w:trHeight w:val="405"/>
        </w:trPr>
        <w:tc>
          <w:tcPr>
            <w:tcW w:w="3307" w:type="dxa"/>
            <w:vMerge/>
            <w:tcBorders>
              <w:left w:val="single" w:sz="18" w:space="0" w:color="auto"/>
              <w:right w:val="single" w:sz="4" w:space="0" w:color="auto"/>
            </w:tcBorders>
          </w:tcPr>
          <w:p w:rsidR="00322A23" w:rsidRPr="00126442" w:rsidRDefault="00322A23" w:rsidP="00126442">
            <w:pPr>
              <w:rPr>
                <w:b/>
              </w:rPr>
            </w:pPr>
          </w:p>
        </w:tc>
        <w:tc>
          <w:tcPr>
            <w:tcW w:w="506" w:type="dxa"/>
            <w:vMerge/>
            <w:tcBorders>
              <w:left w:val="single" w:sz="4" w:space="0" w:color="auto"/>
            </w:tcBorders>
          </w:tcPr>
          <w:p w:rsidR="00322A23" w:rsidRPr="00126442" w:rsidRDefault="00322A23" w:rsidP="00126442">
            <w:pPr>
              <w:rPr>
                <w:b/>
              </w:rPr>
            </w:pPr>
          </w:p>
        </w:tc>
        <w:tc>
          <w:tcPr>
            <w:tcW w:w="1384" w:type="dxa"/>
            <w:gridSpan w:val="2"/>
            <w:tcBorders>
              <w:top w:val="single" w:sz="6"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P.N-VM.C.10</w:t>
            </w:r>
          </w:p>
        </w:tc>
        <w:tc>
          <w:tcPr>
            <w:tcW w:w="9450" w:type="dxa"/>
            <w:tcBorders>
              <w:top w:val="single" w:sz="6" w:space="0" w:color="auto"/>
              <w:bottom w:val="single" w:sz="6" w:space="0" w:color="auto"/>
              <w:right w:val="single" w:sz="18" w:space="0" w:color="auto"/>
            </w:tcBorders>
          </w:tcPr>
          <w:p w:rsidR="00322A23" w:rsidRDefault="00322A23">
            <w:pPr>
              <w:rPr>
                <w:rFonts w:ascii="Calibri" w:hAnsi="Calibri"/>
                <w:color w:val="000000"/>
              </w:rPr>
            </w:pPr>
            <w:r>
              <w:rPr>
                <w:rFonts w:ascii="Calibri" w:hAnsi="Calibri"/>
                <w:color w:val="000000"/>
              </w:rPr>
              <w:t>Understand that the zero and identity matrices play a role in matrix addition and multiplication similar to the role of 0 and 1 in the real numbers. The determinant of a square matrix is nonzero if and only if the matrix has a multiplicative inverse.</w:t>
            </w:r>
          </w:p>
        </w:tc>
      </w:tr>
      <w:tr w:rsidR="00322A23" w:rsidTr="0078223D">
        <w:trPr>
          <w:trHeight w:val="405"/>
        </w:trPr>
        <w:tc>
          <w:tcPr>
            <w:tcW w:w="3307" w:type="dxa"/>
            <w:vMerge/>
            <w:tcBorders>
              <w:left w:val="single" w:sz="18" w:space="0" w:color="auto"/>
              <w:right w:val="single" w:sz="4" w:space="0" w:color="auto"/>
            </w:tcBorders>
          </w:tcPr>
          <w:p w:rsidR="00322A23" w:rsidRPr="00126442" w:rsidRDefault="00322A23" w:rsidP="00126442">
            <w:pPr>
              <w:rPr>
                <w:b/>
              </w:rPr>
            </w:pPr>
          </w:p>
        </w:tc>
        <w:tc>
          <w:tcPr>
            <w:tcW w:w="506" w:type="dxa"/>
            <w:vMerge/>
            <w:tcBorders>
              <w:left w:val="single" w:sz="4" w:space="0" w:color="auto"/>
            </w:tcBorders>
          </w:tcPr>
          <w:p w:rsidR="00322A23" w:rsidRPr="00126442" w:rsidRDefault="00322A23" w:rsidP="00126442">
            <w:pPr>
              <w:rPr>
                <w:b/>
              </w:rPr>
            </w:pPr>
          </w:p>
        </w:tc>
        <w:tc>
          <w:tcPr>
            <w:tcW w:w="1384" w:type="dxa"/>
            <w:gridSpan w:val="2"/>
            <w:tcBorders>
              <w:top w:val="single" w:sz="6" w:space="0" w:color="auto"/>
              <w:bottom w:val="single" w:sz="6" w:space="0" w:color="auto"/>
            </w:tcBorders>
          </w:tcPr>
          <w:p w:rsidR="00322A23" w:rsidRDefault="00322A23">
            <w:pPr>
              <w:rPr>
                <w:rFonts w:ascii="Calibri" w:hAnsi="Calibri"/>
                <w:b/>
                <w:bCs/>
                <w:color w:val="000000"/>
              </w:rPr>
            </w:pPr>
            <w:r>
              <w:rPr>
                <w:rFonts w:ascii="Calibri" w:hAnsi="Calibri"/>
                <w:b/>
                <w:bCs/>
                <w:color w:val="000000"/>
              </w:rPr>
              <w:t>P.N-VM.C.11</w:t>
            </w:r>
          </w:p>
        </w:tc>
        <w:tc>
          <w:tcPr>
            <w:tcW w:w="9450" w:type="dxa"/>
            <w:tcBorders>
              <w:top w:val="single" w:sz="6" w:space="0" w:color="auto"/>
              <w:bottom w:val="single" w:sz="6" w:space="0" w:color="auto"/>
              <w:right w:val="single" w:sz="18" w:space="0" w:color="auto"/>
            </w:tcBorders>
          </w:tcPr>
          <w:p w:rsidR="00322A23" w:rsidRDefault="00322A23">
            <w:pPr>
              <w:rPr>
                <w:rFonts w:ascii="Calibri" w:hAnsi="Calibri"/>
                <w:color w:val="000000"/>
              </w:rPr>
            </w:pPr>
            <w:r>
              <w:rPr>
                <w:rFonts w:ascii="Calibri" w:hAnsi="Calibri"/>
                <w:color w:val="000000"/>
              </w:rPr>
              <w:t>Multiply a vector (regarded as a matrix with one column) by a matrix of suitable dimensions to produce another vector. Work with matrices as transformations of vectors.</w:t>
            </w:r>
          </w:p>
        </w:tc>
      </w:tr>
      <w:tr w:rsidR="00322A23" w:rsidTr="0078223D">
        <w:trPr>
          <w:trHeight w:val="405"/>
        </w:trPr>
        <w:tc>
          <w:tcPr>
            <w:tcW w:w="3307" w:type="dxa"/>
            <w:vMerge/>
            <w:tcBorders>
              <w:left w:val="single" w:sz="18" w:space="0" w:color="auto"/>
              <w:right w:val="single" w:sz="4" w:space="0" w:color="auto"/>
            </w:tcBorders>
            <w:shd w:val="clear" w:color="auto" w:fill="auto"/>
          </w:tcPr>
          <w:p w:rsidR="00322A23" w:rsidRPr="000209D8" w:rsidRDefault="00322A23" w:rsidP="000209D8">
            <w:pPr>
              <w:spacing w:before="40" w:after="40"/>
              <w:jc w:val="center"/>
              <w:rPr>
                <w:rFonts w:ascii="Calibri" w:hAnsi="Calibri"/>
                <w:b/>
                <w:i/>
                <w:color w:val="000000"/>
                <w:sz w:val="28"/>
              </w:rPr>
            </w:pPr>
          </w:p>
        </w:tc>
        <w:tc>
          <w:tcPr>
            <w:tcW w:w="506" w:type="dxa"/>
            <w:vMerge/>
            <w:tcBorders>
              <w:left w:val="single" w:sz="4" w:space="0" w:color="auto"/>
            </w:tcBorders>
            <w:shd w:val="clear" w:color="auto" w:fill="auto"/>
          </w:tcPr>
          <w:p w:rsidR="00322A23" w:rsidRPr="000209D8" w:rsidRDefault="00322A23" w:rsidP="000209D8">
            <w:pPr>
              <w:spacing w:before="40" w:after="40"/>
              <w:jc w:val="center"/>
              <w:rPr>
                <w:rFonts w:ascii="Calibri" w:hAnsi="Calibri"/>
                <w:b/>
                <w:i/>
                <w:color w:val="000000"/>
                <w:sz w:val="28"/>
              </w:rPr>
            </w:pPr>
          </w:p>
        </w:tc>
        <w:tc>
          <w:tcPr>
            <w:tcW w:w="1384" w:type="dxa"/>
            <w:gridSpan w:val="2"/>
            <w:tcBorders>
              <w:top w:val="single" w:sz="6" w:space="0" w:color="auto"/>
              <w:right w:val="single" w:sz="6" w:space="0" w:color="auto"/>
            </w:tcBorders>
            <w:shd w:val="clear" w:color="auto" w:fill="auto"/>
          </w:tcPr>
          <w:p w:rsidR="00322A23" w:rsidRPr="000209D8" w:rsidRDefault="00322A23" w:rsidP="000209D8">
            <w:pPr>
              <w:spacing w:before="40" w:after="40"/>
              <w:jc w:val="center"/>
              <w:rPr>
                <w:rFonts w:ascii="Calibri" w:hAnsi="Calibri"/>
                <w:b/>
                <w:i/>
                <w:color w:val="000000"/>
                <w:sz w:val="28"/>
              </w:rPr>
            </w:pPr>
            <w:r>
              <w:rPr>
                <w:rFonts w:ascii="Calibri" w:hAnsi="Calibri"/>
                <w:b/>
                <w:bCs/>
                <w:color w:val="000000"/>
              </w:rPr>
              <w:t>P.N-VM.C.12</w:t>
            </w:r>
          </w:p>
        </w:tc>
        <w:tc>
          <w:tcPr>
            <w:tcW w:w="9450" w:type="dxa"/>
            <w:tcBorders>
              <w:top w:val="single" w:sz="6" w:space="0" w:color="auto"/>
              <w:left w:val="single" w:sz="6" w:space="0" w:color="auto"/>
              <w:right w:val="single" w:sz="18" w:space="0" w:color="auto"/>
            </w:tcBorders>
            <w:shd w:val="clear" w:color="auto" w:fill="auto"/>
          </w:tcPr>
          <w:p w:rsidR="00322A23" w:rsidRPr="00890268" w:rsidRDefault="00322A23" w:rsidP="00890268">
            <w:pPr>
              <w:spacing w:before="40" w:after="40"/>
              <w:rPr>
                <w:rFonts w:ascii="Calibri" w:hAnsi="Calibri"/>
                <w:color w:val="000000"/>
              </w:rPr>
            </w:pPr>
            <w:r>
              <w:rPr>
                <w:rFonts w:ascii="Calibri" w:hAnsi="Calibri"/>
                <w:color w:val="000000"/>
              </w:rPr>
              <w:t>Work with 2  x 2 matrices as transformations of the plane, and interpret the absolute value of the determinant in terms of area</w:t>
            </w:r>
          </w:p>
        </w:tc>
      </w:tr>
      <w:tr w:rsidR="000209D8" w:rsidTr="00322A23">
        <w:trPr>
          <w:trHeight w:val="405"/>
        </w:trPr>
        <w:tc>
          <w:tcPr>
            <w:tcW w:w="14647" w:type="dxa"/>
            <w:gridSpan w:val="5"/>
            <w:tcBorders>
              <w:top w:val="single" w:sz="18" w:space="0" w:color="auto"/>
              <w:left w:val="single" w:sz="18" w:space="0" w:color="auto"/>
              <w:right w:val="single" w:sz="18" w:space="0" w:color="auto"/>
            </w:tcBorders>
            <w:shd w:val="clear" w:color="auto" w:fill="A6A6A6" w:themeFill="background1" w:themeFillShade="A6"/>
          </w:tcPr>
          <w:p w:rsidR="000209D8" w:rsidRPr="000209D8" w:rsidRDefault="00B95707" w:rsidP="000209D8">
            <w:pPr>
              <w:spacing w:before="40" w:after="40"/>
              <w:jc w:val="center"/>
              <w:rPr>
                <w:rFonts w:ascii="Calibri" w:hAnsi="Calibri"/>
                <w:b/>
                <w:i/>
                <w:color w:val="000000"/>
                <w:sz w:val="28"/>
              </w:rPr>
            </w:pPr>
            <w:r>
              <w:rPr>
                <w:rFonts w:ascii="Calibri" w:hAnsi="Calibri"/>
                <w:b/>
                <w:i/>
                <w:color w:val="000000"/>
                <w:sz w:val="28"/>
              </w:rPr>
              <w:t>Algebra - A</w:t>
            </w:r>
          </w:p>
        </w:tc>
      </w:tr>
      <w:tr w:rsidR="000209D8" w:rsidTr="00322A23">
        <w:trPr>
          <w:trHeight w:val="405"/>
        </w:trPr>
        <w:tc>
          <w:tcPr>
            <w:tcW w:w="14647" w:type="dxa"/>
            <w:gridSpan w:val="5"/>
            <w:tcBorders>
              <w:left w:val="single" w:sz="18" w:space="0" w:color="auto"/>
              <w:right w:val="single" w:sz="18" w:space="0" w:color="auto"/>
            </w:tcBorders>
            <w:shd w:val="clear" w:color="auto" w:fill="D9D9D9" w:themeFill="background1" w:themeFillShade="D9"/>
          </w:tcPr>
          <w:p w:rsidR="000209D8" w:rsidRPr="000209D8" w:rsidRDefault="000209D8" w:rsidP="000209D8">
            <w:pPr>
              <w:spacing w:before="40" w:after="40"/>
              <w:jc w:val="center"/>
              <w:rPr>
                <w:rFonts w:ascii="Calibri" w:hAnsi="Calibri"/>
                <w:b/>
                <w:color w:val="000000"/>
                <w:sz w:val="24"/>
              </w:rPr>
            </w:pPr>
            <w:r w:rsidRPr="000209D8">
              <w:rPr>
                <w:rFonts w:ascii="Calibri" w:hAnsi="Calibri"/>
                <w:b/>
                <w:color w:val="000000"/>
                <w:sz w:val="24"/>
              </w:rPr>
              <w:t>Arithmetic with Polynomials and Rational Expressions (A–APR)</w:t>
            </w:r>
          </w:p>
        </w:tc>
      </w:tr>
      <w:tr w:rsidR="00322A23" w:rsidTr="0078223D">
        <w:trPr>
          <w:trHeight w:val="405"/>
        </w:trPr>
        <w:tc>
          <w:tcPr>
            <w:tcW w:w="3307" w:type="dxa"/>
            <w:tcBorders>
              <w:left w:val="single" w:sz="18" w:space="0" w:color="auto"/>
              <w:bottom w:val="single" w:sz="8" w:space="0" w:color="auto"/>
              <w:right w:val="single" w:sz="4" w:space="0" w:color="auto"/>
            </w:tcBorders>
          </w:tcPr>
          <w:p w:rsidR="00322A23" w:rsidRDefault="00322A23" w:rsidP="000209D8">
            <w:pPr>
              <w:spacing w:after="40"/>
              <w:rPr>
                <w:b/>
              </w:rPr>
            </w:pPr>
            <w:r w:rsidRPr="000209D8">
              <w:rPr>
                <w:b/>
              </w:rPr>
              <w:t>P.A-APR.C</w:t>
            </w:r>
          </w:p>
          <w:p w:rsidR="00322A23" w:rsidRDefault="00322A23" w:rsidP="000209D8">
            <w:pPr>
              <w:spacing w:after="40"/>
              <w:rPr>
                <w:b/>
              </w:rPr>
            </w:pPr>
            <w:r w:rsidRPr="000209D8">
              <w:rPr>
                <w:b/>
              </w:rPr>
              <w:t>Use polynomial identities to solve problems.</w:t>
            </w:r>
          </w:p>
        </w:tc>
        <w:tc>
          <w:tcPr>
            <w:tcW w:w="540" w:type="dxa"/>
            <w:gridSpan w:val="2"/>
            <w:tcBorders>
              <w:left w:val="single" w:sz="4" w:space="0" w:color="auto"/>
            </w:tcBorders>
          </w:tcPr>
          <w:p w:rsidR="00322A23" w:rsidRPr="00126442" w:rsidRDefault="00322A23" w:rsidP="000209D8">
            <w:pPr>
              <w:spacing w:after="40"/>
              <w:rPr>
                <w:b/>
              </w:rPr>
            </w:pPr>
          </w:p>
        </w:tc>
        <w:tc>
          <w:tcPr>
            <w:tcW w:w="1350" w:type="dxa"/>
            <w:tcBorders>
              <w:top w:val="single" w:sz="6" w:space="0" w:color="auto"/>
              <w:bottom w:val="single" w:sz="6" w:space="0" w:color="auto"/>
            </w:tcBorders>
            <w:vAlign w:val="center"/>
          </w:tcPr>
          <w:p w:rsidR="00322A23" w:rsidRPr="000209D8" w:rsidRDefault="00322A23" w:rsidP="000209D8">
            <w:pPr>
              <w:rPr>
                <w:rFonts w:ascii="Calibri" w:hAnsi="Calibri"/>
                <w:b/>
                <w:color w:val="000000"/>
              </w:rPr>
            </w:pPr>
            <w:r w:rsidRPr="000209D8">
              <w:rPr>
                <w:rFonts w:ascii="Calibri" w:hAnsi="Calibri"/>
                <w:b/>
                <w:color w:val="000000"/>
              </w:rPr>
              <w:t>P.A-APR.C.5</w:t>
            </w:r>
          </w:p>
        </w:tc>
        <w:tc>
          <w:tcPr>
            <w:tcW w:w="9450" w:type="dxa"/>
            <w:tcBorders>
              <w:top w:val="single" w:sz="6" w:space="0" w:color="auto"/>
              <w:bottom w:val="single" w:sz="6" w:space="0" w:color="auto"/>
              <w:right w:val="single" w:sz="18" w:space="0" w:color="auto"/>
            </w:tcBorders>
          </w:tcPr>
          <w:p w:rsidR="00322A23" w:rsidRDefault="00322A23">
            <w:pPr>
              <w:rPr>
                <w:rFonts w:ascii="Calibri" w:hAnsi="Calibri"/>
                <w:color w:val="000000"/>
              </w:rPr>
            </w:pPr>
            <w:r>
              <w:rPr>
                <w:rFonts w:ascii="Calibri" w:hAnsi="Calibri"/>
                <w:color w:val="000000"/>
              </w:rPr>
              <w:t>Know and apply the Binomial Theorem for the expansion of (</w:t>
            </w:r>
            <w:r>
              <w:rPr>
                <w:rFonts w:ascii="Calibri" w:hAnsi="Calibri"/>
                <w:i/>
                <w:iCs/>
                <w:color w:val="000000"/>
              </w:rPr>
              <w:t>x + y</w:t>
            </w:r>
            <w:r>
              <w:rPr>
                <w:rFonts w:ascii="Calibri" w:hAnsi="Calibri"/>
                <w:color w:val="000000"/>
              </w:rPr>
              <w:t>)</w:t>
            </w:r>
            <w:r>
              <w:rPr>
                <w:rFonts w:ascii="Calibri" w:hAnsi="Calibri"/>
                <w:i/>
                <w:iCs/>
                <w:color w:val="000000"/>
                <w:vertAlign w:val="superscript"/>
              </w:rPr>
              <w:t>n</w:t>
            </w:r>
            <w:r>
              <w:rPr>
                <w:rFonts w:ascii="Calibri" w:hAnsi="Calibri"/>
                <w:color w:val="000000"/>
              </w:rPr>
              <w:t xml:space="preserve"> in powers of </w:t>
            </w:r>
            <w:r>
              <w:rPr>
                <w:rFonts w:ascii="Calibri" w:hAnsi="Calibri"/>
                <w:i/>
                <w:iCs/>
                <w:color w:val="000000"/>
              </w:rPr>
              <w:t>x</w:t>
            </w:r>
            <w:r>
              <w:rPr>
                <w:rFonts w:ascii="Calibri" w:hAnsi="Calibri"/>
                <w:color w:val="000000"/>
              </w:rPr>
              <w:t xml:space="preserve"> and </w:t>
            </w:r>
            <w:r>
              <w:rPr>
                <w:rFonts w:ascii="Calibri" w:hAnsi="Calibri"/>
                <w:i/>
                <w:iCs/>
                <w:color w:val="000000"/>
              </w:rPr>
              <w:t>y</w:t>
            </w:r>
            <w:r>
              <w:rPr>
                <w:rFonts w:ascii="Calibri" w:hAnsi="Calibri"/>
                <w:color w:val="000000"/>
              </w:rPr>
              <w:t xml:space="preserve"> for a positive integer </w:t>
            </w:r>
            <w:r>
              <w:rPr>
                <w:rFonts w:ascii="Calibri" w:hAnsi="Calibri"/>
                <w:i/>
                <w:iCs/>
                <w:color w:val="000000"/>
              </w:rPr>
              <w:t>n</w:t>
            </w:r>
            <w:r>
              <w:rPr>
                <w:rFonts w:ascii="Calibri" w:hAnsi="Calibri"/>
                <w:color w:val="000000"/>
              </w:rPr>
              <w:t xml:space="preserve">, where </w:t>
            </w:r>
            <w:r>
              <w:rPr>
                <w:rFonts w:ascii="Calibri" w:hAnsi="Calibri"/>
                <w:i/>
                <w:iCs/>
                <w:color w:val="000000"/>
              </w:rPr>
              <w:t>x</w:t>
            </w:r>
            <w:r>
              <w:rPr>
                <w:rFonts w:ascii="Calibri" w:hAnsi="Calibri"/>
                <w:color w:val="000000"/>
              </w:rPr>
              <w:t xml:space="preserve"> and</w:t>
            </w:r>
            <w:r>
              <w:rPr>
                <w:rFonts w:ascii="Calibri" w:hAnsi="Calibri"/>
                <w:i/>
                <w:iCs/>
                <w:color w:val="000000"/>
              </w:rPr>
              <w:t xml:space="preserve"> y</w:t>
            </w:r>
            <w:r>
              <w:rPr>
                <w:rFonts w:ascii="Calibri" w:hAnsi="Calibri"/>
                <w:color w:val="000000"/>
              </w:rPr>
              <w:t xml:space="preserve"> are any numbers, with coefficients determined for example by Pascal’s Triangle. The Binomial Theorem can be proved by mathematical induction or by a combinatorial argument.</w:t>
            </w:r>
          </w:p>
        </w:tc>
      </w:tr>
      <w:tr w:rsidR="00322A23" w:rsidTr="0078223D">
        <w:trPr>
          <w:trHeight w:val="405"/>
        </w:trPr>
        <w:tc>
          <w:tcPr>
            <w:tcW w:w="3307" w:type="dxa"/>
            <w:tcBorders>
              <w:left w:val="single" w:sz="18" w:space="0" w:color="auto"/>
              <w:bottom w:val="single" w:sz="18" w:space="0" w:color="auto"/>
              <w:right w:val="single" w:sz="4" w:space="0" w:color="auto"/>
            </w:tcBorders>
          </w:tcPr>
          <w:p w:rsidR="00322A23" w:rsidRDefault="00322A23" w:rsidP="000209D8">
            <w:pPr>
              <w:spacing w:after="40"/>
              <w:rPr>
                <w:b/>
              </w:rPr>
            </w:pPr>
            <w:r w:rsidRPr="000209D8">
              <w:rPr>
                <w:b/>
              </w:rPr>
              <w:t>P.A-APR.D</w:t>
            </w:r>
          </w:p>
          <w:p w:rsidR="00322A23" w:rsidRDefault="00322A23" w:rsidP="000209D8">
            <w:pPr>
              <w:spacing w:after="40"/>
              <w:rPr>
                <w:b/>
              </w:rPr>
            </w:pPr>
            <w:r w:rsidRPr="000209D8">
              <w:rPr>
                <w:b/>
              </w:rPr>
              <w:t>Rewrite rational expressions.</w:t>
            </w:r>
          </w:p>
        </w:tc>
        <w:tc>
          <w:tcPr>
            <w:tcW w:w="540" w:type="dxa"/>
            <w:gridSpan w:val="2"/>
            <w:tcBorders>
              <w:left w:val="single" w:sz="4" w:space="0" w:color="auto"/>
              <w:bottom w:val="single" w:sz="18" w:space="0" w:color="auto"/>
            </w:tcBorders>
          </w:tcPr>
          <w:p w:rsidR="00322A23" w:rsidRPr="00126442" w:rsidRDefault="00322A23" w:rsidP="000209D8">
            <w:pPr>
              <w:spacing w:after="40"/>
              <w:rPr>
                <w:b/>
              </w:rPr>
            </w:pPr>
          </w:p>
        </w:tc>
        <w:tc>
          <w:tcPr>
            <w:tcW w:w="1350" w:type="dxa"/>
            <w:tcBorders>
              <w:top w:val="single" w:sz="6" w:space="0" w:color="auto"/>
              <w:bottom w:val="single" w:sz="18" w:space="0" w:color="auto"/>
            </w:tcBorders>
            <w:vAlign w:val="center"/>
          </w:tcPr>
          <w:p w:rsidR="00322A23" w:rsidRPr="000209D8" w:rsidRDefault="00322A23" w:rsidP="000209D8">
            <w:pPr>
              <w:rPr>
                <w:rFonts w:ascii="Calibri" w:hAnsi="Calibri"/>
                <w:b/>
                <w:color w:val="000000"/>
              </w:rPr>
            </w:pPr>
            <w:r w:rsidRPr="000209D8">
              <w:rPr>
                <w:rFonts w:ascii="Calibri" w:hAnsi="Calibri"/>
                <w:b/>
                <w:color w:val="000000"/>
              </w:rPr>
              <w:t>P.A-APR.D.7</w:t>
            </w:r>
          </w:p>
        </w:tc>
        <w:tc>
          <w:tcPr>
            <w:tcW w:w="9450" w:type="dxa"/>
            <w:tcBorders>
              <w:top w:val="single" w:sz="6" w:space="0" w:color="auto"/>
              <w:bottom w:val="single" w:sz="18" w:space="0" w:color="auto"/>
              <w:right w:val="single" w:sz="18" w:space="0" w:color="auto"/>
            </w:tcBorders>
          </w:tcPr>
          <w:p w:rsidR="00322A23" w:rsidRDefault="00322A23">
            <w:pPr>
              <w:rPr>
                <w:rFonts w:ascii="Calibri" w:hAnsi="Calibri"/>
                <w:color w:val="000000"/>
              </w:rPr>
            </w:pPr>
            <w:r>
              <w:rPr>
                <w:rFonts w:ascii="Calibri" w:hAnsi="Calibri"/>
                <w:color w:val="000000"/>
              </w:rPr>
              <w:t>Understand that rational expressions form a system analogous to the rational numbers, closed under addition, subtraction, multiplication, and division by a nonzero rational expression; add, subtract, multiply, and divide rational expressions.</w:t>
            </w:r>
          </w:p>
        </w:tc>
      </w:tr>
    </w:tbl>
    <w:p w:rsidR="00322A23" w:rsidRDefault="00322A23">
      <w:r>
        <w:br w:type="page"/>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7"/>
        <w:gridCol w:w="450"/>
        <w:gridCol w:w="1350"/>
        <w:gridCol w:w="9450"/>
      </w:tblGrid>
      <w:tr w:rsidR="000209D8" w:rsidRPr="000209D8"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0209D8" w:rsidRPr="000209D8" w:rsidRDefault="000209D8" w:rsidP="000209D8">
            <w:pPr>
              <w:spacing w:before="40" w:after="40"/>
              <w:jc w:val="center"/>
              <w:rPr>
                <w:rFonts w:ascii="Calibri" w:hAnsi="Calibri"/>
                <w:b/>
                <w:color w:val="000000"/>
                <w:sz w:val="24"/>
              </w:rPr>
            </w:pPr>
            <w:r w:rsidRPr="000209D8">
              <w:rPr>
                <w:rFonts w:ascii="Calibri" w:hAnsi="Calibri"/>
                <w:b/>
                <w:color w:val="000000"/>
                <w:sz w:val="24"/>
              </w:rPr>
              <w:lastRenderedPageBreak/>
              <w:t>Reasoning with Equations and Inequalities (A-REI)</w:t>
            </w:r>
          </w:p>
        </w:tc>
      </w:tr>
      <w:tr w:rsidR="00322A23" w:rsidTr="00780762">
        <w:trPr>
          <w:trHeight w:val="405"/>
        </w:trPr>
        <w:tc>
          <w:tcPr>
            <w:tcW w:w="3397" w:type="dxa"/>
            <w:vMerge w:val="restart"/>
            <w:tcBorders>
              <w:top w:val="single" w:sz="18" w:space="0" w:color="auto"/>
              <w:left w:val="single" w:sz="18" w:space="0" w:color="auto"/>
              <w:bottom w:val="single" w:sz="18" w:space="0" w:color="auto"/>
              <w:right w:val="single" w:sz="4" w:space="0" w:color="auto"/>
            </w:tcBorders>
          </w:tcPr>
          <w:p w:rsidR="00322A23" w:rsidRDefault="00322A23" w:rsidP="000209D8">
            <w:pPr>
              <w:spacing w:after="40"/>
              <w:rPr>
                <w:b/>
              </w:rPr>
            </w:pPr>
            <w:r w:rsidRPr="000209D8">
              <w:rPr>
                <w:b/>
              </w:rPr>
              <w:t>P.A-REI.C</w:t>
            </w:r>
          </w:p>
          <w:p w:rsidR="00322A23" w:rsidRDefault="00322A23" w:rsidP="000209D8">
            <w:pPr>
              <w:spacing w:after="40"/>
              <w:rPr>
                <w:b/>
              </w:rPr>
            </w:pPr>
            <w:r w:rsidRPr="000209D8">
              <w:rPr>
                <w:b/>
              </w:rPr>
              <w:t>Solve systems of equations.</w:t>
            </w:r>
          </w:p>
        </w:tc>
        <w:tc>
          <w:tcPr>
            <w:tcW w:w="450" w:type="dxa"/>
            <w:vMerge w:val="restart"/>
            <w:tcBorders>
              <w:top w:val="single" w:sz="18" w:space="0" w:color="auto"/>
              <w:left w:val="single" w:sz="4" w:space="0" w:color="auto"/>
            </w:tcBorders>
          </w:tcPr>
          <w:p w:rsidR="00322A23" w:rsidRPr="00126442" w:rsidRDefault="00322A23" w:rsidP="000209D8">
            <w:pPr>
              <w:spacing w:after="40"/>
              <w:rPr>
                <w:b/>
              </w:rPr>
            </w:pPr>
          </w:p>
        </w:tc>
        <w:tc>
          <w:tcPr>
            <w:tcW w:w="1350" w:type="dxa"/>
            <w:tcBorders>
              <w:top w:val="single" w:sz="18" w:space="0" w:color="auto"/>
              <w:bottom w:val="single" w:sz="6" w:space="0" w:color="auto"/>
            </w:tcBorders>
            <w:vAlign w:val="center"/>
          </w:tcPr>
          <w:p w:rsidR="00322A23" w:rsidRPr="000209D8" w:rsidRDefault="00322A23" w:rsidP="000209D8">
            <w:pPr>
              <w:rPr>
                <w:rFonts w:ascii="Calibri" w:hAnsi="Calibri"/>
                <w:b/>
                <w:color w:val="000000"/>
              </w:rPr>
            </w:pPr>
            <w:r w:rsidRPr="000209D8">
              <w:rPr>
                <w:rFonts w:ascii="Calibri" w:hAnsi="Calibri"/>
                <w:b/>
                <w:color w:val="000000"/>
              </w:rPr>
              <w:t>P.A-REI.C.8</w:t>
            </w:r>
          </w:p>
        </w:tc>
        <w:tc>
          <w:tcPr>
            <w:tcW w:w="9450" w:type="dxa"/>
            <w:tcBorders>
              <w:top w:val="single" w:sz="18" w:space="0" w:color="auto"/>
              <w:bottom w:val="single" w:sz="6" w:space="0" w:color="auto"/>
              <w:right w:val="single" w:sz="18" w:space="0" w:color="auto"/>
            </w:tcBorders>
          </w:tcPr>
          <w:p w:rsidR="00322A23" w:rsidRDefault="00322A23" w:rsidP="000209D8">
            <w:pPr>
              <w:spacing w:before="40" w:after="40"/>
              <w:rPr>
                <w:rFonts w:ascii="Calibri" w:hAnsi="Calibri"/>
                <w:color w:val="000000"/>
              </w:rPr>
            </w:pPr>
            <w:r>
              <w:rPr>
                <w:rFonts w:ascii="Calibri" w:hAnsi="Calibri"/>
                <w:color w:val="000000"/>
              </w:rPr>
              <w:t>Represent a system of linear equations as a single matrix equation in a vector variable.</w:t>
            </w:r>
          </w:p>
        </w:tc>
      </w:tr>
      <w:tr w:rsidR="00322A23" w:rsidTr="00780762">
        <w:trPr>
          <w:trHeight w:val="405"/>
        </w:trPr>
        <w:tc>
          <w:tcPr>
            <w:tcW w:w="3397" w:type="dxa"/>
            <w:vMerge/>
            <w:tcBorders>
              <w:left w:val="single" w:sz="18" w:space="0" w:color="auto"/>
              <w:bottom w:val="single" w:sz="18" w:space="0" w:color="auto"/>
              <w:right w:val="single" w:sz="4" w:space="0" w:color="auto"/>
            </w:tcBorders>
          </w:tcPr>
          <w:p w:rsidR="00322A23" w:rsidRPr="00126442" w:rsidRDefault="00322A23" w:rsidP="000209D8">
            <w:pPr>
              <w:spacing w:after="40"/>
              <w:rPr>
                <w:b/>
              </w:rPr>
            </w:pPr>
          </w:p>
        </w:tc>
        <w:tc>
          <w:tcPr>
            <w:tcW w:w="450" w:type="dxa"/>
            <w:vMerge/>
            <w:tcBorders>
              <w:left w:val="single" w:sz="4" w:space="0" w:color="auto"/>
              <w:bottom w:val="single" w:sz="18" w:space="0" w:color="auto"/>
            </w:tcBorders>
          </w:tcPr>
          <w:p w:rsidR="00322A23" w:rsidRPr="00126442" w:rsidRDefault="00322A23" w:rsidP="000209D8">
            <w:pPr>
              <w:spacing w:after="40"/>
              <w:rPr>
                <w:b/>
              </w:rPr>
            </w:pPr>
          </w:p>
        </w:tc>
        <w:tc>
          <w:tcPr>
            <w:tcW w:w="1350" w:type="dxa"/>
            <w:tcBorders>
              <w:top w:val="single" w:sz="6" w:space="0" w:color="auto"/>
              <w:bottom w:val="single" w:sz="18" w:space="0" w:color="auto"/>
            </w:tcBorders>
            <w:vAlign w:val="center"/>
          </w:tcPr>
          <w:p w:rsidR="00322A23" w:rsidRPr="000209D8" w:rsidRDefault="00322A23" w:rsidP="000209D8">
            <w:pPr>
              <w:rPr>
                <w:rFonts w:ascii="Calibri" w:hAnsi="Calibri"/>
                <w:b/>
                <w:color w:val="000000"/>
              </w:rPr>
            </w:pPr>
            <w:r w:rsidRPr="000209D8">
              <w:rPr>
                <w:rFonts w:ascii="Calibri" w:hAnsi="Calibri"/>
                <w:b/>
                <w:color w:val="000000"/>
              </w:rPr>
              <w:t>P.A-REI.C.9</w:t>
            </w:r>
          </w:p>
        </w:tc>
        <w:tc>
          <w:tcPr>
            <w:tcW w:w="9450" w:type="dxa"/>
            <w:tcBorders>
              <w:top w:val="single" w:sz="6" w:space="0" w:color="auto"/>
              <w:bottom w:val="single" w:sz="18" w:space="0" w:color="auto"/>
              <w:right w:val="single" w:sz="18" w:space="0" w:color="auto"/>
            </w:tcBorders>
          </w:tcPr>
          <w:p w:rsidR="00322A23" w:rsidRDefault="00322A23" w:rsidP="000209D8">
            <w:pPr>
              <w:spacing w:before="40" w:after="40"/>
              <w:rPr>
                <w:rFonts w:ascii="Calibri" w:hAnsi="Calibri"/>
                <w:color w:val="000000"/>
              </w:rPr>
            </w:pPr>
            <w:r>
              <w:rPr>
                <w:rFonts w:ascii="Calibri" w:hAnsi="Calibri"/>
                <w:color w:val="000000"/>
              </w:rPr>
              <w:t>Find the inverse of a matrix if it exists, and use it to solve systems of linear equations (using technology for matrices of dimension 3 x 3 or greater).</w:t>
            </w:r>
          </w:p>
        </w:tc>
      </w:tr>
      <w:tr w:rsidR="001E13C4" w:rsidTr="00780762">
        <w:trPr>
          <w:trHeight w:val="405"/>
        </w:trPr>
        <w:tc>
          <w:tcPr>
            <w:tcW w:w="14647" w:type="dxa"/>
            <w:gridSpan w:val="4"/>
            <w:tcBorders>
              <w:top w:val="single" w:sz="18" w:space="0" w:color="auto"/>
              <w:left w:val="single" w:sz="18" w:space="0" w:color="auto"/>
              <w:right w:val="single" w:sz="18" w:space="0" w:color="auto"/>
            </w:tcBorders>
            <w:shd w:val="clear" w:color="auto" w:fill="A6A6A6" w:themeFill="background1" w:themeFillShade="A6"/>
          </w:tcPr>
          <w:p w:rsidR="001E13C4" w:rsidRPr="001E13C4" w:rsidRDefault="001E13C4" w:rsidP="001E13C4">
            <w:pPr>
              <w:spacing w:before="40" w:after="40"/>
              <w:jc w:val="center"/>
              <w:rPr>
                <w:rFonts w:ascii="Calibri" w:hAnsi="Calibri"/>
                <w:b/>
                <w:i/>
                <w:color w:val="000000"/>
                <w:sz w:val="28"/>
              </w:rPr>
            </w:pPr>
            <w:r>
              <w:br w:type="page"/>
            </w:r>
            <w:r w:rsidR="0078223D">
              <w:rPr>
                <w:rFonts w:ascii="Calibri" w:hAnsi="Calibri"/>
                <w:b/>
                <w:i/>
                <w:color w:val="000000"/>
                <w:sz w:val="28"/>
              </w:rPr>
              <w:t>Functions -</w:t>
            </w:r>
            <w:r w:rsidR="00B95707">
              <w:rPr>
                <w:rFonts w:ascii="Calibri" w:hAnsi="Calibri"/>
                <w:b/>
                <w:i/>
                <w:color w:val="000000"/>
                <w:sz w:val="28"/>
              </w:rPr>
              <w:t xml:space="preserve"> F</w:t>
            </w:r>
          </w:p>
        </w:tc>
      </w:tr>
      <w:tr w:rsidR="001E13C4" w:rsidRPr="001E13C4" w:rsidTr="00780762">
        <w:trPr>
          <w:trHeight w:val="405"/>
        </w:trPr>
        <w:tc>
          <w:tcPr>
            <w:tcW w:w="14647" w:type="dxa"/>
            <w:gridSpan w:val="4"/>
            <w:tcBorders>
              <w:left w:val="single" w:sz="18" w:space="0" w:color="auto"/>
              <w:right w:val="single" w:sz="18" w:space="0" w:color="auto"/>
            </w:tcBorders>
            <w:shd w:val="clear" w:color="auto" w:fill="D9D9D9" w:themeFill="background1" w:themeFillShade="D9"/>
          </w:tcPr>
          <w:p w:rsidR="001E13C4" w:rsidRPr="001E13C4" w:rsidRDefault="001E13C4" w:rsidP="001E13C4">
            <w:pPr>
              <w:spacing w:before="40" w:after="40"/>
              <w:jc w:val="center"/>
              <w:rPr>
                <w:rFonts w:ascii="Calibri" w:hAnsi="Calibri"/>
                <w:b/>
                <w:color w:val="000000"/>
                <w:sz w:val="24"/>
              </w:rPr>
            </w:pPr>
            <w:r w:rsidRPr="001E13C4">
              <w:rPr>
                <w:rFonts w:ascii="Calibri" w:hAnsi="Calibri"/>
                <w:b/>
                <w:color w:val="000000"/>
                <w:sz w:val="24"/>
              </w:rPr>
              <w:t>Interpreting Functions (F–IF)</w:t>
            </w:r>
          </w:p>
        </w:tc>
      </w:tr>
      <w:tr w:rsidR="003B09E6" w:rsidTr="00780762">
        <w:trPr>
          <w:trHeight w:val="405"/>
        </w:trPr>
        <w:tc>
          <w:tcPr>
            <w:tcW w:w="3397" w:type="dxa"/>
            <w:tcBorders>
              <w:left w:val="single" w:sz="18" w:space="0" w:color="auto"/>
              <w:right w:val="single" w:sz="4" w:space="0" w:color="auto"/>
            </w:tcBorders>
          </w:tcPr>
          <w:p w:rsidR="00322A23" w:rsidRDefault="00322A23" w:rsidP="00322A23">
            <w:pPr>
              <w:rPr>
                <w:b/>
              </w:rPr>
            </w:pPr>
            <w:r w:rsidRPr="001E13C4">
              <w:rPr>
                <w:b/>
              </w:rPr>
              <w:t>P.F-IF.C</w:t>
            </w:r>
            <w:r>
              <w:rPr>
                <w:b/>
              </w:rPr>
              <w:t xml:space="preserve">   </w:t>
            </w:r>
          </w:p>
          <w:p w:rsidR="00322A23" w:rsidRDefault="00322A23" w:rsidP="00322A23">
            <w:pPr>
              <w:rPr>
                <w:b/>
              </w:rPr>
            </w:pPr>
            <w:r w:rsidRPr="001E13C4">
              <w:rPr>
                <w:b/>
              </w:rPr>
              <w:t>Analyze functions using different representations.</w:t>
            </w:r>
          </w:p>
          <w:p w:rsidR="00322A23" w:rsidRDefault="00322A23" w:rsidP="00322A23">
            <w:pPr>
              <w:rPr>
                <w:b/>
              </w:rPr>
            </w:pPr>
          </w:p>
          <w:p w:rsidR="00322A23" w:rsidRDefault="00322A23" w:rsidP="00322A23">
            <w:pPr>
              <w:rPr>
                <w:b/>
              </w:rPr>
            </w:pPr>
          </w:p>
        </w:tc>
        <w:tc>
          <w:tcPr>
            <w:tcW w:w="450" w:type="dxa"/>
            <w:tcBorders>
              <w:left w:val="single" w:sz="4" w:space="0" w:color="auto"/>
            </w:tcBorders>
          </w:tcPr>
          <w:p w:rsidR="00322A23" w:rsidRPr="006405BC" w:rsidRDefault="00C045D8" w:rsidP="00322A23">
            <w:r w:rsidRPr="006405BC">
              <w:t>PC</w:t>
            </w:r>
          </w:p>
        </w:tc>
        <w:tc>
          <w:tcPr>
            <w:tcW w:w="1350" w:type="dxa"/>
            <w:tcBorders>
              <w:top w:val="single" w:sz="6" w:space="0" w:color="auto"/>
              <w:bottom w:val="single" w:sz="6" w:space="0" w:color="auto"/>
            </w:tcBorders>
            <w:vAlign w:val="center"/>
          </w:tcPr>
          <w:p w:rsidR="00322A23" w:rsidRPr="001E13C4" w:rsidRDefault="00322A23" w:rsidP="00322A23">
            <w:pPr>
              <w:rPr>
                <w:rFonts w:ascii="Calibri" w:hAnsi="Calibri"/>
                <w:b/>
                <w:color w:val="000000"/>
              </w:rPr>
            </w:pPr>
            <w:r w:rsidRPr="001E13C4">
              <w:rPr>
                <w:rFonts w:ascii="Calibri" w:hAnsi="Calibri"/>
                <w:b/>
                <w:color w:val="000000"/>
              </w:rPr>
              <w:t>P.F-IF.C.7</w:t>
            </w:r>
          </w:p>
        </w:tc>
        <w:tc>
          <w:tcPr>
            <w:tcW w:w="9450" w:type="dxa"/>
            <w:tcBorders>
              <w:top w:val="single" w:sz="6" w:space="0" w:color="auto"/>
              <w:bottom w:val="single" w:sz="6" w:space="0" w:color="auto"/>
              <w:right w:val="single" w:sz="18" w:space="0" w:color="auto"/>
            </w:tcBorders>
          </w:tcPr>
          <w:p w:rsidR="00322A23" w:rsidRDefault="00322A23" w:rsidP="00322A23">
            <w:pPr>
              <w:spacing w:before="40" w:after="40"/>
              <w:rPr>
                <w:rFonts w:ascii="Calibri" w:hAnsi="Calibri"/>
                <w:color w:val="000000"/>
              </w:rPr>
            </w:pPr>
            <w:r>
              <w:rPr>
                <w:rFonts w:ascii="Calibri" w:hAnsi="Calibri"/>
                <w:color w:val="000000"/>
              </w:rPr>
              <w:t xml:space="preserve">Graph functions expressed symbolically and show key features of the graph, by hand in simple cases and using technology for more complicated cases. </w:t>
            </w:r>
            <w:r>
              <w:rPr>
                <w:rFonts w:ascii="Calibri" w:hAnsi="Calibri"/>
                <w:color w:val="000000"/>
              </w:rPr>
              <w:br/>
              <w:t>Graph rational functions, identifying zeros and asymptotes when suitable factorizations are available, and showing end behavior.</w:t>
            </w:r>
          </w:p>
        </w:tc>
      </w:tr>
      <w:tr w:rsidR="00322A23" w:rsidTr="00780762">
        <w:trPr>
          <w:trHeight w:val="405"/>
        </w:trPr>
        <w:tc>
          <w:tcPr>
            <w:tcW w:w="14647" w:type="dxa"/>
            <w:gridSpan w:val="4"/>
            <w:tcBorders>
              <w:left w:val="single" w:sz="18" w:space="0" w:color="auto"/>
              <w:right w:val="single" w:sz="18" w:space="0" w:color="auto"/>
            </w:tcBorders>
            <w:shd w:val="clear" w:color="auto" w:fill="D9D9D9" w:themeFill="background1" w:themeFillShade="D9"/>
          </w:tcPr>
          <w:p w:rsidR="00322A23" w:rsidRPr="001E13C4" w:rsidRDefault="00322A23" w:rsidP="00322A23">
            <w:pPr>
              <w:spacing w:before="40" w:after="40"/>
              <w:jc w:val="center"/>
              <w:rPr>
                <w:rFonts w:ascii="Calibri" w:hAnsi="Calibri"/>
                <w:b/>
                <w:bCs/>
                <w:color w:val="000000"/>
                <w:sz w:val="26"/>
                <w:szCs w:val="26"/>
              </w:rPr>
            </w:pPr>
            <w:r w:rsidRPr="001E13C4">
              <w:rPr>
                <w:rFonts w:ascii="Calibri" w:hAnsi="Calibri"/>
                <w:b/>
                <w:bCs/>
                <w:color w:val="000000"/>
                <w:sz w:val="24"/>
                <w:szCs w:val="26"/>
              </w:rPr>
              <w:t>Building Functions (F-BF)</w:t>
            </w:r>
          </w:p>
        </w:tc>
      </w:tr>
      <w:tr w:rsidR="003B09E6" w:rsidTr="00B15490">
        <w:trPr>
          <w:trHeight w:val="405"/>
        </w:trPr>
        <w:tc>
          <w:tcPr>
            <w:tcW w:w="3397" w:type="dxa"/>
            <w:tcBorders>
              <w:left w:val="single" w:sz="18" w:space="0" w:color="auto"/>
              <w:bottom w:val="single" w:sz="8" w:space="0" w:color="auto"/>
              <w:right w:val="single" w:sz="4" w:space="0" w:color="auto"/>
            </w:tcBorders>
          </w:tcPr>
          <w:p w:rsidR="00322A23" w:rsidRDefault="00322A23" w:rsidP="00322A23">
            <w:pPr>
              <w:rPr>
                <w:b/>
              </w:rPr>
            </w:pPr>
            <w:r w:rsidRPr="001E13C4">
              <w:rPr>
                <w:b/>
              </w:rPr>
              <w:t>P.F-BF.A</w:t>
            </w:r>
          </w:p>
          <w:p w:rsidR="00322A23" w:rsidRDefault="00322A23" w:rsidP="00322A23">
            <w:pPr>
              <w:rPr>
                <w:b/>
              </w:rPr>
            </w:pPr>
            <w:r w:rsidRPr="001E13C4">
              <w:rPr>
                <w:b/>
              </w:rPr>
              <w:t>Build a function that models a relationship between two quantities.</w:t>
            </w:r>
          </w:p>
        </w:tc>
        <w:tc>
          <w:tcPr>
            <w:tcW w:w="450" w:type="dxa"/>
            <w:tcBorders>
              <w:left w:val="single" w:sz="4" w:space="0" w:color="auto"/>
            </w:tcBorders>
          </w:tcPr>
          <w:p w:rsidR="00322A23" w:rsidRPr="006405BC" w:rsidRDefault="00C045D8" w:rsidP="00322A23">
            <w:r w:rsidRPr="006405BC">
              <w:t>PC</w:t>
            </w:r>
          </w:p>
        </w:tc>
        <w:tc>
          <w:tcPr>
            <w:tcW w:w="1350" w:type="dxa"/>
            <w:tcBorders>
              <w:top w:val="single" w:sz="6" w:space="0" w:color="auto"/>
              <w:bottom w:val="single" w:sz="6" w:space="0" w:color="auto"/>
            </w:tcBorders>
            <w:vAlign w:val="center"/>
          </w:tcPr>
          <w:p w:rsidR="00322A23" w:rsidRPr="001E13C4" w:rsidRDefault="00322A23" w:rsidP="00322A23">
            <w:pPr>
              <w:rPr>
                <w:rFonts w:ascii="Calibri" w:hAnsi="Calibri"/>
                <w:b/>
                <w:color w:val="000000"/>
              </w:rPr>
            </w:pPr>
            <w:r w:rsidRPr="001E13C4">
              <w:rPr>
                <w:rFonts w:ascii="Calibri" w:hAnsi="Calibri"/>
                <w:b/>
                <w:color w:val="000000"/>
              </w:rPr>
              <w:t>P.F-BF.A.1</w:t>
            </w:r>
          </w:p>
        </w:tc>
        <w:tc>
          <w:tcPr>
            <w:tcW w:w="9450" w:type="dxa"/>
            <w:tcBorders>
              <w:top w:val="single" w:sz="6" w:space="0" w:color="auto"/>
              <w:bottom w:val="single" w:sz="6" w:space="0" w:color="auto"/>
              <w:right w:val="single" w:sz="18" w:space="0" w:color="auto"/>
            </w:tcBorders>
          </w:tcPr>
          <w:p w:rsidR="00322A23" w:rsidRDefault="00322A23" w:rsidP="00322A23">
            <w:pPr>
              <w:spacing w:before="40" w:after="40"/>
              <w:rPr>
                <w:rFonts w:ascii="Calibri" w:hAnsi="Calibri"/>
                <w:color w:val="000000"/>
              </w:rPr>
            </w:pPr>
            <w:r>
              <w:rPr>
                <w:rFonts w:ascii="Calibri" w:hAnsi="Calibri"/>
                <w:color w:val="000000"/>
              </w:rPr>
              <w:t>Write a function that describes a relationship between two quantities.</w:t>
            </w:r>
          </w:p>
          <w:p w:rsidR="00322A23" w:rsidRDefault="00322A23" w:rsidP="00322A23">
            <w:pPr>
              <w:spacing w:before="40" w:after="40"/>
              <w:rPr>
                <w:rFonts w:ascii="Calibri" w:hAnsi="Calibri"/>
                <w:color w:val="000000"/>
              </w:rPr>
            </w:pPr>
            <w:r w:rsidRPr="001E13C4">
              <w:rPr>
                <w:rFonts w:ascii="Calibri" w:hAnsi="Calibri"/>
                <w:color w:val="000000"/>
                <w:sz w:val="8"/>
                <w:szCs w:val="8"/>
              </w:rPr>
              <w:br/>
            </w:r>
            <w:r>
              <w:rPr>
                <w:rFonts w:ascii="Calibri" w:hAnsi="Calibri"/>
                <w:color w:val="000000"/>
              </w:rPr>
              <w:t xml:space="preserve">c. Compose functions. </w:t>
            </w:r>
            <w:r>
              <w:rPr>
                <w:rFonts w:ascii="Calibri" w:hAnsi="Calibri"/>
                <w:i/>
                <w:iCs/>
                <w:color w:val="000000"/>
              </w:rPr>
              <w:t>For example, if T(y) is the temperature in the atmosphere as a function of height, and h(t) is the height of a weather balloon as a function of time, then T(h(t)) is the temperature at the location of the weather balloon as a function of time.</w:t>
            </w:r>
          </w:p>
        </w:tc>
      </w:tr>
      <w:tr w:rsidR="003B09E6" w:rsidTr="00B15490">
        <w:trPr>
          <w:trHeight w:val="405"/>
        </w:trPr>
        <w:tc>
          <w:tcPr>
            <w:tcW w:w="3397" w:type="dxa"/>
            <w:vMerge w:val="restart"/>
            <w:tcBorders>
              <w:left w:val="single" w:sz="18" w:space="0" w:color="auto"/>
              <w:bottom w:val="single" w:sz="12" w:space="0" w:color="auto"/>
              <w:right w:val="single" w:sz="4" w:space="0" w:color="auto"/>
            </w:tcBorders>
          </w:tcPr>
          <w:p w:rsidR="00322A23" w:rsidRDefault="00322A23" w:rsidP="00322A23">
            <w:pPr>
              <w:rPr>
                <w:b/>
              </w:rPr>
            </w:pPr>
            <w:r w:rsidRPr="001E13C4">
              <w:rPr>
                <w:b/>
              </w:rPr>
              <w:t>P.F-BF.B</w:t>
            </w:r>
          </w:p>
          <w:p w:rsidR="00322A23" w:rsidRDefault="00322A23" w:rsidP="00322A23">
            <w:pPr>
              <w:rPr>
                <w:b/>
              </w:rPr>
            </w:pPr>
            <w:r w:rsidRPr="001E13C4">
              <w:rPr>
                <w:b/>
              </w:rPr>
              <w:t>Build new functions from existing functions.</w:t>
            </w:r>
          </w:p>
        </w:tc>
        <w:tc>
          <w:tcPr>
            <w:tcW w:w="450" w:type="dxa"/>
            <w:vMerge w:val="restart"/>
            <w:tcBorders>
              <w:left w:val="single" w:sz="4" w:space="0" w:color="auto"/>
            </w:tcBorders>
          </w:tcPr>
          <w:p w:rsidR="00322A23" w:rsidRPr="006405BC" w:rsidRDefault="00C045D8" w:rsidP="00322A23">
            <w:r w:rsidRPr="006405BC">
              <w:t>PC</w:t>
            </w:r>
          </w:p>
        </w:tc>
        <w:tc>
          <w:tcPr>
            <w:tcW w:w="1350" w:type="dxa"/>
            <w:tcBorders>
              <w:top w:val="single" w:sz="6" w:space="0" w:color="auto"/>
              <w:bottom w:val="single" w:sz="6" w:space="0" w:color="auto"/>
            </w:tcBorders>
            <w:vAlign w:val="center"/>
          </w:tcPr>
          <w:p w:rsidR="00322A23" w:rsidRPr="001E13C4" w:rsidRDefault="00322A23" w:rsidP="00322A23">
            <w:pPr>
              <w:rPr>
                <w:rFonts w:ascii="Calibri" w:hAnsi="Calibri"/>
                <w:b/>
                <w:color w:val="000000"/>
              </w:rPr>
            </w:pPr>
            <w:r w:rsidRPr="001E13C4">
              <w:rPr>
                <w:rFonts w:ascii="Calibri" w:hAnsi="Calibri"/>
                <w:b/>
                <w:color w:val="000000"/>
              </w:rPr>
              <w:t>P.F-BF.B.4</w:t>
            </w:r>
          </w:p>
        </w:tc>
        <w:tc>
          <w:tcPr>
            <w:tcW w:w="9450" w:type="dxa"/>
            <w:tcBorders>
              <w:top w:val="single" w:sz="6" w:space="0" w:color="auto"/>
              <w:bottom w:val="single" w:sz="6" w:space="0" w:color="auto"/>
              <w:right w:val="single" w:sz="18" w:space="0" w:color="auto"/>
            </w:tcBorders>
          </w:tcPr>
          <w:p w:rsidR="00322A23" w:rsidRDefault="00322A23" w:rsidP="00322A23">
            <w:pPr>
              <w:spacing w:before="40" w:after="40"/>
              <w:rPr>
                <w:rFonts w:ascii="Calibri" w:hAnsi="Calibri"/>
                <w:color w:val="000000"/>
              </w:rPr>
            </w:pPr>
            <w:r>
              <w:rPr>
                <w:rFonts w:ascii="Calibri" w:hAnsi="Calibri"/>
                <w:color w:val="000000"/>
              </w:rPr>
              <w:t>Find inverse functions.</w:t>
            </w:r>
          </w:p>
          <w:p w:rsidR="00322A23" w:rsidRDefault="00322A23" w:rsidP="00322A23">
            <w:pPr>
              <w:spacing w:before="40" w:after="40"/>
              <w:rPr>
                <w:rFonts w:ascii="Calibri" w:hAnsi="Calibri"/>
                <w:color w:val="000000"/>
              </w:rPr>
            </w:pPr>
            <w:r w:rsidRPr="001E13C4">
              <w:rPr>
                <w:rFonts w:ascii="Calibri" w:hAnsi="Calibri"/>
                <w:color w:val="000000"/>
                <w:sz w:val="8"/>
                <w:szCs w:val="8"/>
              </w:rPr>
              <w:br/>
            </w:r>
            <w:r>
              <w:rPr>
                <w:rFonts w:ascii="Calibri" w:hAnsi="Calibri"/>
                <w:color w:val="000000"/>
              </w:rPr>
              <w:t xml:space="preserve">b. Verify by composition that one function is the inverse of another. </w:t>
            </w:r>
          </w:p>
          <w:p w:rsidR="00322A23" w:rsidRDefault="00322A23" w:rsidP="00322A23">
            <w:pPr>
              <w:spacing w:before="40" w:after="40"/>
              <w:rPr>
                <w:rFonts w:ascii="Calibri" w:hAnsi="Calibri"/>
                <w:color w:val="000000"/>
              </w:rPr>
            </w:pPr>
            <w:r w:rsidRPr="001E13C4">
              <w:rPr>
                <w:rFonts w:ascii="Calibri" w:hAnsi="Calibri"/>
                <w:color w:val="000000"/>
                <w:sz w:val="8"/>
                <w:szCs w:val="8"/>
              </w:rPr>
              <w:br/>
            </w:r>
            <w:r>
              <w:rPr>
                <w:rFonts w:ascii="Calibri" w:hAnsi="Calibri"/>
                <w:color w:val="000000"/>
              </w:rPr>
              <w:t xml:space="preserve">c. Read values of an inverse function from a graph or a table, given that the function has an inverse. </w:t>
            </w:r>
          </w:p>
          <w:p w:rsidR="00322A23" w:rsidRDefault="00322A23" w:rsidP="00322A23">
            <w:pPr>
              <w:spacing w:before="40" w:after="40"/>
              <w:rPr>
                <w:rFonts w:ascii="Calibri" w:hAnsi="Calibri"/>
                <w:color w:val="000000"/>
              </w:rPr>
            </w:pPr>
            <w:r w:rsidRPr="001E13C4">
              <w:rPr>
                <w:rFonts w:ascii="Calibri" w:hAnsi="Calibri"/>
                <w:color w:val="000000"/>
                <w:sz w:val="8"/>
                <w:szCs w:val="8"/>
              </w:rPr>
              <w:br/>
            </w:r>
            <w:r>
              <w:rPr>
                <w:rFonts w:ascii="Calibri" w:hAnsi="Calibri"/>
                <w:color w:val="000000"/>
              </w:rPr>
              <w:t xml:space="preserve">d. Produce an invertible function from a non-invertible function by restricting the domain. </w:t>
            </w:r>
          </w:p>
        </w:tc>
      </w:tr>
      <w:tr w:rsidR="003B09E6" w:rsidTr="00B15490">
        <w:trPr>
          <w:trHeight w:val="405"/>
        </w:trPr>
        <w:tc>
          <w:tcPr>
            <w:tcW w:w="3397" w:type="dxa"/>
            <w:vMerge/>
            <w:tcBorders>
              <w:top w:val="single" w:sz="18" w:space="0" w:color="auto"/>
              <w:left w:val="single" w:sz="18" w:space="0" w:color="auto"/>
              <w:bottom w:val="single" w:sz="12" w:space="0" w:color="auto"/>
              <w:right w:val="single" w:sz="4" w:space="0" w:color="auto"/>
            </w:tcBorders>
          </w:tcPr>
          <w:p w:rsidR="00322A23" w:rsidRPr="00126442" w:rsidRDefault="00322A23" w:rsidP="00322A23">
            <w:pPr>
              <w:spacing w:after="40"/>
              <w:rPr>
                <w:b/>
              </w:rPr>
            </w:pPr>
          </w:p>
        </w:tc>
        <w:tc>
          <w:tcPr>
            <w:tcW w:w="450" w:type="dxa"/>
            <w:vMerge/>
            <w:tcBorders>
              <w:left w:val="single" w:sz="4" w:space="0" w:color="auto"/>
              <w:bottom w:val="single" w:sz="18" w:space="0" w:color="auto"/>
            </w:tcBorders>
          </w:tcPr>
          <w:p w:rsidR="00322A23" w:rsidRPr="00126442" w:rsidRDefault="00322A23" w:rsidP="00322A23">
            <w:pPr>
              <w:spacing w:after="40"/>
              <w:rPr>
                <w:b/>
              </w:rPr>
            </w:pPr>
          </w:p>
        </w:tc>
        <w:tc>
          <w:tcPr>
            <w:tcW w:w="1350" w:type="dxa"/>
            <w:tcBorders>
              <w:top w:val="single" w:sz="6" w:space="0" w:color="auto"/>
              <w:bottom w:val="single" w:sz="18" w:space="0" w:color="auto"/>
            </w:tcBorders>
            <w:vAlign w:val="center"/>
          </w:tcPr>
          <w:p w:rsidR="00322A23" w:rsidRPr="001E13C4" w:rsidRDefault="00322A23" w:rsidP="00322A23">
            <w:pPr>
              <w:rPr>
                <w:rFonts w:ascii="Calibri" w:hAnsi="Calibri"/>
                <w:b/>
                <w:color w:val="000000"/>
              </w:rPr>
            </w:pPr>
            <w:r w:rsidRPr="001E13C4">
              <w:rPr>
                <w:rFonts w:ascii="Calibri" w:hAnsi="Calibri"/>
                <w:b/>
                <w:color w:val="000000"/>
              </w:rPr>
              <w:t>P.F-BF.B.5</w:t>
            </w:r>
          </w:p>
        </w:tc>
        <w:tc>
          <w:tcPr>
            <w:tcW w:w="9450" w:type="dxa"/>
            <w:tcBorders>
              <w:top w:val="single" w:sz="6" w:space="0" w:color="auto"/>
              <w:bottom w:val="single" w:sz="18" w:space="0" w:color="auto"/>
              <w:right w:val="single" w:sz="18" w:space="0" w:color="auto"/>
            </w:tcBorders>
          </w:tcPr>
          <w:p w:rsidR="00322A23" w:rsidRDefault="00322A23" w:rsidP="00322A23">
            <w:pPr>
              <w:spacing w:before="40" w:after="40"/>
              <w:rPr>
                <w:rFonts w:ascii="Calibri" w:hAnsi="Calibri"/>
                <w:color w:val="000000"/>
              </w:rPr>
            </w:pPr>
            <w:r>
              <w:rPr>
                <w:rFonts w:ascii="Calibri" w:hAnsi="Calibri"/>
                <w:color w:val="000000"/>
              </w:rPr>
              <w:t>Understand the inverse relationship between exponents and logarithms and use this relationship to solve problems involving logarithms and exponents.</w:t>
            </w:r>
          </w:p>
        </w:tc>
      </w:tr>
    </w:tbl>
    <w:p w:rsidR="00C045D8" w:rsidRDefault="00C045D8">
      <w:r>
        <w:br w:type="page"/>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7"/>
        <w:gridCol w:w="450"/>
        <w:gridCol w:w="1350"/>
        <w:gridCol w:w="9450"/>
      </w:tblGrid>
      <w:tr w:rsidR="00322A23" w:rsidTr="00B15490">
        <w:trPr>
          <w:trHeight w:val="405"/>
        </w:trPr>
        <w:tc>
          <w:tcPr>
            <w:tcW w:w="14647" w:type="dxa"/>
            <w:gridSpan w:val="4"/>
            <w:tcBorders>
              <w:top w:val="single" w:sz="12" w:space="0" w:color="auto"/>
              <w:left w:val="single" w:sz="18" w:space="0" w:color="auto"/>
              <w:bottom w:val="single" w:sz="18" w:space="0" w:color="auto"/>
              <w:right w:val="single" w:sz="18" w:space="0" w:color="auto"/>
            </w:tcBorders>
            <w:shd w:val="clear" w:color="auto" w:fill="D9D9D9" w:themeFill="background1" w:themeFillShade="D9"/>
          </w:tcPr>
          <w:p w:rsidR="00322A23" w:rsidRPr="001E13C4" w:rsidRDefault="00322A23" w:rsidP="00322A23">
            <w:pPr>
              <w:spacing w:before="40" w:after="40"/>
              <w:jc w:val="center"/>
              <w:rPr>
                <w:rFonts w:ascii="Calibri" w:hAnsi="Calibri"/>
                <w:b/>
                <w:bCs/>
                <w:color w:val="000000"/>
                <w:sz w:val="24"/>
                <w:szCs w:val="26"/>
              </w:rPr>
            </w:pPr>
            <w:r w:rsidRPr="001E13C4">
              <w:rPr>
                <w:rFonts w:ascii="Calibri" w:hAnsi="Calibri"/>
                <w:b/>
                <w:bCs/>
                <w:color w:val="000000"/>
                <w:sz w:val="24"/>
                <w:szCs w:val="26"/>
              </w:rPr>
              <w:lastRenderedPageBreak/>
              <w:t>Trigonometric Functions (F–TF)</w:t>
            </w:r>
          </w:p>
        </w:tc>
      </w:tr>
      <w:tr w:rsidR="00023F93" w:rsidTr="008A668B">
        <w:trPr>
          <w:trHeight w:val="405"/>
        </w:trPr>
        <w:tc>
          <w:tcPr>
            <w:tcW w:w="3397" w:type="dxa"/>
            <w:vMerge w:val="restart"/>
            <w:tcBorders>
              <w:top w:val="single" w:sz="18" w:space="0" w:color="auto"/>
              <w:left w:val="single" w:sz="18" w:space="0" w:color="auto"/>
              <w:bottom w:val="single" w:sz="18" w:space="0" w:color="auto"/>
              <w:right w:val="single" w:sz="4" w:space="0" w:color="auto"/>
            </w:tcBorders>
          </w:tcPr>
          <w:p w:rsidR="00023F93" w:rsidRDefault="00023F93" w:rsidP="00322A23">
            <w:pPr>
              <w:rPr>
                <w:b/>
              </w:rPr>
            </w:pPr>
            <w:r w:rsidRPr="001E13C4">
              <w:rPr>
                <w:b/>
              </w:rPr>
              <w:t>P.F-TF.A</w:t>
            </w:r>
          </w:p>
          <w:p w:rsidR="00023F93" w:rsidRDefault="00023F93" w:rsidP="00322A23">
            <w:pPr>
              <w:rPr>
                <w:b/>
              </w:rPr>
            </w:pPr>
            <w:r w:rsidRPr="001E13C4">
              <w:rPr>
                <w:b/>
              </w:rPr>
              <w:t>Extend the domain of trigonometric functions using the unit circle.</w:t>
            </w:r>
          </w:p>
        </w:tc>
        <w:tc>
          <w:tcPr>
            <w:tcW w:w="450" w:type="dxa"/>
            <w:vMerge w:val="restart"/>
            <w:tcBorders>
              <w:top w:val="single" w:sz="18" w:space="0" w:color="auto"/>
              <w:left w:val="single" w:sz="4" w:space="0" w:color="auto"/>
            </w:tcBorders>
          </w:tcPr>
          <w:p w:rsidR="00023F93" w:rsidRPr="006405BC" w:rsidRDefault="00C045D8" w:rsidP="00322A23">
            <w:r w:rsidRPr="006405BC">
              <w:t>PC</w:t>
            </w:r>
          </w:p>
        </w:tc>
        <w:tc>
          <w:tcPr>
            <w:tcW w:w="1350" w:type="dxa"/>
            <w:tcBorders>
              <w:top w:val="single" w:sz="18" w:space="0" w:color="auto"/>
              <w:bottom w:val="single" w:sz="6" w:space="0" w:color="auto"/>
            </w:tcBorders>
            <w:vAlign w:val="center"/>
          </w:tcPr>
          <w:p w:rsidR="00023F93" w:rsidRPr="001E13C4" w:rsidRDefault="00023F93" w:rsidP="00322A23">
            <w:pPr>
              <w:rPr>
                <w:rFonts w:ascii="Calibri" w:hAnsi="Calibri"/>
                <w:b/>
                <w:color w:val="000000"/>
              </w:rPr>
            </w:pPr>
            <w:r w:rsidRPr="001E13C4">
              <w:rPr>
                <w:rFonts w:ascii="Calibri" w:hAnsi="Calibri"/>
                <w:b/>
                <w:color w:val="000000"/>
              </w:rPr>
              <w:t>P.F-TF.A.3</w:t>
            </w:r>
          </w:p>
        </w:tc>
        <w:tc>
          <w:tcPr>
            <w:tcW w:w="9450" w:type="dxa"/>
            <w:tcBorders>
              <w:top w:val="single" w:sz="18" w:space="0" w:color="auto"/>
              <w:bottom w:val="single" w:sz="6" w:space="0" w:color="auto"/>
              <w:right w:val="single" w:sz="18" w:space="0" w:color="auto"/>
            </w:tcBorders>
          </w:tcPr>
          <w:p w:rsidR="00023F93" w:rsidRDefault="00023F93" w:rsidP="00322A23">
            <w:pPr>
              <w:spacing w:before="40" w:after="40"/>
              <w:rPr>
                <w:rFonts w:ascii="Calibri" w:hAnsi="Calibri"/>
                <w:color w:val="000000"/>
              </w:rPr>
            </w:pPr>
            <w:r>
              <w:rPr>
                <w:rFonts w:ascii="Calibri" w:hAnsi="Calibri"/>
                <w:color w:val="000000"/>
              </w:rPr>
              <w:t xml:space="preserve">Use special triangles to determine geometrically the values of sine, cosine, tangent for </w:t>
            </w:r>
            <w:r>
              <w:rPr>
                <w:rFonts w:ascii="Calibri" w:hAnsi="Calibri"/>
                <w:i/>
                <w:iCs/>
                <w:color w:val="000000"/>
              </w:rPr>
              <w:t xml:space="preserve">π </w:t>
            </w:r>
            <w:r>
              <w:rPr>
                <w:rFonts w:ascii="Calibri" w:hAnsi="Calibri"/>
                <w:color w:val="000000"/>
              </w:rPr>
              <w:t xml:space="preserve">/3, </w:t>
            </w:r>
            <w:r>
              <w:rPr>
                <w:rFonts w:ascii="Calibri" w:hAnsi="Calibri"/>
                <w:i/>
                <w:iCs/>
                <w:color w:val="000000"/>
              </w:rPr>
              <w:t>π</w:t>
            </w:r>
            <w:r>
              <w:rPr>
                <w:rFonts w:ascii="Calibri" w:hAnsi="Calibri"/>
                <w:color w:val="000000"/>
              </w:rPr>
              <w:t>/4 and</w:t>
            </w:r>
            <w:r>
              <w:rPr>
                <w:rFonts w:ascii="Calibri" w:hAnsi="Calibri"/>
                <w:i/>
                <w:iCs/>
                <w:color w:val="000000"/>
              </w:rPr>
              <w:t xml:space="preserve"> π</w:t>
            </w:r>
            <w:r>
              <w:rPr>
                <w:rFonts w:ascii="Calibri" w:hAnsi="Calibri"/>
                <w:color w:val="000000"/>
              </w:rPr>
              <w:t xml:space="preserve">/6, and use the unit circle to express the values of sine, cosine, and tangent for </w:t>
            </w:r>
            <w:r>
              <w:rPr>
                <w:rFonts w:ascii="Calibri" w:hAnsi="Calibri"/>
                <w:i/>
                <w:iCs/>
                <w:color w:val="000000"/>
              </w:rPr>
              <w:t>π-x, π+x</w:t>
            </w:r>
            <w:r>
              <w:rPr>
                <w:rFonts w:ascii="Calibri" w:hAnsi="Calibri"/>
                <w:color w:val="000000"/>
              </w:rPr>
              <w:t>, and 2</w:t>
            </w:r>
            <w:r>
              <w:rPr>
                <w:rFonts w:ascii="Calibri" w:hAnsi="Calibri"/>
                <w:i/>
                <w:iCs/>
                <w:color w:val="000000"/>
              </w:rPr>
              <w:t>π-x</w:t>
            </w:r>
            <w:r>
              <w:rPr>
                <w:rFonts w:ascii="Calibri" w:hAnsi="Calibri"/>
                <w:color w:val="000000"/>
              </w:rPr>
              <w:t xml:space="preserve"> in terms of their values for </w:t>
            </w:r>
            <w:r>
              <w:rPr>
                <w:rFonts w:ascii="Calibri" w:hAnsi="Calibri"/>
                <w:i/>
                <w:iCs/>
                <w:color w:val="000000"/>
              </w:rPr>
              <w:t>x</w:t>
            </w:r>
            <w:r>
              <w:rPr>
                <w:rFonts w:ascii="Calibri" w:hAnsi="Calibri"/>
                <w:color w:val="000000"/>
              </w:rPr>
              <w:t xml:space="preserve">, where </w:t>
            </w:r>
            <w:r>
              <w:rPr>
                <w:rFonts w:ascii="Calibri" w:hAnsi="Calibri"/>
                <w:i/>
                <w:iCs/>
                <w:color w:val="000000"/>
              </w:rPr>
              <w:t xml:space="preserve">x </w:t>
            </w:r>
            <w:r>
              <w:rPr>
                <w:rFonts w:ascii="Calibri" w:hAnsi="Calibri"/>
                <w:color w:val="000000"/>
              </w:rPr>
              <w:t>is any real number.</w:t>
            </w:r>
          </w:p>
        </w:tc>
      </w:tr>
      <w:tr w:rsidR="00023F93" w:rsidTr="00B15490">
        <w:trPr>
          <w:trHeight w:val="405"/>
        </w:trPr>
        <w:tc>
          <w:tcPr>
            <w:tcW w:w="3397" w:type="dxa"/>
            <w:vMerge/>
            <w:tcBorders>
              <w:top w:val="single" w:sz="18" w:space="0" w:color="auto"/>
              <w:left w:val="single" w:sz="18" w:space="0" w:color="auto"/>
              <w:bottom w:val="single" w:sz="4" w:space="0" w:color="auto"/>
              <w:right w:val="single" w:sz="4" w:space="0" w:color="auto"/>
            </w:tcBorders>
          </w:tcPr>
          <w:p w:rsidR="00023F93" w:rsidRPr="00126442" w:rsidRDefault="00023F93" w:rsidP="00322A23">
            <w:pPr>
              <w:spacing w:after="40"/>
              <w:rPr>
                <w:b/>
              </w:rPr>
            </w:pPr>
          </w:p>
        </w:tc>
        <w:tc>
          <w:tcPr>
            <w:tcW w:w="450" w:type="dxa"/>
            <w:vMerge/>
            <w:tcBorders>
              <w:left w:val="single" w:sz="4" w:space="0" w:color="auto"/>
              <w:bottom w:val="single" w:sz="4" w:space="0" w:color="auto"/>
            </w:tcBorders>
          </w:tcPr>
          <w:p w:rsidR="00023F93" w:rsidRPr="006405BC" w:rsidRDefault="00023F93" w:rsidP="00322A23">
            <w:pPr>
              <w:spacing w:after="40"/>
            </w:pPr>
          </w:p>
        </w:tc>
        <w:tc>
          <w:tcPr>
            <w:tcW w:w="1350" w:type="dxa"/>
            <w:tcBorders>
              <w:top w:val="single" w:sz="6" w:space="0" w:color="auto"/>
              <w:bottom w:val="single" w:sz="4" w:space="0" w:color="auto"/>
            </w:tcBorders>
            <w:vAlign w:val="center"/>
          </w:tcPr>
          <w:p w:rsidR="00023F93" w:rsidRPr="001E13C4" w:rsidRDefault="00023F93" w:rsidP="00322A23">
            <w:pPr>
              <w:rPr>
                <w:rFonts w:ascii="Calibri" w:hAnsi="Calibri"/>
                <w:b/>
                <w:color w:val="000000"/>
              </w:rPr>
            </w:pPr>
            <w:r w:rsidRPr="001E13C4">
              <w:rPr>
                <w:rFonts w:ascii="Calibri" w:hAnsi="Calibri"/>
                <w:b/>
                <w:color w:val="000000"/>
              </w:rPr>
              <w:t>P.F-TF.A.4</w:t>
            </w:r>
          </w:p>
        </w:tc>
        <w:tc>
          <w:tcPr>
            <w:tcW w:w="9450" w:type="dxa"/>
            <w:tcBorders>
              <w:top w:val="single" w:sz="6" w:space="0" w:color="auto"/>
              <w:bottom w:val="single" w:sz="4" w:space="0" w:color="auto"/>
              <w:right w:val="single" w:sz="18" w:space="0" w:color="auto"/>
            </w:tcBorders>
          </w:tcPr>
          <w:p w:rsidR="00023F93" w:rsidRDefault="00023F93" w:rsidP="00322A23">
            <w:pPr>
              <w:spacing w:before="40" w:after="40"/>
              <w:rPr>
                <w:rFonts w:ascii="Calibri" w:hAnsi="Calibri"/>
                <w:color w:val="000000"/>
              </w:rPr>
            </w:pPr>
            <w:r>
              <w:rPr>
                <w:rFonts w:ascii="Calibri" w:hAnsi="Calibri"/>
                <w:color w:val="000000"/>
              </w:rPr>
              <w:t>Use the unit circle to explain symmetry (odd and even) and periodicity of trigonometric functions.</w:t>
            </w:r>
          </w:p>
        </w:tc>
      </w:tr>
      <w:tr w:rsidR="0078223D" w:rsidTr="00B15490">
        <w:trPr>
          <w:trHeight w:val="405"/>
        </w:trPr>
        <w:tc>
          <w:tcPr>
            <w:tcW w:w="3397" w:type="dxa"/>
            <w:vMerge w:val="restart"/>
            <w:tcBorders>
              <w:top w:val="single" w:sz="4" w:space="0" w:color="auto"/>
              <w:left w:val="single" w:sz="18" w:space="0" w:color="auto"/>
              <w:bottom w:val="single" w:sz="4" w:space="0" w:color="auto"/>
              <w:right w:val="single" w:sz="4" w:space="0" w:color="auto"/>
            </w:tcBorders>
          </w:tcPr>
          <w:p w:rsidR="0078223D" w:rsidRDefault="0078223D" w:rsidP="00322A23">
            <w:pPr>
              <w:spacing w:after="40"/>
              <w:rPr>
                <w:b/>
              </w:rPr>
            </w:pPr>
            <w:r w:rsidRPr="001E13C4">
              <w:rPr>
                <w:b/>
              </w:rPr>
              <w:t>P.F-TF.B</w:t>
            </w:r>
          </w:p>
          <w:p w:rsidR="0078223D" w:rsidRDefault="0078223D" w:rsidP="00322A23">
            <w:pPr>
              <w:spacing w:after="40"/>
              <w:rPr>
                <w:b/>
              </w:rPr>
            </w:pPr>
            <w:r w:rsidRPr="001E13C4">
              <w:rPr>
                <w:b/>
              </w:rPr>
              <w:t>Model periodic phenomena with trigonometric functions.</w:t>
            </w:r>
          </w:p>
        </w:tc>
        <w:tc>
          <w:tcPr>
            <w:tcW w:w="450" w:type="dxa"/>
            <w:vMerge w:val="restart"/>
            <w:tcBorders>
              <w:top w:val="single" w:sz="4" w:space="0" w:color="auto"/>
              <w:left w:val="single" w:sz="4" w:space="0" w:color="auto"/>
            </w:tcBorders>
          </w:tcPr>
          <w:p w:rsidR="0078223D" w:rsidRPr="006405BC" w:rsidRDefault="00C045D8" w:rsidP="00322A23">
            <w:pPr>
              <w:spacing w:after="40"/>
            </w:pPr>
            <w:r w:rsidRPr="006405BC">
              <w:t>PC</w:t>
            </w:r>
          </w:p>
        </w:tc>
        <w:tc>
          <w:tcPr>
            <w:tcW w:w="1350" w:type="dxa"/>
            <w:tcBorders>
              <w:top w:val="single" w:sz="4" w:space="0" w:color="auto"/>
              <w:bottom w:val="single" w:sz="6" w:space="0" w:color="auto"/>
              <w:right w:val="single" w:sz="4" w:space="0" w:color="auto"/>
            </w:tcBorders>
            <w:vAlign w:val="center"/>
          </w:tcPr>
          <w:p w:rsidR="0078223D" w:rsidRPr="001E13C4" w:rsidRDefault="0078223D" w:rsidP="00322A23">
            <w:pPr>
              <w:rPr>
                <w:rFonts w:ascii="Calibri" w:hAnsi="Calibri"/>
                <w:b/>
                <w:color w:val="000000"/>
              </w:rPr>
            </w:pPr>
            <w:r w:rsidRPr="001E13C4">
              <w:rPr>
                <w:rFonts w:ascii="Calibri" w:hAnsi="Calibri"/>
                <w:b/>
                <w:color w:val="000000"/>
              </w:rPr>
              <w:t>P.F-TF.B.6</w:t>
            </w:r>
          </w:p>
        </w:tc>
        <w:tc>
          <w:tcPr>
            <w:tcW w:w="9450" w:type="dxa"/>
            <w:tcBorders>
              <w:top w:val="single" w:sz="4" w:space="0" w:color="auto"/>
              <w:left w:val="single" w:sz="4" w:space="0" w:color="auto"/>
              <w:bottom w:val="nil"/>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Understand that restricting a trigonometric function to a domain on which it is always increasing or always decreasing allows its inverse to be constructed.</w:t>
            </w:r>
          </w:p>
        </w:tc>
      </w:tr>
      <w:tr w:rsidR="0078223D" w:rsidTr="00B15490">
        <w:trPr>
          <w:trHeight w:val="405"/>
        </w:trPr>
        <w:tc>
          <w:tcPr>
            <w:tcW w:w="3397" w:type="dxa"/>
            <w:vMerge/>
            <w:tcBorders>
              <w:top w:val="single" w:sz="18" w:space="0" w:color="auto"/>
              <w:left w:val="single" w:sz="18" w:space="0" w:color="auto"/>
              <w:bottom w:val="single" w:sz="4" w:space="0" w:color="auto"/>
              <w:right w:val="single" w:sz="4" w:space="0" w:color="auto"/>
            </w:tcBorders>
          </w:tcPr>
          <w:p w:rsidR="0078223D" w:rsidRPr="00126442" w:rsidRDefault="0078223D" w:rsidP="00322A23">
            <w:pPr>
              <w:spacing w:after="40"/>
              <w:rPr>
                <w:b/>
              </w:rPr>
            </w:pPr>
          </w:p>
        </w:tc>
        <w:tc>
          <w:tcPr>
            <w:tcW w:w="450" w:type="dxa"/>
            <w:vMerge/>
            <w:tcBorders>
              <w:left w:val="single" w:sz="4" w:space="0" w:color="auto"/>
              <w:bottom w:val="single" w:sz="4" w:space="0" w:color="auto"/>
            </w:tcBorders>
          </w:tcPr>
          <w:p w:rsidR="0078223D" w:rsidRPr="006405BC" w:rsidRDefault="0078223D" w:rsidP="00322A23">
            <w:pPr>
              <w:spacing w:after="40"/>
            </w:pPr>
          </w:p>
        </w:tc>
        <w:tc>
          <w:tcPr>
            <w:tcW w:w="1350" w:type="dxa"/>
            <w:tcBorders>
              <w:top w:val="single" w:sz="6" w:space="0" w:color="auto"/>
              <w:bottom w:val="single" w:sz="4" w:space="0" w:color="auto"/>
            </w:tcBorders>
            <w:vAlign w:val="center"/>
          </w:tcPr>
          <w:p w:rsidR="0078223D" w:rsidRPr="001E13C4" w:rsidRDefault="0078223D" w:rsidP="00322A23">
            <w:pPr>
              <w:rPr>
                <w:rFonts w:ascii="Calibri" w:hAnsi="Calibri"/>
                <w:b/>
                <w:color w:val="000000"/>
              </w:rPr>
            </w:pPr>
            <w:r w:rsidRPr="001E13C4">
              <w:rPr>
                <w:rFonts w:ascii="Calibri" w:hAnsi="Calibri"/>
                <w:b/>
                <w:color w:val="000000"/>
              </w:rPr>
              <w:t>P.F-TF.B.7</w:t>
            </w:r>
          </w:p>
        </w:tc>
        <w:tc>
          <w:tcPr>
            <w:tcW w:w="9450" w:type="dxa"/>
            <w:tcBorders>
              <w:top w:val="nil"/>
              <w:bottom w:val="single" w:sz="4" w:space="0" w:color="auto"/>
              <w:right w:val="single" w:sz="18" w:space="0" w:color="auto"/>
            </w:tcBorders>
          </w:tcPr>
          <w:p w:rsidR="0078223D" w:rsidRDefault="0078223D" w:rsidP="00322A23">
            <w:pPr>
              <w:spacing w:before="40" w:after="40"/>
              <w:rPr>
                <w:rFonts w:ascii="Calibri" w:hAnsi="Calibri"/>
                <w:color w:val="000000"/>
              </w:rPr>
            </w:pPr>
            <w:r w:rsidRPr="001E13C4">
              <w:rPr>
                <w:rFonts w:ascii="Calibri" w:hAnsi="Calibri"/>
                <w:color w:val="000000"/>
              </w:rPr>
              <w:t>Use inverse functions to solve trigonometric equations utilizing real world context</w:t>
            </w:r>
            <w:r>
              <w:rPr>
                <w:rFonts w:ascii="Calibri" w:hAnsi="Calibri"/>
                <w:color w:val="000000"/>
              </w:rPr>
              <w:t>; evaluate the solution and interpret them in terms of context.</w:t>
            </w:r>
          </w:p>
        </w:tc>
      </w:tr>
      <w:tr w:rsidR="0078223D" w:rsidTr="00B15490">
        <w:trPr>
          <w:trHeight w:val="405"/>
        </w:trPr>
        <w:tc>
          <w:tcPr>
            <w:tcW w:w="3397" w:type="dxa"/>
            <w:tcBorders>
              <w:top w:val="single" w:sz="4" w:space="0" w:color="auto"/>
              <w:left w:val="single" w:sz="18" w:space="0" w:color="auto"/>
              <w:bottom w:val="single" w:sz="18" w:space="0" w:color="auto"/>
              <w:right w:val="single" w:sz="4" w:space="0" w:color="auto"/>
            </w:tcBorders>
          </w:tcPr>
          <w:p w:rsidR="0078223D" w:rsidRDefault="0078223D" w:rsidP="00322A23">
            <w:pPr>
              <w:spacing w:after="40"/>
              <w:rPr>
                <w:b/>
              </w:rPr>
            </w:pPr>
            <w:r w:rsidRPr="00D22570">
              <w:rPr>
                <w:b/>
              </w:rPr>
              <w:t>P.F-TF.C</w:t>
            </w:r>
          </w:p>
          <w:p w:rsidR="0078223D" w:rsidRDefault="0078223D" w:rsidP="00322A23">
            <w:pPr>
              <w:spacing w:after="40"/>
              <w:rPr>
                <w:b/>
              </w:rPr>
            </w:pPr>
            <w:r w:rsidRPr="00D22570">
              <w:rPr>
                <w:b/>
              </w:rPr>
              <w:t>Apply trigonometric identities.</w:t>
            </w:r>
          </w:p>
        </w:tc>
        <w:tc>
          <w:tcPr>
            <w:tcW w:w="450" w:type="dxa"/>
            <w:tcBorders>
              <w:top w:val="single" w:sz="4" w:space="0" w:color="auto"/>
              <w:left w:val="single" w:sz="4" w:space="0" w:color="auto"/>
              <w:bottom w:val="single" w:sz="18" w:space="0" w:color="auto"/>
            </w:tcBorders>
          </w:tcPr>
          <w:p w:rsidR="0078223D" w:rsidRPr="006405BC" w:rsidRDefault="00C045D8" w:rsidP="00322A23">
            <w:pPr>
              <w:spacing w:after="40"/>
            </w:pPr>
            <w:r w:rsidRPr="006405BC">
              <w:t>PC</w:t>
            </w:r>
          </w:p>
        </w:tc>
        <w:tc>
          <w:tcPr>
            <w:tcW w:w="1350" w:type="dxa"/>
            <w:tcBorders>
              <w:top w:val="single" w:sz="4" w:space="0" w:color="auto"/>
              <w:bottom w:val="single" w:sz="1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P.F-TF.C.9</w:t>
            </w:r>
          </w:p>
        </w:tc>
        <w:tc>
          <w:tcPr>
            <w:tcW w:w="9450" w:type="dxa"/>
            <w:tcBorders>
              <w:top w:val="single" w:sz="4" w:space="0" w:color="auto"/>
              <w:bottom w:val="single" w:sz="1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Prove the addition and subtraction formulas for sine, cosine, and tangent and use them to solve problems.</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322A23" w:rsidRPr="00D22570" w:rsidRDefault="00322A23" w:rsidP="00322A23">
            <w:pPr>
              <w:spacing w:before="40" w:after="40"/>
              <w:jc w:val="center"/>
              <w:rPr>
                <w:rFonts w:ascii="Calibri" w:hAnsi="Calibri"/>
                <w:b/>
                <w:bCs/>
                <w:i/>
                <w:color w:val="000000"/>
                <w:sz w:val="28"/>
                <w:szCs w:val="28"/>
              </w:rPr>
            </w:pPr>
            <w:r>
              <w:rPr>
                <w:rFonts w:ascii="Calibri" w:hAnsi="Calibri"/>
                <w:b/>
                <w:bCs/>
                <w:i/>
                <w:color w:val="000000"/>
                <w:sz w:val="28"/>
                <w:szCs w:val="28"/>
              </w:rPr>
              <w:t xml:space="preserve">Geometry </w:t>
            </w:r>
            <w:r>
              <w:rPr>
                <w:rFonts w:ascii="Calibri" w:hAnsi="Calibri"/>
                <w:b/>
                <w:i/>
                <w:color w:val="000000"/>
                <w:sz w:val="28"/>
              </w:rPr>
              <w:t xml:space="preserve"> - </w:t>
            </w:r>
            <w:r>
              <w:rPr>
                <w:rFonts w:ascii="Calibri" w:hAnsi="Calibri"/>
                <w:b/>
                <w:bCs/>
                <w:i/>
                <w:color w:val="000000"/>
                <w:sz w:val="28"/>
                <w:szCs w:val="28"/>
              </w:rPr>
              <w:t>G</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22A23" w:rsidRPr="00D22570" w:rsidRDefault="00322A23" w:rsidP="00322A23">
            <w:pPr>
              <w:spacing w:before="40" w:after="40"/>
              <w:jc w:val="center"/>
              <w:rPr>
                <w:rFonts w:ascii="Calibri" w:hAnsi="Calibri"/>
                <w:b/>
                <w:bCs/>
                <w:color w:val="000000"/>
                <w:sz w:val="24"/>
                <w:szCs w:val="26"/>
              </w:rPr>
            </w:pPr>
            <w:r w:rsidRPr="00D22570">
              <w:rPr>
                <w:rFonts w:ascii="Calibri" w:hAnsi="Calibri"/>
                <w:b/>
                <w:bCs/>
                <w:color w:val="000000"/>
                <w:sz w:val="24"/>
                <w:szCs w:val="26"/>
              </w:rPr>
              <w:t>Similarity, Right Triangles, and Trigonometry (G-SRT)</w:t>
            </w:r>
          </w:p>
        </w:tc>
      </w:tr>
      <w:tr w:rsidR="0078223D" w:rsidTr="00780762">
        <w:trPr>
          <w:trHeight w:val="405"/>
        </w:trPr>
        <w:tc>
          <w:tcPr>
            <w:tcW w:w="3397" w:type="dxa"/>
            <w:vMerge w:val="restart"/>
            <w:tcBorders>
              <w:top w:val="single" w:sz="18" w:space="0" w:color="auto"/>
              <w:left w:val="single" w:sz="18" w:space="0" w:color="auto"/>
              <w:bottom w:val="single" w:sz="18" w:space="0" w:color="auto"/>
              <w:right w:val="single" w:sz="4" w:space="0" w:color="auto"/>
            </w:tcBorders>
          </w:tcPr>
          <w:p w:rsidR="0078223D" w:rsidRDefault="0078223D" w:rsidP="00322A23">
            <w:pPr>
              <w:spacing w:after="40"/>
              <w:rPr>
                <w:b/>
              </w:rPr>
            </w:pPr>
            <w:r w:rsidRPr="00D22570">
              <w:rPr>
                <w:b/>
              </w:rPr>
              <w:t>P.G-SRT.D</w:t>
            </w:r>
          </w:p>
          <w:p w:rsidR="0078223D" w:rsidRDefault="0078223D" w:rsidP="00322A23">
            <w:pPr>
              <w:spacing w:after="40"/>
              <w:rPr>
                <w:b/>
              </w:rPr>
            </w:pPr>
            <w:r w:rsidRPr="00D22570">
              <w:rPr>
                <w:b/>
              </w:rPr>
              <w:t>Apply trigonometry to general triangles.</w:t>
            </w:r>
          </w:p>
        </w:tc>
        <w:tc>
          <w:tcPr>
            <w:tcW w:w="450" w:type="dxa"/>
            <w:vMerge w:val="restart"/>
            <w:tcBorders>
              <w:top w:val="single" w:sz="18" w:space="0" w:color="auto"/>
              <w:left w:val="single" w:sz="4" w:space="0" w:color="auto"/>
            </w:tcBorders>
          </w:tcPr>
          <w:p w:rsidR="0078223D" w:rsidRPr="006405BC" w:rsidRDefault="00C045D8" w:rsidP="00322A23">
            <w:pPr>
              <w:spacing w:after="40"/>
            </w:pPr>
            <w:r w:rsidRPr="006405BC">
              <w:t>PC</w:t>
            </w:r>
          </w:p>
        </w:tc>
        <w:tc>
          <w:tcPr>
            <w:tcW w:w="1350" w:type="dxa"/>
            <w:tcBorders>
              <w:top w:val="single" w:sz="18" w:space="0" w:color="auto"/>
              <w:bottom w:val="single" w:sz="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P.G-SRT.D.9</w:t>
            </w:r>
          </w:p>
        </w:tc>
        <w:tc>
          <w:tcPr>
            <w:tcW w:w="9450" w:type="dxa"/>
            <w:tcBorders>
              <w:top w:val="single" w:sz="18" w:space="0" w:color="auto"/>
              <w:bottom w:val="single" w:sz="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 xml:space="preserve">Derive the formula </w:t>
            </w:r>
            <w:r>
              <w:rPr>
                <w:rFonts w:ascii="Calibri" w:hAnsi="Calibri"/>
                <w:i/>
                <w:iCs/>
                <w:color w:val="000000"/>
              </w:rPr>
              <w:t>A</w:t>
            </w:r>
            <w:r>
              <w:rPr>
                <w:rFonts w:ascii="Calibri" w:hAnsi="Calibri"/>
                <w:color w:val="000000"/>
              </w:rPr>
              <w:t xml:space="preserve"> = ½ </w:t>
            </w:r>
            <w:r>
              <w:rPr>
                <w:rFonts w:ascii="Calibri" w:hAnsi="Calibri"/>
                <w:i/>
                <w:iCs/>
                <w:color w:val="000000"/>
              </w:rPr>
              <w:t>ab</w:t>
            </w:r>
            <w:r>
              <w:rPr>
                <w:rFonts w:ascii="Calibri" w:hAnsi="Calibri"/>
                <w:color w:val="000000"/>
              </w:rPr>
              <w:t xml:space="preserve"> sin(C) for the area of a triangle by drawing an auxiliary line from a vertex perpendicular to the opposite side.</w:t>
            </w:r>
          </w:p>
        </w:tc>
      </w:tr>
      <w:tr w:rsidR="0078223D" w:rsidTr="00780762">
        <w:trPr>
          <w:trHeight w:val="405"/>
        </w:trPr>
        <w:tc>
          <w:tcPr>
            <w:tcW w:w="3397" w:type="dxa"/>
            <w:vMerge/>
            <w:tcBorders>
              <w:left w:val="single" w:sz="18" w:space="0" w:color="auto"/>
              <w:bottom w:val="single" w:sz="18" w:space="0" w:color="auto"/>
              <w:right w:val="single" w:sz="4" w:space="0" w:color="auto"/>
            </w:tcBorders>
          </w:tcPr>
          <w:p w:rsidR="0078223D" w:rsidRPr="00D22570" w:rsidRDefault="0078223D" w:rsidP="00322A23">
            <w:pPr>
              <w:spacing w:after="40"/>
              <w:rPr>
                <w:b/>
              </w:rPr>
            </w:pPr>
          </w:p>
        </w:tc>
        <w:tc>
          <w:tcPr>
            <w:tcW w:w="450" w:type="dxa"/>
            <w:vMerge/>
            <w:tcBorders>
              <w:left w:val="single" w:sz="4" w:space="0" w:color="auto"/>
            </w:tcBorders>
          </w:tcPr>
          <w:p w:rsidR="0078223D" w:rsidRPr="00D22570" w:rsidRDefault="0078223D" w:rsidP="00322A23">
            <w:pPr>
              <w:spacing w:after="40"/>
              <w:rPr>
                <w:b/>
              </w:rPr>
            </w:pPr>
          </w:p>
        </w:tc>
        <w:tc>
          <w:tcPr>
            <w:tcW w:w="1350" w:type="dxa"/>
            <w:tcBorders>
              <w:top w:val="single" w:sz="8" w:space="0" w:color="auto"/>
              <w:bottom w:val="single" w:sz="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P.G-SRT.D.10</w:t>
            </w:r>
          </w:p>
        </w:tc>
        <w:tc>
          <w:tcPr>
            <w:tcW w:w="9450" w:type="dxa"/>
            <w:tcBorders>
              <w:top w:val="single" w:sz="8" w:space="0" w:color="auto"/>
              <w:bottom w:val="single" w:sz="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Prove the Laws of Sines and Cosines and use them to solve problems.</w:t>
            </w:r>
          </w:p>
        </w:tc>
      </w:tr>
      <w:tr w:rsidR="0078223D" w:rsidTr="00780762">
        <w:trPr>
          <w:trHeight w:val="405"/>
        </w:trPr>
        <w:tc>
          <w:tcPr>
            <w:tcW w:w="3397" w:type="dxa"/>
            <w:vMerge/>
            <w:tcBorders>
              <w:left w:val="single" w:sz="18" w:space="0" w:color="auto"/>
              <w:bottom w:val="single" w:sz="18" w:space="0" w:color="auto"/>
              <w:right w:val="single" w:sz="4" w:space="0" w:color="auto"/>
            </w:tcBorders>
          </w:tcPr>
          <w:p w:rsidR="0078223D" w:rsidRPr="00D22570" w:rsidRDefault="0078223D" w:rsidP="00322A23">
            <w:pPr>
              <w:spacing w:after="40"/>
              <w:rPr>
                <w:b/>
              </w:rPr>
            </w:pPr>
          </w:p>
        </w:tc>
        <w:tc>
          <w:tcPr>
            <w:tcW w:w="450" w:type="dxa"/>
            <w:vMerge/>
            <w:tcBorders>
              <w:left w:val="single" w:sz="4" w:space="0" w:color="auto"/>
              <w:bottom w:val="single" w:sz="18" w:space="0" w:color="auto"/>
            </w:tcBorders>
          </w:tcPr>
          <w:p w:rsidR="0078223D" w:rsidRPr="00D22570" w:rsidRDefault="0078223D" w:rsidP="00322A23">
            <w:pPr>
              <w:spacing w:after="40"/>
              <w:rPr>
                <w:b/>
              </w:rPr>
            </w:pPr>
          </w:p>
        </w:tc>
        <w:tc>
          <w:tcPr>
            <w:tcW w:w="1350" w:type="dxa"/>
            <w:tcBorders>
              <w:top w:val="single" w:sz="8" w:space="0" w:color="auto"/>
              <w:bottom w:val="single" w:sz="1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P.G-SRT.D.11</w:t>
            </w:r>
          </w:p>
        </w:tc>
        <w:tc>
          <w:tcPr>
            <w:tcW w:w="9450" w:type="dxa"/>
            <w:tcBorders>
              <w:top w:val="single" w:sz="8" w:space="0" w:color="auto"/>
              <w:bottom w:val="single" w:sz="1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Understand and apply the Law of Sines and the Law of Cosines to find unknown measurements in right and non-right triangles (e.g., surveying problems, resultant forces).</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22A23" w:rsidRPr="00D22570" w:rsidRDefault="00322A23" w:rsidP="00322A23">
            <w:pPr>
              <w:spacing w:before="40" w:after="40"/>
              <w:jc w:val="center"/>
              <w:rPr>
                <w:rFonts w:ascii="Calibri" w:hAnsi="Calibri"/>
                <w:b/>
                <w:color w:val="000000"/>
                <w:sz w:val="24"/>
              </w:rPr>
            </w:pPr>
            <w:r w:rsidRPr="00D22570">
              <w:rPr>
                <w:rFonts w:ascii="Calibri" w:hAnsi="Calibri"/>
                <w:b/>
                <w:color w:val="000000"/>
                <w:sz w:val="24"/>
              </w:rPr>
              <w:t>Circles (G-C)</w:t>
            </w:r>
          </w:p>
        </w:tc>
      </w:tr>
      <w:tr w:rsidR="0078223D" w:rsidTr="00780762">
        <w:trPr>
          <w:trHeight w:val="405"/>
        </w:trPr>
        <w:tc>
          <w:tcPr>
            <w:tcW w:w="3397" w:type="dxa"/>
            <w:tcBorders>
              <w:top w:val="single" w:sz="18" w:space="0" w:color="auto"/>
              <w:left w:val="single" w:sz="18" w:space="0" w:color="auto"/>
              <w:bottom w:val="single" w:sz="18" w:space="0" w:color="auto"/>
              <w:right w:val="single" w:sz="4" w:space="0" w:color="auto"/>
            </w:tcBorders>
          </w:tcPr>
          <w:p w:rsidR="0078223D" w:rsidRDefault="0078223D" w:rsidP="00322A23">
            <w:pPr>
              <w:spacing w:after="40"/>
              <w:rPr>
                <w:b/>
              </w:rPr>
            </w:pPr>
            <w:r w:rsidRPr="00D22570">
              <w:rPr>
                <w:b/>
              </w:rPr>
              <w:t>P.G-C.A</w:t>
            </w:r>
          </w:p>
          <w:p w:rsidR="0078223D" w:rsidRDefault="0078223D" w:rsidP="00322A23">
            <w:pPr>
              <w:spacing w:after="40"/>
              <w:rPr>
                <w:b/>
              </w:rPr>
            </w:pPr>
            <w:r w:rsidRPr="00D22570">
              <w:rPr>
                <w:b/>
              </w:rPr>
              <w:t>Understand and apply theorems about circles.</w:t>
            </w:r>
          </w:p>
        </w:tc>
        <w:tc>
          <w:tcPr>
            <w:tcW w:w="450" w:type="dxa"/>
            <w:tcBorders>
              <w:top w:val="single" w:sz="18" w:space="0" w:color="auto"/>
              <w:left w:val="single" w:sz="4" w:space="0" w:color="auto"/>
              <w:bottom w:val="single" w:sz="18" w:space="0" w:color="auto"/>
            </w:tcBorders>
          </w:tcPr>
          <w:p w:rsidR="0078223D" w:rsidRPr="00D22570" w:rsidRDefault="0078223D" w:rsidP="00322A23">
            <w:pPr>
              <w:spacing w:after="40"/>
              <w:rPr>
                <w:b/>
              </w:rPr>
            </w:pPr>
          </w:p>
        </w:tc>
        <w:tc>
          <w:tcPr>
            <w:tcW w:w="1350" w:type="dxa"/>
            <w:tcBorders>
              <w:top w:val="single" w:sz="18" w:space="0" w:color="auto"/>
              <w:bottom w:val="single" w:sz="1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P.G-C.A.4</w:t>
            </w:r>
          </w:p>
        </w:tc>
        <w:tc>
          <w:tcPr>
            <w:tcW w:w="9450" w:type="dxa"/>
            <w:tcBorders>
              <w:top w:val="single" w:sz="18" w:space="0" w:color="auto"/>
              <w:bottom w:val="single" w:sz="18" w:space="0" w:color="auto"/>
              <w:right w:val="single" w:sz="18" w:space="0" w:color="auto"/>
            </w:tcBorders>
          </w:tcPr>
          <w:p w:rsidR="0078223D" w:rsidRDefault="0078223D" w:rsidP="00322A23">
            <w:pPr>
              <w:rPr>
                <w:rFonts w:ascii="Calibri" w:hAnsi="Calibri"/>
                <w:color w:val="000000"/>
              </w:rPr>
            </w:pPr>
            <w:r>
              <w:rPr>
                <w:rFonts w:ascii="Calibri" w:hAnsi="Calibri"/>
                <w:color w:val="000000"/>
              </w:rPr>
              <w:t>Construct a tangent line from a point outside a given circle to the circle.</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22A23" w:rsidRPr="00D22570" w:rsidRDefault="00322A23" w:rsidP="00322A23">
            <w:pPr>
              <w:spacing w:before="40" w:after="40"/>
              <w:jc w:val="center"/>
              <w:rPr>
                <w:rFonts w:ascii="Calibri" w:hAnsi="Calibri"/>
                <w:b/>
                <w:bCs/>
                <w:color w:val="000000"/>
                <w:sz w:val="24"/>
                <w:szCs w:val="26"/>
              </w:rPr>
            </w:pPr>
            <w:r w:rsidRPr="00D22570">
              <w:rPr>
                <w:rFonts w:ascii="Calibri" w:hAnsi="Calibri"/>
                <w:b/>
                <w:bCs/>
                <w:color w:val="000000"/>
                <w:sz w:val="24"/>
                <w:szCs w:val="26"/>
              </w:rPr>
              <w:t>Expressing Geometric Properties with Equations (G-GPE)</w:t>
            </w:r>
          </w:p>
        </w:tc>
      </w:tr>
      <w:tr w:rsidR="0078223D" w:rsidTr="00B15490">
        <w:trPr>
          <w:trHeight w:val="405"/>
        </w:trPr>
        <w:tc>
          <w:tcPr>
            <w:tcW w:w="3397" w:type="dxa"/>
            <w:vMerge w:val="restart"/>
            <w:tcBorders>
              <w:top w:val="single" w:sz="18" w:space="0" w:color="auto"/>
              <w:left w:val="single" w:sz="18" w:space="0" w:color="auto"/>
              <w:bottom w:val="single" w:sz="12" w:space="0" w:color="auto"/>
              <w:right w:val="single" w:sz="4" w:space="0" w:color="auto"/>
            </w:tcBorders>
          </w:tcPr>
          <w:p w:rsidR="0078223D" w:rsidRDefault="0078223D" w:rsidP="00322A23">
            <w:pPr>
              <w:spacing w:after="40"/>
              <w:rPr>
                <w:b/>
              </w:rPr>
            </w:pPr>
            <w:r w:rsidRPr="00D22570">
              <w:rPr>
                <w:b/>
              </w:rPr>
              <w:t>P.G-GPE.A</w:t>
            </w:r>
          </w:p>
          <w:p w:rsidR="0078223D" w:rsidRDefault="0078223D" w:rsidP="00322A23">
            <w:pPr>
              <w:spacing w:after="40"/>
              <w:rPr>
                <w:b/>
              </w:rPr>
            </w:pPr>
            <w:r w:rsidRPr="00D22570">
              <w:rPr>
                <w:b/>
              </w:rPr>
              <w:t>Translate between the geometric description and the equation for a conic section.</w:t>
            </w:r>
          </w:p>
        </w:tc>
        <w:tc>
          <w:tcPr>
            <w:tcW w:w="450" w:type="dxa"/>
            <w:vMerge w:val="restart"/>
            <w:tcBorders>
              <w:top w:val="single" w:sz="18" w:space="0" w:color="auto"/>
              <w:left w:val="single" w:sz="4" w:space="0" w:color="auto"/>
              <w:bottom w:val="single" w:sz="12" w:space="0" w:color="auto"/>
            </w:tcBorders>
          </w:tcPr>
          <w:p w:rsidR="0078223D" w:rsidRPr="006405BC" w:rsidRDefault="00C045D8" w:rsidP="00322A23">
            <w:pPr>
              <w:spacing w:after="40"/>
            </w:pPr>
            <w:r w:rsidRPr="006405BC">
              <w:t>PC</w:t>
            </w:r>
          </w:p>
        </w:tc>
        <w:tc>
          <w:tcPr>
            <w:tcW w:w="1350" w:type="dxa"/>
            <w:tcBorders>
              <w:top w:val="single" w:sz="18" w:space="0" w:color="auto"/>
              <w:bottom w:val="single" w:sz="4"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P.G-GPE.A.2</w:t>
            </w:r>
          </w:p>
        </w:tc>
        <w:tc>
          <w:tcPr>
            <w:tcW w:w="9450" w:type="dxa"/>
            <w:tcBorders>
              <w:top w:val="single" w:sz="18" w:space="0" w:color="auto"/>
              <w:bottom w:val="single" w:sz="4" w:space="0" w:color="auto"/>
              <w:right w:val="single" w:sz="18" w:space="0" w:color="auto"/>
            </w:tcBorders>
          </w:tcPr>
          <w:p w:rsidR="0078223D" w:rsidRDefault="0078223D" w:rsidP="00322A23">
            <w:pPr>
              <w:rPr>
                <w:rFonts w:ascii="Calibri" w:hAnsi="Calibri"/>
                <w:color w:val="000000"/>
              </w:rPr>
            </w:pPr>
            <w:r>
              <w:rPr>
                <w:rFonts w:ascii="Calibri" w:hAnsi="Calibri"/>
                <w:color w:val="000000"/>
              </w:rPr>
              <w:t>Derive the equation of a parabola given a focus and directrix.</w:t>
            </w:r>
          </w:p>
        </w:tc>
      </w:tr>
      <w:tr w:rsidR="0078223D" w:rsidTr="00B15490">
        <w:trPr>
          <w:trHeight w:val="405"/>
        </w:trPr>
        <w:tc>
          <w:tcPr>
            <w:tcW w:w="3397" w:type="dxa"/>
            <w:vMerge/>
            <w:tcBorders>
              <w:top w:val="single" w:sz="18" w:space="0" w:color="auto"/>
              <w:left w:val="single" w:sz="18" w:space="0" w:color="auto"/>
              <w:bottom w:val="single" w:sz="12" w:space="0" w:color="auto"/>
              <w:right w:val="single" w:sz="4" w:space="0" w:color="auto"/>
            </w:tcBorders>
          </w:tcPr>
          <w:p w:rsidR="0078223D" w:rsidRPr="00D22570" w:rsidRDefault="0078223D" w:rsidP="00322A23">
            <w:pPr>
              <w:spacing w:after="40"/>
              <w:rPr>
                <w:b/>
              </w:rPr>
            </w:pPr>
          </w:p>
        </w:tc>
        <w:tc>
          <w:tcPr>
            <w:tcW w:w="450" w:type="dxa"/>
            <w:vMerge/>
            <w:tcBorders>
              <w:left w:val="single" w:sz="4" w:space="0" w:color="auto"/>
              <w:bottom w:val="single" w:sz="12" w:space="0" w:color="auto"/>
            </w:tcBorders>
          </w:tcPr>
          <w:p w:rsidR="0078223D" w:rsidRPr="00D22570" w:rsidRDefault="0078223D" w:rsidP="00322A23">
            <w:pPr>
              <w:spacing w:after="40"/>
              <w:rPr>
                <w:b/>
              </w:rPr>
            </w:pPr>
          </w:p>
        </w:tc>
        <w:tc>
          <w:tcPr>
            <w:tcW w:w="1350" w:type="dxa"/>
            <w:tcBorders>
              <w:top w:val="single" w:sz="4" w:space="0" w:color="auto"/>
              <w:bottom w:val="single" w:sz="12"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P.G-GPE.A.3</w:t>
            </w:r>
          </w:p>
        </w:tc>
        <w:tc>
          <w:tcPr>
            <w:tcW w:w="9450" w:type="dxa"/>
            <w:tcBorders>
              <w:top w:val="single" w:sz="4" w:space="0" w:color="auto"/>
              <w:bottom w:val="single" w:sz="12" w:space="0" w:color="auto"/>
              <w:right w:val="single" w:sz="18" w:space="0" w:color="auto"/>
            </w:tcBorders>
          </w:tcPr>
          <w:p w:rsidR="0078223D" w:rsidRDefault="0078223D" w:rsidP="00322A23">
            <w:pPr>
              <w:rPr>
                <w:rFonts w:ascii="Calibri" w:hAnsi="Calibri"/>
                <w:color w:val="000000"/>
              </w:rPr>
            </w:pPr>
            <w:r>
              <w:rPr>
                <w:rFonts w:ascii="Calibri" w:hAnsi="Calibri"/>
                <w:color w:val="000000"/>
              </w:rPr>
              <w:t>Derive the equations of ellipses and hyperbolas given the foci, using the fact that the sum or difference of distances from the foci is constant.</w:t>
            </w:r>
          </w:p>
        </w:tc>
      </w:tr>
    </w:tbl>
    <w:p w:rsidR="00C045D8" w:rsidRDefault="00C045D8">
      <w:r>
        <w:br w:type="page"/>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97"/>
        <w:gridCol w:w="540"/>
        <w:gridCol w:w="1350"/>
        <w:gridCol w:w="9360"/>
      </w:tblGrid>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22A23" w:rsidRPr="00D22570" w:rsidRDefault="00322A23" w:rsidP="00322A23">
            <w:pPr>
              <w:spacing w:before="40" w:after="40"/>
              <w:jc w:val="center"/>
              <w:rPr>
                <w:rFonts w:ascii="Calibri" w:hAnsi="Calibri"/>
                <w:b/>
                <w:bCs/>
                <w:color w:val="000000"/>
                <w:sz w:val="24"/>
                <w:szCs w:val="26"/>
              </w:rPr>
            </w:pPr>
            <w:r w:rsidRPr="00D22570">
              <w:rPr>
                <w:rFonts w:ascii="Calibri" w:hAnsi="Calibri"/>
                <w:b/>
                <w:bCs/>
                <w:color w:val="000000"/>
                <w:sz w:val="24"/>
                <w:szCs w:val="26"/>
              </w:rPr>
              <w:lastRenderedPageBreak/>
              <w:t>Geometric Measurement and Dimension (G-GMD)</w:t>
            </w:r>
          </w:p>
        </w:tc>
      </w:tr>
      <w:tr w:rsidR="0078223D" w:rsidTr="00C045D8">
        <w:trPr>
          <w:trHeight w:val="405"/>
        </w:trPr>
        <w:tc>
          <w:tcPr>
            <w:tcW w:w="3397" w:type="dxa"/>
            <w:tcBorders>
              <w:top w:val="single" w:sz="18" w:space="0" w:color="auto"/>
              <w:left w:val="single" w:sz="18" w:space="0" w:color="auto"/>
              <w:bottom w:val="single" w:sz="18" w:space="0" w:color="auto"/>
              <w:right w:val="single" w:sz="4" w:space="0" w:color="auto"/>
            </w:tcBorders>
          </w:tcPr>
          <w:p w:rsidR="0078223D" w:rsidRDefault="0078223D" w:rsidP="00322A23">
            <w:pPr>
              <w:spacing w:after="40"/>
              <w:rPr>
                <w:b/>
              </w:rPr>
            </w:pPr>
            <w:r w:rsidRPr="00D22570">
              <w:rPr>
                <w:b/>
              </w:rPr>
              <w:t>P.G-GMD.A</w:t>
            </w:r>
          </w:p>
          <w:p w:rsidR="0078223D" w:rsidRDefault="0078223D" w:rsidP="00322A23">
            <w:pPr>
              <w:spacing w:after="40"/>
              <w:rPr>
                <w:b/>
              </w:rPr>
            </w:pPr>
            <w:r w:rsidRPr="00D22570">
              <w:rPr>
                <w:b/>
              </w:rPr>
              <w:t>Explain volume formulas and use them to solve problems.</w:t>
            </w:r>
          </w:p>
        </w:tc>
        <w:tc>
          <w:tcPr>
            <w:tcW w:w="540" w:type="dxa"/>
            <w:tcBorders>
              <w:top w:val="single" w:sz="18" w:space="0" w:color="auto"/>
              <w:left w:val="single" w:sz="4" w:space="0" w:color="auto"/>
              <w:bottom w:val="single" w:sz="18" w:space="0" w:color="auto"/>
            </w:tcBorders>
          </w:tcPr>
          <w:p w:rsidR="0078223D" w:rsidRPr="00D22570" w:rsidRDefault="0078223D" w:rsidP="00322A23">
            <w:pPr>
              <w:spacing w:after="40"/>
              <w:rPr>
                <w:b/>
              </w:rPr>
            </w:pPr>
          </w:p>
        </w:tc>
        <w:tc>
          <w:tcPr>
            <w:tcW w:w="1350" w:type="dxa"/>
            <w:tcBorders>
              <w:top w:val="single" w:sz="18" w:space="0" w:color="auto"/>
              <w:bottom w:val="single" w:sz="18" w:space="0" w:color="auto"/>
            </w:tcBorders>
            <w:vAlign w:val="center"/>
          </w:tcPr>
          <w:p w:rsidR="0078223D" w:rsidRPr="00D22570" w:rsidRDefault="0078223D" w:rsidP="00322A23">
            <w:pPr>
              <w:rPr>
                <w:rFonts w:ascii="Calibri" w:hAnsi="Calibri"/>
                <w:b/>
                <w:color w:val="000000"/>
              </w:rPr>
            </w:pPr>
            <w:r w:rsidRPr="00D22570">
              <w:rPr>
                <w:rFonts w:ascii="Calibri" w:hAnsi="Calibri"/>
                <w:b/>
                <w:color w:val="000000"/>
              </w:rPr>
              <w:t>P.G-GMD.A.2</w:t>
            </w:r>
          </w:p>
        </w:tc>
        <w:tc>
          <w:tcPr>
            <w:tcW w:w="9360" w:type="dxa"/>
            <w:tcBorders>
              <w:top w:val="single" w:sz="18" w:space="0" w:color="auto"/>
              <w:bottom w:val="single" w:sz="1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Give an informal argument using Cavalieri’s principle for the formulas for the volume of a sphere and other solid figures.</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322A23" w:rsidRPr="00D22570" w:rsidRDefault="00680646" w:rsidP="00322A23">
            <w:pPr>
              <w:spacing w:before="40" w:after="40"/>
              <w:jc w:val="center"/>
              <w:rPr>
                <w:rFonts w:ascii="Calibri" w:hAnsi="Calibri"/>
                <w:b/>
                <w:bCs/>
                <w:i/>
                <w:color w:val="000000"/>
                <w:sz w:val="28"/>
                <w:szCs w:val="28"/>
              </w:rPr>
            </w:pPr>
            <w:r>
              <w:br w:type="page"/>
            </w:r>
            <w:r w:rsidR="00322A23" w:rsidRPr="00D22570">
              <w:rPr>
                <w:rFonts w:ascii="Calibri" w:hAnsi="Calibri"/>
                <w:b/>
                <w:bCs/>
                <w:i/>
                <w:color w:val="000000"/>
                <w:sz w:val="28"/>
                <w:szCs w:val="28"/>
              </w:rPr>
              <w:t xml:space="preserve">Statistics and </w:t>
            </w:r>
            <w:r w:rsidRPr="00D22570">
              <w:rPr>
                <w:rFonts w:ascii="Calibri" w:hAnsi="Calibri"/>
                <w:b/>
                <w:bCs/>
                <w:i/>
                <w:color w:val="000000"/>
                <w:sz w:val="28"/>
                <w:szCs w:val="28"/>
              </w:rPr>
              <w:t xml:space="preserve">Probability </w:t>
            </w:r>
            <w:r>
              <w:rPr>
                <w:rFonts w:ascii="Calibri" w:hAnsi="Calibri"/>
                <w:b/>
                <w:bCs/>
                <w:i/>
                <w:color w:val="000000"/>
                <w:sz w:val="28"/>
                <w:szCs w:val="28"/>
              </w:rPr>
              <w:t>-</w:t>
            </w:r>
            <w:r w:rsidR="00322A23">
              <w:rPr>
                <w:rFonts w:ascii="Calibri" w:hAnsi="Calibri"/>
                <w:b/>
                <w:bCs/>
                <w:i/>
                <w:color w:val="000000"/>
                <w:sz w:val="28"/>
                <w:szCs w:val="28"/>
              </w:rPr>
              <w:t xml:space="preserve"> </w:t>
            </w:r>
            <w:r w:rsidR="00322A23" w:rsidRPr="00D22570">
              <w:rPr>
                <w:rFonts w:ascii="Calibri" w:hAnsi="Calibri"/>
                <w:b/>
                <w:bCs/>
                <w:i/>
                <w:color w:val="000000"/>
                <w:sz w:val="28"/>
                <w:szCs w:val="28"/>
              </w:rPr>
              <w:t>S</w:t>
            </w:r>
          </w:p>
        </w:tc>
      </w:tr>
      <w:tr w:rsidR="00322A23"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322A23" w:rsidRPr="00D22570" w:rsidRDefault="00322A23" w:rsidP="00322A23">
            <w:pPr>
              <w:spacing w:before="40" w:after="40"/>
              <w:jc w:val="center"/>
              <w:rPr>
                <w:rFonts w:ascii="Calibri" w:hAnsi="Calibri"/>
                <w:b/>
                <w:bCs/>
                <w:color w:val="000000"/>
                <w:sz w:val="24"/>
                <w:szCs w:val="26"/>
              </w:rPr>
            </w:pPr>
            <w:r w:rsidRPr="00D22570">
              <w:rPr>
                <w:rFonts w:ascii="Calibri" w:hAnsi="Calibri"/>
                <w:b/>
                <w:bCs/>
                <w:color w:val="000000"/>
                <w:sz w:val="24"/>
                <w:szCs w:val="26"/>
              </w:rPr>
              <w:t>Making Inferences and Justifying Conclusions (S-IC)</w:t>
            </w:r>
          </w:p>
        </w:tc>
      </w:tr>
      <w:tr w:rsidR="0078223D" w:rsidTr="00B15490">
        <w:trPr>
          <w:trHeight w:val="405"/>
        </w:trPr>
        <w:tc>
          <w:tcPr>
            <w:tcW w:w="3397" w:type="dxa"/>
            <w:vMerge w:val="restart"/>
            <w:tcBorders>
              <w:top w:val="single" w:sz="18" w:space="0" w:color="auto"/>
              <w:left w:val="single" w:sz="18" w:space="0" w:color="auto"/>
              <w:bottom w:val="single" w:sz="18" w:space="0" w:color="auto"/>
              <w:right w:val="single" w:sz="4" w:space="0" w:color="auto"/>
            </w:tcBorders>
          </w:tcPr>
          <w:p w:rsidR="0078223D" w:rsidRDefault="0078223D" w:rsidP="00322A23">
            <w:pPr>
              <w:spacing w:after="40"/>
              <w:rPr>
                <w:b/>
              </w:rPr>
            </w:pPr>
            <w:r w:rsidRPr="005F588E">
              <w:rPr>
                <w:b/>
              </w:rPr>
              <w:t>P.S-IC.B</w:t>
            </w:r>
          </w:p>
          <w:p w:rsidR="0078223D" w:rsidRDefault="0078223D" w:rsidP="00322A23">
            <w:pPr>
              <w:spacing w:after="40"/>
              <w:rPr>
                <w:b/>
              </w:rPr>
            </w:pPr>
            <w:r w:rsidRPr="005F588E">
              <w:rPr>
                <w:b/>
              </w:rPr>
              <w:t>Make inferences and justify conclusions from sample surveys, experiments, and observational studies.</w:t>
            </w:r>
          </w:p>
        </w:tc>
        <w:tc>
          <w:tcPr>
            <w:tcW w:w="540" w:type="dxa"/>
            <w:tcBorders>
              <w:top w:val="single" w:sz="18" w:space="0" w:color="auto"/>
              <w:left w:val="single" w:sz="4" w:space="0" w:color="auto"/>
              <w:bottom w:val="single" w:sz="4" w:space="0" w:color="auto"/>
            </w:tcBorders>
          </w:tcPr>
          <w:p w:rsidR="0078223D" w:rsidRPr="00C045D8" w:rsidRDefault="00C045D8" w:rsidP="00322A23">
            <w:pPr>
              <w:spacing w:after="40"/>
            </w:pPr>
            <w:r w:rsidRPr="00C045D8">
              <w:t>QR</w:t>
            </w:r>
          </w:p>
        </w:tc>
        <w:tc>
          <w:tcPr>
            <w:tcW w:w="1350" w:type="dxa"/>
            <w:tcBorders>
              <w:top w:val="single" w:sz="18" w:space="0" w:color="auto"/>
              <w:bottom w:val="single" w:sz="8" w:space="0" w:color="auto"/>
            </w:tcBorders>
            <w:vAlign w:val="center"/>
          </w:tcPr>
          <w:p w:rsidR="0078223D" w:rsidRPr="005F588E" w:rsidRDefault="0078223D" w:rsidP="00322A23">
            <w:pPr>
              <w:rPr>
                <w:rFonts w:ascii="Calibri" w:hAnsi="Calibri"/>
                <w:b/>
                <w:color w:val="000000"/>
              </w:rPr>
            </w:pPr>
            <w:r w:rsidRPr="005F588E">
              <w:rPr>
                <w:rFonts w:ascii="Calibri" w:hAnsi="Calibri"/>
                <w:b/>
                <w:color w:val="000000"/>
              </w:rPr>
              <w:t>P.S-IC.B.3</w:t>
            </w:r>
          </w:p>
        </w:tc>
        <w:tc>
          <w:tcPr>
            <w:tcW w:w="9360" w:type="dxa"/>
            <w:tcBorders>
              <w:top w:val="single" w:sz="18" w:space="0" w:color="auto"/>
              <w:bottom w:val="single" w:sz="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Recognize the purposes of and differences among sample surveys, experiments, and observational studies; explain how randomization relates to each.</w:t>
            </w:r>
          </w:p>
        </w:tc>
      </w:tr>
      <w:tr w:rsidR="0078223D" w:rsidTr="00B15490">
        <w:trPr>
          <w:trHeight w:val="405"/>
        </w:trPr>
        <w:tc>
          <w:tcPr>
            <w:tcW w:w="3397" w:type="dxa"/>
            <w:vMerge/>
            <w:tcBorders>
              <w:top w:val="single" w:sz="18" w:space="0" w:color="auto"/>
              <w:left w:val="single" w:sz="18" w:space="0" w:color="auto"/>
              <w:bottom w:val="single" w:sz="18" w:space="0" w:color="auto"/>
              <w:right w:val="single" w:sz="4" w:space="0" w:color="auto"/>
            </w:tcBorders>
          </w:tcPr>
          <w:p w:rsidR="0078223D" w:rsidRPr="00D22570" w:rsidRDefault="0078223D" w:rsidP="00322A23">
            <w:pPr>
              <w:spacing w:after="40"/>
              <w:rPr>
                <w:b/>
              </w:rPr>
            </w:pPr>
          </w:p>
        </w:tc>
        <w:tc>
          <w:tcPr>
            <w:tcW w:w="540" w:type="dxa"/>
            <w:tcBorders>
              <w:top w:val="single" w:sz="4" w:space="0" w:color="auto"/>
              <w:left w:val="single" w:sz="4" w:space="0" w:color="auto"/>
              <w:bottom w:val="single" w:sz="18" w:space="0" w:color="auto"/>
            </w:tcBorders>
          </w:tcPr>
          <w:p w:rsidR="0078223D" w:rsidRPr="00D22570" w:rsidRDefault="0078223D" w:rsidP="00322A23">
            <w:pPr>
              <w:spacing w:after="40"/>
              <w:rPr>
                <w:b/>
              </w:rPr>
            </w:pPr>
          </w:p>
        </w:tc>
        <w:tc>
          <w:tcPr>
            <w:tcW w:w="1350" w:type="dxa"/>
            <w:tcBorders>
              <w:top w:val="single" w:sz="8" w:space="0" w:color="auto"/>
              <w:bottom w:val="single" w:sz="18" w:space="0" w:color="auto"/>
            </w:tcBorders>
            <w:vAlign w:val="center"/>
          </w:tcPr>
          <w:p w:rsidR="0078223D" w:rsidRPr="005F588E" w:rsidRDefault="0078223D" w:rsidP="00322A23">
            <w:pPr>
              <w:rPr>
                <w:rFonts w:ascii="Calibri" w:hAnsi="Calibri"/>
                <w:b/>
                <w:color w:val="000000"/>
              </w:rPr>
            </w:pPr>
            <w:r w:rsidRPr="005F588E">
              <w:rPr>
                <w:rFonts w:ascii="Calibri" w:hAnsi="Calibri"/>
                <w:b/>
                <w:color w:val="000000"/>
              </w:rPr>
              <w:t>P.S-IC.B.4</w:t>
            </w:r>
          </w:p>
        </w:tc>
        <w:tc>
          <w:tcPr>
            <w:tcW w:w="9360" w:type="dxa"/>
            <w:tcBorders>
              <w:top w:val="single" w:sz="8" w:space="0" w:color="auto"/>
              <w:bottom w:val="single" w:sz="18" w:space="0" w:color="auto"/>
              <w:right w:val="single" w:sz="18" w:space="0" w:color="auto"/>
            </w:tcBorders>
          </w:tcPr>
          <w:p w:rsidR="0078223D" w:rsidRDefault="0078223D" w:rsidP="00322A23">
            <w:pPr>
              <w:spacing w:before="40" w:after="40"/>
              <w:rPr>
                <w:rFonts w:ascii="Calibri" w:hAnsi="Calibri"/>
                <w:color w:val="000000"/>
              </w:rPr>
            </w:pPr>
            <w:r>
              <w:rPr>
                <w:rFonts w:ascii="Calibri" w:hAnsi="Calibri"/>
                <w:color w:val="000000"/>
              </w:rPr>
              <w:t>Use data from a random sample to estimate a population mean or proportion; develop a margin of error through the use of simulation models for random sampling.</w:t>
            </w:r>
          </w:p>
        </w:tc>
      </w:tr>
      <w:tr w:rsidR="003B09E6" w:rsidTr="00C045D8">
        <w:trPr>
          <w:trHeight w:val="405"/>
        </w:trPr>
        <w:tc>
          <w:tcPr>
            <w:tcW w:w="3397" w:type="dxa"/>
            <w:vMerge w:val="restart"/>
            <w:tcBorders>
              <w:top w:val="single" w:sz="18" w:space="0" w:color="auto"/>
              <w:left w:val="single" w:sz="18" w:space="0" w:color="auto"/>
              <w:bottom w:val="single" w:sz="18" w:space="0" w:color="auto"/>
              <w:right w:val="single" w:sz="4" w:space="0" w:color="auto"/>
            </w:tcBorders>
          </w:tcPr>
          <w:p w:rsidR="0078223D" w:rsidRPr="00D22570" w:rsidRDefault="0078223D" w:rsidP="000209D8">
            <w:pPr>
              <w:spacing w:after="40"/>
              <w:rPr>
                <w:b/>
              </w:rPr>
            </w:pPr>
            <w:r>
              <w:br w:type="page"/>
            </w:r>
          </w:p>
        </w:tc>
        <w:tc>
          <w:tcPr>
            <w:tcW w:w="540" w:type="dxa"/>
            <w:tcBorders>
              <w:top w:val="single" w:sz="18" w:space="0" w:color="auto"/>
              <w:left w:val="single" w:sz="4" w:space="0" w:color="auto"/>
              <w:bottom w:val="single" w:sz="4" w:space="0" w:color="auto"/>
            </w:tcBorders>
          </w:tcPr>
          <w:p w:rsidR="0078223D" w:rsidRPr="00D22570" w:rsidRDefault="0078223D" w:rsidP="000209D8">
            <w:pPr>
              <w:spacing w:after="40"/>
              <w:rPr>
                <w:b/>
              </w:rPr>
            </w:pPr>
          </w:p>
        </w:tc>
        <w:tc>
          <w:tcPr>
            <w:tcW w:w="1350" w:type="dxa"/>
            <w:tcBorders>
              <w:top w:val="single" w:sz="18" w:space="0" w:color="auto"/>
              <w:bottom w:val="single" w:sz="8" w:space="0" w:color="auto"/>
            </w:tcBorders>
            <w:vAlign w:val="center"/>
          </w:tcPr>
          <w:p w:rsidR="0078223D" w:rsidRPr="005F588E" w:rsidRDefault="0078223D" w:rsidP="005F588E">
            <w:pPr>
              <w:rPr>
                <w:rFonts w:ascii="Calibri" w:hAnsi="Calibri"/>
                <w:b/>
                <w:color w:val="000000"/>
              </w:rPr>
            </w:pPr>
            <w:r w:rsidRPr="005F588E">
              <w:rPr>
                <w:rFonts w:ascii="Calibri" w:hAnsi="Calibri"/>
                <w:b/>
                <w:color w:val="000000"/>
              </w:rPr>
              <w:t>P.S-IC.B.5</w:t>
            </w:r>
          </w:p>
        </w:tc>
        <w:tc>
          <w:tcPr>
            <w:tcW w:w="9360" w:type="dxa"/>
            <w:tcBorders>
              <w:top w:val="single" w:sz="18" w:space="0" w:color="auto"/>
              <w:bottom w:val="single" w:sz="8" w:space="0" w:color="auto"/>
              <w:right w:val="single" w:sz="18" w:space="0" w:color="auto"/>
            </w:tcBorders>
          </w:tcPr>
          <w:p w:rsidR="0078223D" w:rsidRDefault="0078223D" w:rsidP="005F588E">
            <w:pPr>
              <w:spacing w:before="40" w:after="40"/>
              <w:rPr>
                <w:rFonts w:ascii="Calibri" w:hAnsi="Calibri"/>
                <w:color w:val="000000"/>
              </w:rPr>
            </w:pPr>
            <w:r>
              <w:rPr>
                <w:rFonts w:ascii="Calibri" w:hAnsi="Calibri"/>
                <w:color w:val="000000"/>
              </w:rPr>
              <w:t>Use data from a randomized experiment to compare two treatments; use simulations to decide if differences between parameters are significant.</w:t>
            </w:r>
          </w:p>
        </w:tc>
      </w:tr>
      <w:tr w:rsidR="003B09E6" w:rsidTr="00C045D8">
        <w:trPr>
          <w:trHeight w:val="405"/>
        </w:trPr>
        <w:tc>
          <w:tcPr>
            <w:tcW w:w="3397" w:type="dxa"/>
            <w:vMerge/>
            <w:tcBorders>
              <w:top w:val="single" w:sz="18" w:space="0" w:color="auto"/>
              <w:left w:val="single" w:sz="18" w:space="0" w:color="auto"/>
              <w:bottom w:val="single" w:sz="18" w:space="0" w:color="auto"/>
              <w:right w:val="single" w:sz="4" w:space="0" w:color="auto"/>
            </w:tcBorders>
          </w:tcPr>
          <w:p w:rsidR="0078223D" w:rsidRPr="00D22570" w:rsidRDefault="0078223D" w:rsidP="000209D8">
            <w:pPr>
              <w:spacing w:after="40"/>
              <w:rPr>
                <w:b/>
              </w:rPr>
            </w:pPr>
          </w:p>
        </w:tc>
        <w:tc>
          <w:tcPr>
            <w:tcW w:w="540" w:type="dxa"/>
            <w:tcBorders>
              <w:top w:val="single" w:sz="4" w:space="0" w:color="auto"/>
              <w:left w:val="single" w:sz="4" w:space="0" w:color="auto"/>
              <w:bottom w:val="single" w:sz="18" w:space="0" w:color="auto"/>
            </w:tcBorders>
          </w:tcPr>
          <w:p w:rsidR="0078223D" w:rsidRPr="00C045D8" w:rsidRDefault="00C045D8" w:rsidP="000209D8">
            <w:pPr>
              <w:spacing w:after="40"/>
            </w:pPr>
            <w:r w:rsidRPr="00C045D8">
              <w:t>QR</w:t>
            </w:r>
          </w:p>
        </w:tc>
        <w:tc>
          <w:tcPr>
            <w:tcW w:w="1350" w:type="dxa"/>
            <w:tcBorders>
              <w:top w:val="single" w:sz="8" w:space="0" w:color="auto"/>
              <w:bottom w:val="single" w:sz="18" w:space="0" w:color="auto"/>
            </w:tcBorders>
            <w:vAlign w:val="center"/>
          </w:tcPr>
          <w:p w:rsidR="0078223D" w:rsidRPr="005F588E" w:rsidRDefault="0078223D" w:rsidP="005F588E">
            <w:pPr>
              <w:rPr>
                <w:rFonts w:ascii="Calibri" w:hAnsi="Calibri"/>
                <w:b/>
                <w:color w:val="000000"/>
              </w:rPr>
            </w:pPr>
            <w:r w:rsidRPr="005F588E">
              <w:rPr>
                <w:rFonts w:ascii="Calibri" w:hAnsi="Calibri"/>
                <w:b/>
                <w:color w:val="000000"/>
              </w:rPr>
              <w:t>P.S-IC.B.6</w:t>
            </w:r>
          </w:p>
        </w:tc>
        <w:tc>
          <w:tcPr>
            <w:tcW w:w="9360" w:type="dxa"/>
            <w:tcBorders>
              <w:top w:val="single" w:sz="8" w:space="0" w:color="auto"/>
              <w:bottom w:val="single" w:sz="18" w:space="0" w:color="auto"/>
              <w:right w:val="single" w:sz="18" w:space="0" w:color="auto"/>
            </w:tcBorders>
          </w:tcPr>
          <w:p w:rsidR="0078223D" w:rsidRDefault="0078223D" w:rsidP="005F588E">
            <w:pPr>
              <w:spacing w:before="40" w:after="40"/>
              <w:rPr>
                <w:rFonts w:ascii="Calibri" w:hAnsi="Calibri"/>
                <w:color w:val="000000"/>
              </w:rPr>
            </w:pPr>
            <w:r>
              <w:rPr>
                <w:rFonts w:ascii="Calibri" w:hAnsi="Calibri"/>
                <w:color w:val="000000"/>
              </w:rPr>
              <w:t>Evaluate reports based on data.</w:t>
            </w:r>
          </w:p>
        </w:tc>
      </w:tr>
      <w:tr w:rsidR="00780762" w:rsidTr="00780762">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780762" w:rsidRPr="001422BB" w:rsidRDefault="00780762" w:rsidP="001422BB">
            <w:pPr>
              <w:spacing w:before="40"/>
              <w:jc w:val="center"/>
              <w:rPr>
                <w:rFonts w:ascii="Calibri" w:hAnsi="Calibri"/>
                <w:b/>
                <w:bCs/>
                <w:color w:val="000000"/>
                <w:sz w:val="24"/>
                <w:szCs w:val="26"/>
              </w:rPr>
            </w:pPr>
            <w:r>
              <w:rPr>
                <w:rFonts w:ascii="Calibri" w:hAnsi="Calibri"/>
                <w:b/>
                <w:bCs/>
                <w:color w:val="000000"/>
                <w:sz w:val="24"/>
                <w:szCs w:val="26"/>
              </w:rPr>
              <w:t>Conditional Probability and the Rules of Probability (S-CP)</w:t>
            </w:r>
          </w:p>
        </w:tc>
      </w:tr>
      <w:tr w:rsidR="00680646" w:rsidTr="00B15490">
        <w:trPr>
          <w:trHeight w:val="405"/>
        </w:trPr>
        <w:tc>
          <w:tcPr>
            <w:tcW w:w="3397" w:type="dxa"/>
            <w:tcBorders>
              <w:top w:val="single" w:sz="18" w:space="0" w:color="auto"/>
              <w:left w:val="single" w:sz="18" w:space="0" w:color="auto"/>
              <w:bottom w:val="single" w:sz="18" w:space="0" w:color="auto"/>
              <w:right w:val="single" w:sz="4" w:space="0" w:color="auto"/>
            </w:tcBorders>
            <w:shd w:val="clear" w:color="auto" w:fill="auto"/>
          </w:tcPr>
          <w:p w:rsidR="00680646" w:rsidRDefault="00680646" w:rsidP="00680646">
            <w:pPr>
              <w:spacing w:after="40"/>
              <w:rPr>
                <w:b/>
              </w:rPr>
            </w:pPr>
            <w:r w:rsidRPr="005F588E">
              <w:rPr>
                <w:b/>
              </w:rPr>
              <w:t>P.S-CP.B</w:t>
            </w:r>
          </w:p>
          <w:p w:rsidR="00680646" w:rsidRDefault="00680646" w:rsidP="00680646">
            <w:pPr>
              <w:spacing w:before="40"/>
              <w:rPr>
                <w:rFonts w:ascii="Calibri" w:hAnsi="Calibri"/>
                <w:b/>
                <w:bCs/>
                <w:color w:val="000000"/>
                <w:sz w:val="24"/>
                <w:szCs w:val="26"/>
              </w:rPr>
            </w:pPr>
            <w:r w:rsidRPr="005F588E">
              <w:rPr>
                <w:b/>
              </w:rPr>
              <w:t>Use the rules of probability to compute probabilities of compound events in a uniform probability model.</w:t>
            </w:r>
          </w:p>
        </w:tc>
        <w:tc>
          <w:tcPr>
            <w:tcW w:w="540" w:type="dxa"/>
            <w:tcBorders>
              <w:top w:val="single" w:sz="18" w:space="0" w:color="auto"/>
              <w:left w:val="single" w:sz="4" w:space="0" w:color="auto"/>
              <w:bottom w:val="single" w:sz="18" w:space="0" w:color="auto"/>
              <w:right w:val="single" w:sz="4" w:space="0" w:color="auto"/>
            </w:tcBorders>
            <w:shd w:val="clear" w:color="auto" w:fill="auto"/>
          </w:tcPr>
          <w:p w:rsidR="00680646" w:rsidRPr="00C045D8" w:rsidRDefault="00C045D8" w:rsidP="001422BB">
            <w:pPr>
              <w:spacing w:before="40"/>
              <w:jc w:val="center"/>
              <w:rPr>
                <w:rFonts w:ascii="Calibri" w:hAnsi="Calibri"/>
                <w:bCs/>
                <w:color w:val="000000"/>
                <w:sz w:val="24"/>
                <w:szCs w:val="26"/>
              </w:rPr>
            </w:pPr>
            <w:r w:rsidRPr="00C045D8">
              <w:rPr>
                <w:rFonts w:ascii="Calibri" w:hAnsi="Calibri"/>
                <w:bCs/>
                <w:color w:val="000000"/>
                <w:sz w:val="24"/>
                <w:szCs w:val="26"/>
              </w:rPr>
              <w:t>QR</w:t>
            </w:r>
          </w:p>
        </w:tc>
        <w:tc>
          <w:tcPr>
            <w:tcW w:w="1350" w:type="dxa"/>
            <w:tcBorders>
              <w:top w:val="single" w:sz="18" w:space="0" w:color="auto"/>
              <w:left w:val="single" w:sz="4" w:space="0" w:color="auto"/>
              <w:bottom w:val="single" w:sz="18" w:space="0" w:color="auto"/>
              <w:right w:val="single" w:sz="4" w:space="0" w:color="auto"/>
            </w:tcBorders>
            <w:shd w:val="clear" w:color="auto" w:fill="auto"/>
          </w:tcPr>
          <w:p w:rsidR="00680646" w:rsidRPr="00680646" w:rsidRDefault="00680646" w:rsidP="001422BB">
            <w:pPr>
              <w:spacing w:before="40"/>
              <w:jc w:val="center"/>
              <w:rPr>
                <w:rFonts w:ascii="Calibri" w:hAnsi="Calibri"/>
                <w:bCs/>
                <w:color w:val="000000"/>
                <w:sz w:val="24"/>
                <w:szCs w:val="26"/>
              </w:rPr>
            </w:pPr>
            <w:r w:rsidRPr="00680646">
              <w:rPr>
                <w:rFonts w:ascii="Calibri" w:hAnsi="Calibri"/>
                <w:bCs/>
                <w:color w:val="000000"/>
                <w:sz w:val="24"/>
                <w:szCs w:val="26"/>
              </w:rPr>
              <w:t>P.S-CP.B.9</w:t>
            </w:r>
          </w:p>
        </w:tc>
        <w:tc>
          <w:tcPr>
            <w:tcW w:w="9360" w:type="dxa"/>
            <w:tcBorders>
              <w:top w:val="single" w:sz="18" w:space="0" w:color="auto"/>
              <w:left w:val="single" w:sz="4" w:space="0" w:color="auto"/>
              <w:bottom w:val="single" w:sz="18" w:space="0" w:color="auto"/>
              <w:right w:val="single" w:sz="18" w:space="0" w:color="auto"/>
            </w:tcBorders>
            <w:shd w:val="clear" w:color="auto" w:fill="auto"/>
          </w:tcPr>
          <w:p w:rsidR="00680646" w:rsidRDefault="00680646" w:rsidP="00680646">
            <w:pPr>
              <w:spacing w:before="40"/>
              <w:rPr>
                <w:rFonts w:ascii="Calibri" w:hAnsi="Calibri"/>
                <w:b/>
                <w:bCs/>
                <w:color w:val="000000"/>
                <w:sz w:val="24"/>
                <w:szCs w:val="26"/>
              </w:rPr>
            </w:pPr>
            <w:r>
              <w:rPr>
                <w:rFonts w:ascii="Calibri" w:hAnsi="Calibri"/>
                <w:color w:val="000000"/>
              </w:rPr>
              <w:t>Use permutations and combinations to compute probabilities of compound events and solve problems.</w:t>
            </w:r>
          </w:p>
        </w:tc>
      </w:tr>
      <w:tr w:rsidR="00680646" w:rsidTr="00680646">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680646" w:rsidRPr="005F588E" w:rsidRDefault="00680646" w:rsidP="00680646">
            <w:pPr>
              <w:spacing w:before="40" w:after="40"/>
              <w:jc w:val="center"/>
              <w:rPr>
                <w:rFonts w:ascii="Calibri" w:hAnsi="Calibri"/>
                <w:b/>
                <w:bCs/>
                <w:color w:val="000000"/>
                <w:sz w:val="24"/>
                <w:szCs w:val="26"/>
              </w:rPr>
            </w:pPr>
            <w:r w:rsidRPr="005F588E">
              <w:rPr>
                <w:rFonts w:ascii="Calibri" w:hAnsi="Calibri"/>
                <w:b/>
                <w:bCs/>
                <w:color w:val="000000"/>
                <w:sz w:val="24"/>
                <w:szCs w:val="26"/>
              </w:rPr>
              <w:t>Using Probability to Make Decisions (S-MD)</w:t>
            </w:r>
          </w:p>
        </w:tc>
      </w:tr>
      <w:tr w:rsidR="00680646" w:rsidTr="00B15490">
        <w:trPr>
          <w:trHeight w:val="405"/>
        </w:trPr>
        <w:tc>
          <w:tcPr>
            <w:tcW w:w="3397" w:type="dxa"/>
            <w:vMerge w:val="restart"/>
            <w:tcBorders>
              <w:top w:val="single" w:sz="18" w:space="0" w:color="auto"/>
              <w:left w:val="single" w:sz="18" w:space="0" w:color="auto"/>
              <w:bottom w:val="single" w:sz="12" w:space="0" w:color="auto"/>
              <w:right w:val="single" w:sz="4" w:space="0" w:color="auto"/>
            </w:tcBorders>
            <w:shd w:val="clear" w:color="auto" w:fill="auto"/>
          </w:tcPr>
          <w:p w:rsidR="00680646" w:rsidRDefault="00680646" w:rsidP="00680646">
            <w:pPr>
              <w:spacing w:after="40"/>
              <w:rPr>
                <w:b/>
              </w:rPr>
            </w:pPr>
            <w:r w:rsidRPr="005F588E">
              <w:rPr>
                <w:b/>
              </w:rPr>
              <w:t>P.S-MD.A</w:t>
            </w:r>
          </w:p>
          <w:p w:rsidR="00680646" w:rsidRPr="005F588E" w:rsidRDefault="00680646" w:rsidP="00680646">
            <w:pPr>
              <w:spacing w:after="40"/>
              <w:rPr>
                <w:b/>
              </w:rPr>
            </w:pPr>
            <w:r w:rsidRPr="005F588E">
              <w:rPr>
                <w:b/>
              </w:rPr>
              <w:t>Calculate expected values and use them to solve problems.</w:t>
            </w:r>
          </w:p>
        </w:tc>
        <w:tc>
          <w:tcPr>
            <w:tcW w:w="540" w:type="dxa"/>
            <w:tcBorders>
              <w:top w:val="single" w:sz="18" w:space="0" w:color="auto"/>
              <w:left w:val="single" w:sz="4" w:space="0" w:color="auto"/>
              <w:bottom w:val="single" w:sz="4" w:space="0" w:color="auto"/>
              <w:right w:val="single" w:sz="4" w:space="0" w:color="auto"/>
            </w:tcBorders>
            <w:shd w:val="clear" w:color="auto" w:fill="auto"/>
          </w:tcPr>
          <w:p w:rsidR="00680646" w:rsidRDefault="00680646" w:rsidP="001422BB">
            <w:pPr>
              <w:spacing w:before="40"/>
              <w:jc w:val="center"/>
              <w:rPr>
                <w:rFonts w:ascii="Calibri" w:hAnsi="Calibri"/>
                <w:b/>
                <w:bCs/>
                <w:color w:val="000000"/>
                <w:sz w:val="24"/>
                <w:szCs w:val="26"/>
              </w:rPr>
            </w:pPr>
          </w:p>
        </w:tc>
        <w:tc>
          <w:tcPr>
            <w:tcW w:w="1350" w:type="dxa"/>
            <w:tcBorders>
              <w:top w:val="single" w:sz="18" w:space="0" w:color="auto"/>
              <w:left w:val="single" w:sz="4" w:space="0" w:color="auto"/>
              <w:bottom w:val="single" w:sz="4" w:space="0" w:color="auto"/>
              <w:right w:val="single" w:sz="4" w:space="0" w:color="auto"/>
            </w:tcBorders>
            <w:shd w:val="clear" w:color="auto" w:fill="auto"/>
          </w:tcPr>
          <w:p w:rsidR="00680646" w:rsidRPr="00680646" w:rsidRDefault="00680646" w:rsidP="001422BB">
            <w:pPr>
              <w:spacing w:before="40"/>
              <w:jc w:val="center"/>
              <w:rPr>
                <w:rFonts w:ascii="Calibri" w:hAnsi="Calibri"/>
                <w:bCs/>
                <w:color w:val="000000"/>
                <w:sz w:val="24"/>
                <w:szCs w:val="26"/>
              </w:rPr>
            </w:pPr>
            <w:r w:rsidRPr="00680646">
              <w:rPr>
                <w:rFonts w:ascii="Calibri" w:hAnsi="Calibri"/>
                <w:bCs/>
                <w:color w:val="000000"/>
                <w:sz w:val="24"/>
                <w:szCs w:val="26"/>
              </w:rPr>
              <w:t>P.S.MD.A.1</w:t>
            </w:r>
          </w:p>
        </w:tc>
        <w:tc>
          <w:tcPr>
            <w:tcW w:w="9360" w:type="dxa"/>
            <w:tcBorders>
              <w:top w:val="single" w:sz="18" w:space="0" w:color="auto"/>
              <w:left w:val="single" w:sz="4" w:space="0" w:color="auto"/>
              <w:bottom w:val="single" w:sz="4" w:space="0" w:color="auto"/>
              <w:right w:val="single" w:sz="18" w:space="0" w:color="auto"/>
            </w:tcBorders>
            <w:shd w:val="clear" w:color="auto" w:fill="auto"/>
          </w:tcPr>
          <w:p w:rsidR="00680646" w:rsidRDefault="00680646" w:rsidP="00680646">
            <w:pPr>
              <w:spacing w:before="40"/>
              <w:rPr>
                <w:rFonts w:ascii="Calibri" w:hAnsi="Calibri"/>
                <w:color w:val="000000"/>
              </w:rPr>
            </w:pPr>
            <w:r>
              <w:rPr>
                <w:rFonts w:ascii="Calibri" w:hAnsi="Calibri"/>
                <w:color w:val="000000"/>
              </w:rPr>
              <w:t>Define a random variable for a quantity of interest by assigning a numerical value to each event in a sample space; graph the corresponding probability distribution using the same graphical displays as for data distributions.</w:t>
            </w:r>
          </w:p>
        </w:tc>
      </w:tr>
      <w:tr w:rsidR="00680646" w:rsidTr="00B15490">
        <w:trPr>
          <w:trHeight w:val="405"/>
        </w:trPr>
        <w:tc>
          <w:tcPr>
            <w:tcW w:w="3397" w:type="dxa"/>
            <w:vMerge/>
            <w:tcBorders>
              <w:left w:val="single" w:sz="18" w:space="0" w:color="auto"/>
              <w:bottom w:val="single" w:sz="12"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80646" w:rsidRPr="00C045D8" w:rsidRDefault="00C045D8" w:rsidP="00680646">
            <w:pPr>
              <w:spacing w:before="40"/>
              <w:jc w:val="center"/>
              <w:rPr>
                <w:rFonts w:ascii="Calibri" w:hAnsi="Calibri"/>
                <w:bCs/>
                <w:color w:val="000000"/>
                <w:sz w:val="24"/>
                <w:szCs w:val="26"/>
              </w:rPr>
            </w:pPr>
            <w:r w:rsidRPr="00C045D8">
              <w:rPr>
                <w:rFonts w:ascii="Calibri" w:hAnsi="Calibri"/>
                <w:bCs/>
                <w:color w:val="000000"/>
                <w:sz w:val="24"/>
                <w:szCs w:val="26"/>
              </w:rPr>
              <w:t>QR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0646" w:rsidRPr="00680646" w:rsidRDefault="00680646" w:rsidP="00680646">
            <w:pPr>
              <w:spacing w:before="40"/>
              <w:jc w:val="center"/>
              <w:rPr>
                <w:rFonts w:ascii="Calibri" w:hAnsi="Calibri"/>
                <w:bCs/>
                <w:color w:val="000000"/>
                <w:sz w:val="24"/>
                <w:szCs w:val="26"/>
              </w:rPr>
            </w:pPr>
            <w:r w:rsidRPr="00680646">
              <w:rPr>
                <w:rFonts w:ascii="Calibri" w:hAnsi="Calibri"/>
                <w:bCs/>
                <w:color w:val="000000"/>
                <w:sz w:val="24"/>
                <w:szCs w:val="26"/>
              </w:rPr>
              <w:t>P.S.MD.A.</w:t>
            </w:r>
            <w:r>
              <w:rPr>
                <w:rFonts w:ascii="Calibri" w:hAnsi="Calibri"/>
                <w:bCs/>
                <w:color w:val="000000"/>
                <w:sz w:val="24"/>
                <w:szCs w:val="26"/>
              </w:rPr>
              <w:t>2</w:t>
            </w:r>
          </w:p>
        </w:tc>
        <w:tc>
          <w:tcPr>
            <w:tcW w:w="9360" w:type="dxa"/>
            <w:tcBorders>
              <w:top w:val="single" w:sz="4" w:space="0" w:color="auto"/>
              <w:left w:val="single" w:sz="4" w:space="0" w:color="auto"/>
              <w:bottom w:val="single" w:sz="4" w:space="0" w:color="auto"/>
              <w:right w:val="single" w:sz="18" w:space="0" w:color="auto"/>
            </w:tcBorders>
            <w:shd w:val="clear" w:color="auto" w:fill="auto"/>
          </w:tcPr>
          <w:p w:rsidR="00680646" w:rsidRDefault="00680646" w:rsidP="00680646">
            <w:pPr>
              <w:spacing w:before="40" w:after="40"/>
              <w:rPr>
                <w:rFonts w:ascii="Calibri" w:hAnsi="Calibri"/>
                <w:color w:val="000000"/>
              </w:rPr>
            </w:pPr>
            <w:r>
              <w:rPr>
                <w:rFonts w:ascii="Calibri" w:hAnsi="Calibri"/>
                <w:color w:val="000000"/>
              </w:rPr>
              <w:t>Calculate the expected value of a random variable; interpret it as the mean of the probability distribution.</w:t>
            </w:r>
          </w:p>
        </w:tc>
      </w:tr>
      <w:tr w:rsidR="00680646" w:rsidTr="00B15490">
        <w:trPr>
          <w:trHeight w:val="405"/>
        </w:trPr>
        <w:tc>
          <w:tcPr>
            <w:tcW w:w="3397" w:type="dxa"/>
            <w:vMerge/>
            <w:tcBorders>
              <w:top w:val="single" w:sz="12" w:space="0" w:color="auto"/>
              <w:left w:val="single" w:sz="18" w:space="0" w:color="auto"/>
              <w:bottom w:val="single" w:sz="12"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18"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rPr>
                <w:rFonts w:ascii="Calibri" w:hAnsi="Calibri"/>
                <w:bCs/>
                <w:color w:val="000000"/>
                <w:sz w:val="24"/>
                <w:szCs w:val="26"/>
              </w:rPr>
              <w:t>QR</w:t>
            </w:r>
          </w:p>
        </w:tc>
        <w:tc>
          <w:tcPr>
            <w:tcW w:w="1350" w:type="dxa"/>
            <w:tcBorders>
              <w:top w:val="single" w:sz="4" w:space="0" w:color="auto"/>
              <w:left w:val="single" w:sz="4" w:space="0" w:color="auto"/>
              <w:bottom w:val="single" w:sz="18" w:space="0" w:color="auto"/>
              <w:right w:val="single" w:sz="4" w:space="0" w:color="auto"/>
            </w:tcBorders>
            <w:shd w:val="clear" w:color="auto" w:fill="auto"/>
          </w:tcPr>
          <w:p w:rsidR="00680646" w:rsidRPr="00680646" w:rsidRDefault="00680646" w:rsidP="00680646">
            <w:pPr>
              <w:spacing w:before="40"/>
              <w:jc w:val="center"/>
              <w:rPr>
                <w:rFonts w:ascii="Calibri" w:hAnsi="Calibri"/>
                <w:bCs/>
                <w:color w:val="000000"/>
                <w:sz w:val="24"/>
                <w:szCs w:val="26"/>
              </w:rPr>
            </w:pPr>
            <w:r w:rsidRPr="00680646">
              <w:rPr>
                <w:rFonts w:ascii="Calibri" w:hAnsi="Calibri"/>
                <w:bCs/>
                <w:color w:val="000000"/>
                <w:sz w:val="24"/>
                <w:szCs w:val="26"/>
              </w:rPr>
              <w:t>P.S.MD.A.</w:t>
            </w:r>
            <w:r>
              <w:rPr>
                <w:rFonts w:ascii="Calibri" w:hAnsi="Calibri"/>
                <w:bCs/>
                <w:color w:val="000000"/>
                <w:sz w:val="24"/>
                <w:szCs w:val="26"/>
              </w:rPr>
              <w:t>3</w:t>
            </w:r>
          </w:p>
        </w:tc>
        <w:tc>
          <w:tcPr>
            <w:tcW w:w="9360" w:type="dxa"/>
            <w:tcBorders>
              <w:top w:val="single" w:sz="4" w:space="0" w:color="auto"/>
              <w:left w:val="single" w:sz="4" w:space="0" w:color="auto"/>
              <w:bottom w:val="single" w:sz="18" w:space="0" w:color="auto"/>
              <w:right w:val="single" w:sz="18" w:space="0" w:color="auto"/>
            </w:tcBorders>
            <w:shd w:val="clear" w:color="auto" w:fill="auto"/>
          </w:tcPr>
          <w:p w:rsidR="00680646" w:rsidRDefault="00680646" w:rsidP="00680646">
            <w:pPr>
              <w:spacing w:before="40"/>
              <w:rPr>
                <w:rFonts w:ascii="Calibri" w:hAnsi="Calibri"/>
                <w:color w:val="000000"/>
              </w:rPr>
            </w:pPr>
            <w:r>
              <w:rPr>
                <w:rFonts w:ascii="Calibri" w:hAnsi="Calibri"/>
                <w:color w:val="000000"/>
              </w:rPr>
              <w:t xml:space="preserve">Develop a probability distribution for a random variable defined for a sample space in which theoretical probabilities can be calculated. Find the expected value. </w:t>
            </w:r>
            <w:r>
              <w:rPr>
                <w:rFonts w:ascii="Calibri" w:hAnsi="Calibri"/>
                <w:i/>
                <w:iCs/>
                <w:color w:val="000000"/>
              </w:rPr>
              <w:t>For example, find the theoretical probability distribution for the number of correct answers obtained by guessing on all five questions of a multiple-choice test where each question has four choices, and find the expected grade under various grading schemes.</w:t>
            </w:r>
          </w:p>
        </w:tc>
      </w:tr>
      <w:tr w:rsidR="00680646" w:rsidTr="00B15490">
        <w:trPr>
          <w:trHeight w:val="405"/>
        </w:trPr>
        <w:tc>
          <w:tcPr>
            <w:tcW w:w="3397" w:type="dxa"/>
            <w:vMerge/>
            <w:tcBorders>
              <w:left w:val="single" w:sz="18" w:space="0" w:color="auto"/>
              <w:bottom w:val="single" w:sz="12"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18"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rPr>
                <w:rFonts w:ascii="Calibri" w:hAnsi="Calibri"/>
                <w:bCs/>
                <w:color w:val="000000"/>
                <w:sz w:val="24"/>
                <w:szCs w:val="26"/>
              </w:rPr>
              <w:t>QR</w:t>
            </w:r>
          </w:p>
        </w:tc>
        <w:tc>
          <w:tcPr>
            <w:tcW w:w="1350" w:type="dxa"/>
            <w:tcBorders>
              <w:top w:val="single" w:sz="4" w:space="0" w:color="auto"/>
              <w:left w:val="single" w:sz="4" w:space="0" w:color="auto"/>
              <w:bottom w:val="single" w:sz="18" w:space="0" w:color="auto"/>
              <w:right w:val="single" w:sz="4" w:space="0" w:color="auto"/>
            </w:tcBorders>
            <w:shd w:val="clear" w:color="auto" w:fill="auto"/>
          </w:tcPr>
          <w:p w:rsidR="00680646" w:rsidRPr="00680646" w:rsidRDefault="00680646" w:rsidP="00680646">
            <w:pPr>
              <w:spacing w:before="40"/>
              <w:jc w:val="center"/>
              <w:rPr>
                <w:rFonts w:ascii="Calibri" w:hAnsi="Calibri"/>
                <w:bCs/>
                <w:color w:val="000000"/>
                <w:sz w:val="24"/>
                <w:szCs w:val="26"/>
              </w:rPr>
            </w:pPr>
            <w:r w:rsidRPr="00680646">
              <w:rPr>
                <w:rFonts w:ascii="Calibri" w:hAnsi="Calibri"/>
                <w:bCs/>
                <w:color w:val="000000"/>
                <w:sz w:val="24"/>
                <w:szCs w:val="26"/>
              </w:rPr>
              <w:t>P.S.MD.A.</w:t>
            </w:r>
            <w:r>
              <w:rPr>
                <w:rFonts w:ascii="Calibri" w:hAnsi="Calibri"/>
                <w:bCs/>
                <w:color w:val="000000"/>
                <w:sz w:val="24"/>
                <w:szCs w:val="26"/>
              </w:rPr>
              <w:t>4</w:t>
            </w:r>
          </w:p>
        </w:tc>
        <w:tc>
          <w:tcPr>
            <w:tcW w:w="9360" w:type="dxa"/>
            <w:tcBorders>
              <w:top w:val="single" w:sz="4" w:space="0" w:color="auto"/>
              <w:left w:val="single" w:sz="4" w:space="0" w:color="auto"/>
              <w:bottom w:val="single" w:sz="18" w:space="0" w:color="auto"/>
              <w:right w:val="single" w:sz="18" w:space="0" w:color="auto"/>
            </w:tcBorders>
            <w:shd w:val="clear" w:color="auto" w:fill="auto"/>
          </w:tcPr>
          <w:p w:rsidR="00680646" w:rsidRDefault="00680646" w:rsidP="00680646">
            <w:pPr>
              <w:spacing w:before="40" w:after="40"/>
              <w:rPr>
                <w:rFonts w:ascii="Calibri" w:hAnsi="Calibri"/>
                <w:color w:val="000000"/>
              </w:rPr>
            </w:pPr>
            <w:r>
              <w:rPr>
                <w:rFonts w:ascii="Calibri" w:hAnsi="Calibri"/>
                <w:color w:val="000000"/>
              </w:rPr>
              <w:t xml:space="preserve">Develop a probability distribution for a random variable defined for a sample space in which probabilities are assigned empirically. Find the expected value. </w:t>
            </w:r>
            <w:r>
              <w:rPr>
                <w:rFonts w:ascii="Calibri" w:hAnsi="Calibri"/>
                <w:i/>
                <w:iCs/>
                <w:color w:val="000000"/>
              </w:rPr>
              <w:t>For example, find a current data distribution on the number of TV sets per household in the United States, and calculate the expected number of sets per household. How many TV sets would you expect to find in 100 randomly selected households?</w:t>
            </w:r>
          </w:p>
        </w:tc>
      </w:tr>
      <w:tr w:rsidR="006829E4" w:rsidTr="00B15490">
        <w:trPr>
          <w:trHeight w:val="405"/>
        </w:trPr>
        <w:tc>
          <w:tcPr>
            <w:tcW w:w="3397" w:type="dxa"/>
            <w:vMerge w:val="restart"/>
            <w:tcBorders>
              <w:top w:val="single" w:sz="12" w:space="0" w:color="auto"/>
              <w:left w:val="single" w:sz="18" w:space="0" w:color="auto"/>
              <w:right w:val="single" w:sz="4" w:space="0" w:color="auto"/>
            </w:tcBorders>
            <w:shd w:val="clear" w:color="auto" w:fill="auto"/>
          </w:tcPr>
          <w:p w:rsidR="006829E4" w:rsidRDefault="006829E4" w:rsidP="00680646">
            <w:pPr>
              <w:spacing w:after="40"/>
              <w:rPr>
                <w:b/>
              </w:rPr>
            </w:pPr>
            <w:r w:rsidRPr="005F588E">
              <w:rPr>
                <w:b/>
              </w:rPr>
              <w:t>P.S-MD.B</w:t>
            </w:r>
          </w:p>
          <w:p w:rsidR="006829E4" w:rsidRPr="005F588E" w:rsidRDefault="006829E4" w:rsidP="00680646">
            <w:pPr>
              <w:spacing w:after="40"/>
              <w:rPr>
                <w:b/>
              </w:rPr>
            </w:pPr>
            <w:r w:rsidRPr="005F588E">
              <w:rPr>
                <w:b/>
              </w:rPr>
              <w:t>Use probability to evaluate outcomes of decisions.</w:t>
            </w:r>
          </w:p>
        </w:tc>
        <w:tc>
          <w:tcPr>
            <w:tcW w:w="540" w:type="dxa"/>
            <w:tcBorders>
              <w:top w:val="single" w:sz="18" w:space="0" w:color="auto"/>
              <w:left w:val="single" w:sz="4" w:space="0" w:color="auto"/>
              <w:bottom w:val="single" w:sz="4" w:space="0" w:color="auto"/>
              <w:right w:val="single" w:sz="4" w:space="0" w:color="auto"/>
            </w:tcBorders>
            <w:shd w:val="clear" w:color="auto" w:fill="auto"/>
          </w:tcPr>
          <w:p w:rsidR="006829E4" w:rsidRDefault="00C045D8" w:rsidP="00680646">
            <w:pPr>
              <w:spacing w:before="40"/>
              <w:jc w:val="center"/>
              <w:rPr>
                <w:rFonts w:ascii="Calibri" w:hAnsi="Calibri"/>
                <w:b/>
                <w:bCs/>
                <w:color w:val="000000"/>
                <w:sz w:val="24"/>
                <w:szCs w:val="26"/>
              </w:rPr>
            </w:pPr>
            <w:r w:rsidRPr="00C045D8">
              <w:rPr>
                <w:rFonts w:ascii="Calibri" w:hAnsi="Calibri"/>
                <w:bCs/>
                <w:color w:val="000000"/>
                <w:sz w:val="24"/>
                <w:szCs w:val="26"/>
              </w:rPr>
              <w:t>QR</w:t>
            </w:r>
          </w:p>
        </w:tc>
        <w:tc>
          <w:tcPr>
            <w:tcW w:w="1350" w:type="dxa"/>
            <w:tcBorders>
              <w:top w:val="single" w:sz="18" w:space="0" w:color="auto"/>
              <w:left w:val="single" w:sz="4" w:space="0" w:color="auto"/>
              <w:bottom w:val="single" w:sz="4" w:space="0" w:color="auto"/>
              <w:right w:val="single" w:sz="4" w:space="0" w:color="auto"/>
            </w:tcBorders>
            <w:shd w:val="clear" w:color="auto" w:fill="auto"/>
          </w:tcPr>
          <w:p w:rsidR="006829E4" w:rsidRDefault="006829E4" w:rsidP="00680646">
            <w:pPr>
              <w:spacing w:before="40"/>
              <w:jc w:val="center"/>
              <w:rPr>
                <w:rFonts w:ascii="Calibri" w:hAnsi="Calibri"/>
                <w:b/>
                <w:bCs/>
                <w:color w:val="000000"/>
                <w:sz w:val="24"/>
                <w:szCs w:val="26"/>
              </w:rPr>
            </w:pPr>
            <w:r w:rsidRPr="00680646">
              <w:rPr>
                <w:rFonts w:ascii="Calibri" w:hAnsi="Calibri"/>
                <w:bCs/>
                <w:color w:val="000000"/>
                <w:sz w:val="24"/>
                <w:szCs w:val="26"/>
              </w:rPr>
              <w:t>P.S.MD.</w:t>
            </w:r>
            <w:r>
              <w:rPr>
                <w:rFonts w:ascii="Calibri" w:hAnsi="Calibri"/>
                <w:bCs/>
                <w:color w:val="000000"/>
                <w:sz w:val="24"/>
                <w:szCs w:val="26"/>
              </w:rPr>
              <w:t>B</w:t>
            </w:r>
            <w:r w:rsidRPr="00680646">
              <w:rPr>
                <w:rFonts w:ascii="Calibri" w:hAnsi="Calibri"/>
                <w:bCs/>
                <w:color w:val="000000"/>
                <w:sz w:val="24"/>
                <w:szCs w:val="26"/>
              </w:rPr>
              <w:t>.</w:t>
            </w:r>
            <w:r>
              <w:rPr>
                <w:rFonts w:ascii="Calibri" w:hAnsi="Calibri"/>
                <w:bCs/>
                <w:color w:val="000000"/>
                <w:sz w:val="24"/>
                <w:szCs w:val="26"/>
              </w:rPr>
              <w:t>5</w:t>
            </w:r>
          </w:p>
        </w:tc>
        <w:tc>
          <w:tcPr>
            <w:tcW w:w="9360" w:type="dxa"/>
            <w:tcBorders>
              <w:top w:val="single" w:sz="18" w:space="0" w:color="auto"/>
              <w:left w:val="single" w:sz="4" w:space="0" w:color="auto"/>
              <w:bottom w:val="single" w:sz="4" w:space="0" w:color="auto"/>
              <w:right w:val="single" w:sz="18" w:space="0" w:color="auto"/>
            </w:tcBorders>
            <w:shd w:val="clear" w:color="auto" w:fill="auto"/>
          </w:tcPr>
          <w:p w:rsidR="006829E4" w:rsidRDefault="006829E4" w:rsidP="00680646">
            <w:pPr>
              <w:spacing w:before="40" w:after="40"/>
              <w:rPr>
                <w:rFonts w:ascii="Calibri" w:hAnsi="Calibri"/>
                <w:color w:val="000000"/>
              </w:rPr>
            </w:pPr>
            <w:r>
              <w:rPr>
                <w:rFonts w:ascii="Calibri" w:hAnsi="Calibri"/>
                <w:color w:val="000000"/>
              </w:rPr>
              <w:t xml:space="preserve">Weigh the possible outcomes of a decision by assigning probabilities to payoff values and finding expected values. </w:t>
            </w:r>
          </w:p>
          <w:p w:rsidR="006829E4" w:rsidRPr="00890268" w:rsidRDefault="006829E4" w:rsidP="00680646">
            <w:pPr>
              <w:spacing w:before="40" w:after="40"/>
              <w:rPr>
                <w:rFonts w:ascii="Calibri" w:hAnsi="Calibri"/>
                <w:i/>
                <w:color w:val="000000"/>
              </w:rPr>
            </w:pPr>
            <w:r w:rsidRPr="001422BB">
              <w:rPr>
                <w:rFonts w:ascii="Calibri" w:hAnsi="Calibri"/>
                <w:color w:val="000000"/>
                <w:sz w:val="6"/>
                <w:szCs w:val="8"/>
              </w:rPr>
              <w:br/>
            </w:r>
            <w:r>
              <w:rPr>
                <w:rFonts w:ascii="Calibri" w:hAnsi="Calibri"/>
                <w:color w:val="000000"/>
              </w:rPr>
              <w:t xml:space="preserve">a. Find the expected payoff for a game of chance. </w:t>
            </w:r>
            <w:r w:rsidRPr="00890268">
              <w:rPr>
                <w:rFonts w:ascii="Calibri" w:hAnsi="Calibri"/>
                <w:i/>
                <w:color w:val="000000"/>
              </w:rPr>
              <w:t>For example, find the expected winnings from a state lottery ticket or a game at a fast-food restaurant.</w:t>
            </w:r>
          </w:p>
          <w:p w:rsidR="006829E4" w:rsidRDefault="006829E4" w:rsidP="00680646">
            <w:pPr>
              <w:spacing w:before="40"/>
              <w:rPr>
                <w:rFonts w:ascii="Calibri" w:hAnsi="Calibri"/>
                <w:color w:val="000000"/>
              </w:rPr>
            </w:pPr>
            <w:r w:rsidRPr="001422BB">
              <w:rPr>
                <w:rFonts w:ascii="Calibri" w:hAnsi="Calibri"/>
                <w:color w:val="000000"/>
                <w:sz w:val="6"/>
                <w:szCs w:val="8"/>
              </w:rPr>
              <w:tab/>
            </w:r>
            <w:r w:rsidRPr="001422BB">
              <w:rPr>
                <w:rFonts w:ascii="Calibri" w:hAnsi="Calibri"/>
                <w:color w:val="000000"/>
                <w:sz w:val="6"/>
                <w:szCs w:val="8"/>
              </w:rPr>
              <w:br/>
            </w:r>
            <w:r>
              <w:rPr>
                <w:rFonts w:ascii="Calibri" w:hAnsi="Calibri"/>
                <w:color w:val="000000"/>
              </w:rPr>
              <w:t xml:space="preserve">b. Evaluate and compare strategies on the basis of expected values. </w:t>
            </w:r>
            <w:r>
              <w:rPr>
                <w:rFonts w:ascii="Calibri" w:hAnsi="Calibri"/>
                <w:i/>
                <w:iCs/>
                <w:color w:val="000000"/>
              </w:rPr>
              <w:t>For example, compare a high-deductible versus a low-deductible automobile insurance policy using various, but reasonable, chances of having a minor or a major accident.</w:t>
            </w:r>
          </w:p>
        </w:tc>
      </w:tr>
      <w:tr w:rsidR="006829E4" w:rsidTr="00B15490">
        <w:trPr>
          <w:trHeight w:val="405"/>
        </w:trPr>
        <w:tc>
          <w:tcPr>
            <w:tcW w:w="3397" w:type="dxa"/>
            <w:vMerge/>
            <w:tcBorders>
              <w:left w:val="single" w:sz="18" w:space="0" w:color="auto"/>
              <w:right w:val="single" w:sz="4" w:space="0" w:color="auto"/>
            </w:tcBorders>
            <w:shd w:val="clear" w:color="auto" w:fill="auto"/>
          </w:tcPr>
          <w:p w:rsidR="006829E4" w:rsidRPr="005F588E" w:rsidRDefault="006829E4" w:rsidP="00680646">
            <w:pPr>
              <w:spacing w:after="40"/>
              <w:rPr>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829E4" w:rsidRDefault="006829E4" w:rsidP="00680646">
            <w:pPr>
              <w:spacing w:before="40"/>
              <w:jc w:val="center"/>
              <w:rPr>
                <w:rFonts w:ascii="Calibri" w:hAnsi="Calibri"/>
                <w:b/>
                <w:bCs/>
                <w:color w:val="000000"/>
                <w:sz w:val="24"/>
                <w:szCs w:val="26"/>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29E4" w:rsidRDefault="006829E4" w:rsidP="00680646">
            <w:pPr>
              <w:spacing w:before="40"/>
              <w:jc w:val="center"/>
              <w:rPr>
                <w:rFonts w:ascii="Calibri" w:hAnsi="Calibri"/>
                <w:b/>
                <w:bCs/>
                <w:color w:val="000000"/>
                <w:sz w:val="24"/>
                <w:szCs w:val="26"/>
              </w:rPr>
            </w:pPr>
            <w:r w:rsidRPr="00680646">
              <w:rPr>
                <w:rFonts w:ascii="Calibri" w:hAnsi="Calibri"/>
                <w:bCs/>
                <w:color w:val="000000"/>
                <w:sz w:val="24"/>
                <w:szCs w:val="26"/>
              </w:rPr>
              <w:t>P.S.MD.</w:t>
            </w:r>
            <w:r>
              <w:rPr>
                <w:rFonts w:ascii="Calibri" w:hAnsi="Calibri"/>
                <w:bCs/>
                <w:color w:val="000000"/>
                <w:sz w:val="24"/>
                <w:szCs w:val="26"/>
              </w:rPr>
              <w:t>B</w:t>
            </w:r>
            <w:r w:rsidRPr="00680646">
              <w:rPr>
                <w:rFonts w:ascii="Calibri" w:hAnsi="Calibri"/>
                <w:bCs/>
                <w:color w:val="000000"/>
                <w:sz w:val="24"/>
                <w:szCs w:val="26"/>
              </w:rPr>
              <w:t>.</w:t>
            </w:r>
            <w:r>
              <w:rPr>
                <w:rFonts w:ascii="Calibri" w:hAnsi="Calibri"/>
                <w:bCs/>
                <w:color w:val="000000"/>
                <w:sz w:val="24"/>
                <w:szCs w:val="26"/>
              </w:rPr>
              <w:t>6</w:t>
            </w:r>
          </w:p>
        </w:tc>
        <w:tc>
          <w:tcPr>
            <w:tcW w:w="9360" w:type="dxa"/>
            <w:tcBorders>
              <w:top w:val="single" w:sz="4" w:space="0" w:color="auto"/>
              <w:left w:val="single" w:sz="4" w:space="0" w:color="auto"/>
              <w:bottom w:val="single" w:sz="4" w:space="0" w:color="auto"/>
              <w:right w:val="single" w:sz="18" w:space="0" w:color="auto"/>
            </w:tcBorders>
            <w:shd w:val="clear" w:color="auto" w:fill="auto"/>
          </w:tcPr>
          <w:p w:rsidR="006829E4" w:rsidRDefault="006829E4" w:rsidP="00680646">
            <w:pPr>
              <w:spacing w:before="40"/>
              <w:rPr>
                <w:rFonts w:ascii="Calibri" w:hAnsi="Calibri"/>
                <w:color w:val="000000"/>
              </w:rPr>
            </w:pPr>
            <w:r w:rsidRPr="001422BB">
              <w:rPr>
                <w:rFonts w:ascii="Calibri" w:hAnsi="Calibri"/>
                <w:color w:val="000000"/>
              </w:rPr>
              <w:t xml:space="preserve">Use </w:t>
            </w:r>
            <w:r w:rsidRPr="001422BB">
              <w:rPr>
                <w:rFonts w:ascii="Calibri" w:hAnsi="Calibri"/>
                <w:bCs/>
                <w:color w:val="000000"/>
              </w:rPr>
              <w:t>randomization</w:t>
            </w:r>
            <w:r w:rsidRPr="001422BB">
              <w:rPr>
                <w:rFonts w:ascii="Calibri" w:hAnsi="Calibri"/>
                <w:color w:val="000000"/>
              </w:rPr>
              <w:t xml:space="preserve"> to make fair decisions</w:t>
            </w:r>
            <w:r w:rsidRPr="001422BB">
              <w:rPr>
                <w:rFonts w:ascii="Calibri" w:hAnsi="Calibri"/>
                <w:bCs/>
                <w:color w:val="000000"/>
              </w:rPr>
              <w:t xml:space="preserve"> based on probabilities</w:t>
            </w:r>
            <w:r w:rsidRPr="001422BB">
              <w:rPr>
                <w:rFonts w:ascii="Calibri" w:hAnsi="Calibri"/>
                <w:color w:val="000000"/>
              </w:rPr>
              <w:t>.</w:t>
            </w:r>
          </w:p>
        </w:tc>
      </w:tr>
      <w:tr w:rsidR="006829E4" w:rsidTr="00B15490">
        <w:trPr>
          <w:trHeight w:val="405"/>
        </w:trPr>
        <w:tc>
          <w:tcPr>
            <w:tcW w:w="3397" w:type="dxa"/>
            <w:vMerge/>
            <w:tcBorders>
              <w:left w:val="single" w:sz="18" w:space="0" w:color="auto"/>
              <w:bottom w:val="single" w:sz="18" w:space="0" w:color="auto"/>
              <w:right w:val="single" w:sz="4" w:space="0" w:color="auto"/>
            </w:tcBorders>
            <w:shd w:val="clear" w:color="auto" w:fill="auto"/>
          </w:tcPr>
          <w:p w:rsidR="006829E4" w:rsidRPr="005F588E" w:rsidRDefault="006829E4" w:rsidP="00680646">
            <w:pPr>
              <w:spacing w:after="40"/>
              <w:rPr>
                <w:b/>
              </w:rPr>
            </w:pPr>
          </w:p>
        </w:tc>
        <w:tc>
          <w:tcPr>
            <w:tcW w:w="540" w:type="dxa"/>
            <w:tcBorders>
              <w:top w:val="single" w:sz="4" w:space="0" w:color="auto"/>
              <w:left w:val="single" w:sz="4" w:space="0" w:color="auto"/>
              <w:bottom w:val="single" w:sz="18" w:space="0" w:color="auto"/>
              <w:right w:val="single" w:sz="4" w:space="0" w:color="auto"/>
            </w:tcBorders>
            <w:shd w:val="clear" w:color="auto" w:fill="auto"/>
          </w:tcPr>
          <w:p w:rsidR="006829E4" w:rsidRDefault="00C045D8" w:rsidP="00680646">
            <w:pPr>
              <w:spacing w:before="40"/>
              <w:jc w:val="center"/>
              <w:rPr>
                <w:rFonts w:ascii="Calibri" w:hAnsi="Calibri"/>
                <w:b/>
                <w:bCs/>
                <w:color w:val="000000"/>
                <w:sz w:val="24"/>
                <w:szCs w:val="26"/>
              </w:rPr>
            </w:pPr>
            <w:r w:rsidRPr="00C045D8">
              <w:rPr>
                <w:rFonts w:ascii="Calibri" w:hAnsi="Calibri"/>
                <w:bCs/>
                <w:color w:val="000000"/>
                <w:sz w:val="24"/>
                <w:szCs w:val="26"/>
              </w:rPr>
              <w:t>QR</w:t>
            </w:r>
          </w:p>
        </w:tc>
        <w:tc>
          <w:tcPr>
            <w:tcW w:w="1350" w:type="dxa"/>
            <w:tcBorders>
              <w:top w:val="single" w:sz="4" w:space="0" w:color="auto"/>
              <w:left w:val="single" w:sz="4" w:space="0" w:color="auto"/>
              <w:bottom w:val="single" w:sz="18" w:space="0" w:color="auto"/>
              <w:right w:val="single" w:sz="4" w:space="0" w:color="auto"/>
            </w:tcBorders>
            <w:shd w:val="clear" w:color="auto" w:fill="auto"/>
          </w:tcPr>
          <w:p w:rsidR="006829E4" w:rsidRDefault="006829E4" w:rsidP="00680646">
            <w:pPr>
              <w:spacing w:before="40"/>
              <w:jc w:val="center"/>
              <w:rPr>
                <w:rFonts w:ascii="Calibri" w:hAnsi="Calibri"/>
                <w:b/>
                <w:bCs/>
                <w:color w:val="000000"/>
                <w:sz w:val="24"/>
                <w:szCs w:val="26"/>
              </w:rPr>
            </w:pPr>
            <w:r w:rsidRPr="00680646">
              <w:rPr>
                <w:rFonts w:ascii="Calibri" w:hAnsi="Calibri"/>
                <w:bCs/>
                <w:color w:val="000000"/>
                <w:sz w:val="24"/>
                <w:szCs w:val="26"/>
              </w:rPr>
              <w:t>P.S.MD.</w:t>
            </w:r>
            <w:r>
              <w:rPr>
                <w:rFonts w:ascii="Calibri" w:hAnsi="Calibri"/>
                <w:bCs/>
                <w:color w:val="000000"/>
                <w:sz w:val="24"/>
                <w:szCs w:val="26"/>
              </w:rPr>
              <w:t>B</w:t>
            </w:r>
            <w:r w:rsidRPr="00680646">
              <w:rPr>
                <w:rFonts w:ascii="Calibri" w:hAnsi="Calibri"/>
                <w:bCs/>
                <w:color w:val="000000"/>
                <w:sz w:val="24"/>
                <w:szCs w:val="26"/>
              </w:rPr>
              <w:t>.</w:t>
            </w:r>
            <w:r>
              <w:rPr>
                <w:rFonts w:ascii="Calibri" w:hAnsi="Calibri"/>
                <w:bCs/>
                <w:color w:val="000000"/>
                <w:sz w:val="24"/>
                <w:szCs w:val="26"/>
              </w:rPr>
              <w:t>7</w:t>
            </w:r>
          </w:p>
        </w:tc>
        <w:tc>
          <w:tcPr>
            <w:tcW w:w="9360" w:type="dxa"/>
            <w:tcBorders>
              <w:top w:val="single" w:sz="4" w:space="0" w:color="auto"/>
              <w:left w:val="single" w:sz="4" w:space="0" w:color="auto"/>
              <w:bottom w:val="single" w:sz="18" w:space="0" w:color="auto"/>
              <w:right w:val="single" w:sz="18" w:space="0" w:color="auto"/>
            </w:tcBorders>
            <w:shd w:val="clear" w:color="auto" w:fill="auto"/>
          </w:tcPr>
          <w:p w:rsidR="006829E4" w:rsidRDefault="006829E4" w:rsidP="00680646">
            <w:pPr>
              <w:spacing w:before="40"/>
              <w:rPr>
                <w:rFonts w:ascii="Calibri" w:hAnsi="Calibri"/>
                <w:color w:val="000000"/>
              </w:rPr>
            </w:pPr>
            <w:r w:rsidRPr="001422BB">
              <w:rPr>
                <w:rFonts w:ascii="Calibri" w:hAnsi="Calibri"/>
                <w:color w:val="000000"/>
              </w:rPr>
              <w:t>Analyze decisions and strategies using probability concepts.</w:t>
            </w:r>
          </w:p>
        </w:tc>
      </w:tr>
      <w:tr w:rsidR="00680646" w:rsidTr="00680646">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680646" w:rsidRDefault="00680646" w:rsidP="00680646">
            <w:pPr>
              <w:spacing w:before="40"/>
              <w:jc w:val="center"/>
              <w:rPr>
                <w:rFonts w:ascii="Calibri" w:hAnsi="Calibri"/>
                <w:color w:val="000000"/>
              </w:rPr>
            </w:pPr>
            <w:r w:rsidRPr="001422BB">
              <w:rPr>
                <w:rFonts w:ascii="Calibri" w:hAnsi="Calibri"/>
                <w:b/>
                <w:bCs/>
                <w:i/>
                <w:color w:val="000000"/>
                <w:sz w:val="28"/>
                <w:szCs w:val="28"/>
              </w:rPr>
              <w:t xml:space="preserve">Contemporary Mathematics </w:t>
            </w:r>
            <w:r>
              <w:rPr>
                <w:rFonts w:ascii="Calibri" w:hAnsi="Calibri"/>
                <w:b/>
                <w:bCs/>
                <w:i/>
                <w:color w:val="000000"/>
                <w:sz w:val="28"/>
                <w:szCs w:val="28"/>
              </w:rPr>
              <w:t xml:space="preserve">- </w:t>
            </w:r>
            <w:r w:rsidRPr="001422BB">
              <w:rPr>
                <w:rFonts w:ascii="Calibri" w:hAnsi="Calibri"/>
                <w:b/>
                <w:bCs/>
                <w:i/>
                <w:color w:val="000000"/>
                <w:sz w:val="28"/>
                <w:szCs w:val="28"/>
              </w:rPr>
              <w:t>CM</w:t>
            </w:r>
          </w:p>
        </w:tc>
      </w:tr>
      <w:tr w:rsidR="00680646" w:rsidTr="000E0A93">
        <w:trPr>
          <w:trHeight w:val="405"/>
        </w:trPr>
        <w:tc>
          <w:tcPr>
            <w:tcW w:w="14647" w:type="dxa"/>
            <w:gridSpan w:val="4"/>
            <w:tcBorders>
              <w:top w:val="single" w:sz="18" w:space="0" w:color="auto"/>
              <w:left w:val="single" w:sz="18" w:space="0" w:color="auto"/>
              <w:bottom w:val="single" w:sz="18" w:space="0" w:color="auto"/>
              <w:right w:val="single" w:sz="18" w:space="0" w:color="auto"/>
            </w:tcBorders>
            <w:shd w:val="clear" w:color="auto" w:fill="auto"/>
          </w:tcPr>
          <w:p w:rsidR="00680646" w:rsidRDefault="00680646" w:rsidP="00680646">
            <w:pPr>
              <w:spacing w:before="40"/>
              <w:jc w:val="center"/>
              <w:rPr>
                <w:rFonts w:ascii="Calibri" w:hAnsi="Calibri"/>
                <w:color w:val="000000"/>
              </w:rPr>
            </w:pPr>
            <w:r w:rsidRPr="001422BB">
              <w:rPr>
                <w:rFonts w:ascii="Calibri" w:hAnsi="Calibri"/>
                <w:b/>
                <w:bCs/>
                <w:color w:val="000000"/>
                <w:sz w:val="24"/>
                <w:szCs w:val="26"/>
              </w:rPr>
              <w:t>Discrete Mathematics - (CM-DM)</w:t>
            </w:r>
          </w:p>
        </w:tc>
      </w:tr>
      <w:tr w:rsidR="00680646" w:rsidTr="00B15490">
        <w:trPr>
          <w:trHeight w:val="405"/>
        </w:trPr>
        <w:tc>
          <w:tcPr>
            <w:tcW w:w="3397" w:type="dxa"/>
            <w:vMerge w:val="restart"/>
            <w:tcBorders>
              <w:top w:val="single" w:sz="18" w:space="0" w:color="auto"/>
              <w:left w:val="single" w:sz="18" w:space="0" w:color="auto"/>
              <w:right w:val="single" w:sz="4" w:space="0" w:color="auto"/>
            </w:tcBorders>
            <w:shd w:val="clear" w:color="auto" w:fill="auto"/>
          </w:tcPr>
          <w:p w:rsidR="00680646" w:rsidRDefault="00680646" w:rsidP="00680646">
            <w:pPr>
              <w:spacing w:after="40"/>
              <w:rPr>
                <w:b/>
              </w:rPr>
            </w:pPr>
            <w:r w:rsidRPr="001422BB">
              <w:rPr>
                <w:b/>
              </w:rPr>
              <w:t>P.CM-DM.A</w:t>
            </w:r>
          </w:p>
          <w:p w:rsidR="00680646" w:rsidRPr="005F588E" w:rsidRDefault="00680646" w:rsidP="00680646">
            <w:pPr>
              <w:spacing w:after="40"/>
              <w:rPr>
                <w:b/>
              </w:rPr>
            </w:pPr>
            <w:r w:rsidRPr="001422BB">
              <w:rPr>
                <w:b/>
              </w:rPr>
              <w:t>Understand and apply vertex-edge graph topics</w:t>
            </w:r>
          </w:p>
        </w:tc>
        <w:tc>
          <w:tcPr>
            <w:tcW w:w="540" w:type="dxa"/>
            <w:tcBorders>
              <w:top w:val="single" w:sz="18" w:space="0" w:color="auto"/>
              <w:left w:val="single" w:sz="4" w:space="0" w:color="auto"/>
              <w:bottom w:val="single" w:sz="4"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t>QR</w:t>
            </w:r>
          </w:p>
        </w:tc>
        <w:tc>
          <w:tcPr>
            <w:tcW w:w="1350" w:type="dxa"/>
            <w:tcBorders>
              <w:top w:val="single" w:sz="18" w:space="0" w:color="auto"/>
              <w:left w:val="single" w:sz="4" w:space="0" w:color="auto"/>
              <w:bottom w:val="single" w:sz="4" w:space="0" w:color="auto"/>
              <w:right w:val="single" w:sz="4" w:space="0" w:color="auto"/>
            </w:tcBorders>
            <w:shd w:val="clear" w:color="auto" w:fill="auto"/>
          </w:tcPr>
          <w:p w:rsidR="00680646" w:rsidRPr="00680646" w:rsidRDefault="00680646" w:rsidP="00680646">
            <w:pPr>
              <w:spacing w:before="40"/>
              <w:rPr>
                <w:rFonts w:ascii="Calibri" w:hAnsi="Calibri"/>
                <w:bCs/>
                <w:color w:val="000000"/>
                <w:sz w:val="24"/>
                <w:szCs w:val="26"/>
              </w:rPr>
            </w:pPr>
            <w:r w:rsidRPr="00680646">
              <w:rPr>
                <w:rFonts w:ascii="Calibri" w:hAnsi="Calibri"/>
                <w:color w:val="000000"/>
              </w:rPr>
              <w:t>P.CM-DM.A.1</w:t>
            </w:r>
          </w:p>
        </w:tc>
        <w:tc>
          <w:tcPr>
            <w:tcW w:w="9360" w:type="dxa"/>
            <w:tcBorders>
              <w:top w:val="single" w:sz="18" w:space="0" w:color="auto"/>
              <w:left w:val="single" w:sz="4" w:space="0" w:color="auto"/>
              <w:bottom w:val="single" w:sz="4" w:space="0" w:color="auto"/>
              <w:right w:val="single" w:sz="18" w:space="0" w:color="auto"/>
            </w:tcBorders>
            <w:shd w:val="clear" w:color="auto" w:fill="auto"/>
          </w:tcPr>
          <w:p w:rsidR="00680646" w:rsidRDefault="00680646" w:rsidP="00680646">
            <w:pPr>
              <w:spacing w:before="40"/>
              <w:rPr>
                <w:rFonts w:ascii="Calibri" w:hAnsi="Calibri"/>
                <w:color w:val="000000"/>
              </w:rPr>
            </w:pPr>
            <w:r>
              <w:rPr>
                <w:rFonts w:ascii="Calibri" w:hAnsi="Calibri"/>
                <w:color w:val="000000"/>
              </w:rPr>
              <w:t>Study the following topics related to vertex-edge graph: Euler circuits, Hamilton circuits, shortest path, vertex coloring, and adjacency matrices.</w:t>
            </w:r>
          </w:p>
        </w:tc>
      </w:tr>
      <w:tr w:rsidR="00680646" w:rsidTr="00B15490">
        <w:trPr>
          <w:trHeight w:val="405"/>
        </w:trPr>
        <w:tc>
          <w:tcPr>
            <w:tcW w:w="3397" w:type="dxa"/>
            <w:vMerge/>
            <w:tcBorders>
              <w:left w:val="single" w:sz="18"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t>QR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0646" w:rsidRPr="00680646" w:rsidRDefault="00680646" w:rsidP="00680646">
            <w:pPr>
              <w:spacing w:before="40"/>
              <w:rPr>
                <w:rFonts w:ascii="Calibri" w:hAnsi="Calibri"/>
                <w:bCs/>
                <w:color w:val="000000"/>
                <w:sz w:val="24"/>
                <w:szCs w:val="26"/>
              </w:rPr>
            </w:pPr>
            <w:r w:rsidRPr="00680646">
              <w:rPr>
                <w:rFonts w:ascii="Calibri" w:hAnsi="Calibri"/>
                <w:color w:val="000000"/>
              </w:rPr>
              <w:t>P.CM-DM.A.2</w:t>
            </w:r>
          </w:p>
        </w:tc>
        <w:tc>
          <w:tcPr>
            <w:tcW w:w="9360" w:type="dxa"/>
            <w:tcBorders>
              <w:top w:val="single" w:sz="4" w:space="0" w:color="auto"/>
              <w:left w:val="single" w:sz="4" w:space="0" w:color="auto"/>
              <w:bottom w:val="single" w:sz="4" w:space="0" w:color="auto"/>
              <w:right w:val="single" w:sz="18" w:space="0" w:color="auto"/>
            </w:tcBorders>
            <w:shd w:val="clear" w:color="auto" w:fill="auto"/>
          </w:tcPr>
          <w:p w:rsidR="00680646" w:rsidRDefault="00680646" w:rsidP="00680646">
            <w:pPr>
              <w:spacing w:before="40" w:after="40"/>
              <w:rPr>
                <w:rFonts w:ascii="Calibri" w:hAnsi="Calibri"/>
                <w:color w:val="000000"/>
              </w:rPr>
            </w:pPr>
            <w:r>
              <w:rPr>
                <w:rFonts w:ascii="Calibri" w:hAnsi="Calibri"/>
                <w:color w:val="000000"/>
              </w:rPr>
              <w:t>Understand, analyze, and apply vertex-edge graphs to model and solve problems related to paths, circuits, networks, and relationships among a finite number of elements, in real-world and abstract settings.</w:t>
            </w:r>
          </w:p>
        </w:tc>
      </w:tr>
      <w:tr w:rsidR="00680646" w:rsidTr="00B15490">
        <w:trPr>
          <w:trHeight w:val="405"/>
        </w:trPr>
        <w:tc>
          <w:tcPr>
            <w:tcW w:w="3397" w:type="dxa"/>
            <w:vMerge/>
            <w:tcBorders>
              <w:left w:val="single" w:sz="18"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t>QR</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680646" w:rsidRPr="00680646" w:rsidRDefault="00680646" w:rsidP="00680646">
            <w:pPr>
              <w:spacing w:before="40"/>
              <w:rPr>
                <w:rFonts w:ascii="Calibri" w:hAnsi="Calibri"/>
                <w:bCs/>
                <w:color w:val="000000"/>
                <w:sz w:val="24"/>
                <w:szCs w:val="26"/>
              </w:rPr>
            </w:pPr>
            <w:r w:rsidRPr="00680646">
              <w:rPr>
                <w:rFonts w:ascii="Calibri" w:hAnsi="Calibri"/>
                <w:color w:val="000000"/>
              </w:rPr>
              <w:t>P.CM-DM.A.3</w:t>
            </w:r>
          </w:p>
        </w:tc>
        <w:tc>
          <w:tcPr>
            <w:tcW w:w="9360" w:type="dxa"/>
            <w:tcBorders>
              <w:top w:val="single" w:sz="4" w:space="0" w:color="auto"/>
              <w:left w:val="single" w:sz="4" w:space="0" w:color="auto"/>
              <w:bottom w:val="single" w:sz="4" w:space="0" w:color="auto"/>
              <w:right w:val="single" w:sz="18" w:space="0" w:color="auto"/>
            </w:tcBorders>
            <w:shd w:val="clear" w:color="auto" w:fill="auto"/>
          </w:tcPr>
          <w:p w:rsidR="00680646" w:rsidRDefault="00680646" w:rsidP="00680646">
            <w:pPr>
              <w:spacing w:before="40"/>
              <w:rPr>
                <w:rFonts w:ascii="Calibri" w:hAnsi="Calibri"/>
                <w:color w:val="000000"/>
              </w:rPr>
            </w:pPr>
            <w:r>
              <w:rPr>
                <w:rFonts w:ascii="Calibri" w:hAnsi="Calibri"/>
                <w:color w:val="000000"/>
              </w:rPr>
              <w:t>Devise, analyze, and apply algorithms for solving vertex-edge graph problems.</w:t>
            </w:r>
          </w:p>
        </w:tc>
      </w:tr>
      <w:tr w:rsidR="00680646" w:rsidTr="00B15490">
        <w:trPr>
          <w:trHeight w:val="405"/>
        </w:trPr>
        <w:tc>
          <w:tcPr>
            <w:tcW w:w="3397" w:type="dxa"/>
            <w:vMerge/>
            <w:tcBorders>
              <w:left w:val="single" w:sz="18" w:space="0" w:color="auto"/>
              <w:bottom w:val="single" w:sz="18" w:space="0" w:color="auto"/>
              <w:right w:val="single" w:sz="4" w:space="0" w:color="auto"/>
            </w:tcBorders>
            <w:shd w:val="clear" w:color="auto" w:fill="auto"/>
          </w:tcPr>
          <w:p w:rsidR="00680646" w:rsidRPr="005F588E" w:rsidRDefault="00680646" w:rsidP="00680646">
            <w:pPr>
              <w:spacing w:after="40"/>
              <w:rPr>
                <w:b/>
              </w:rPr>
            </w:pPr>
          </w:p>
        </w:tc>
        <w:tc>
          <w:tcPr>
            <w:tcW w:w="540" w:type="dxa"/>
            <w:tcBorders>
              <w:top w:val="single" w:sz="4" w:space="0" w:color="auto"/>
              <w:left w:val="single" w:sz="4" w:space="0" w:color="auto"/>
              <w:bottom w:val="single" w:sz="18" w:space="0" w:color="auto"/>
              <w:right w:val="single" w:sz="4" w:space="0" w:color="auto"/>
            </w:tcBorders>
            <w:shd w:val="clear" w:color="auto" w:fill="auto"/>
          </w:tcPr>
          <w:p w:rsidR="00680646" w:rsidRDefault="00C045D8" w:rsidP="00680646">
            <w:pPr>
              <w:spacing w:before="40"/>
              <w:jc w:val="center"/>
              <w:rPr>
                <w:rFonts w:ascii="Calibri" w:hAnsi="Calibri"/>
                <w:b/>
                <w:bCs/>
                <w:color w:val="000000"/>
                <w:sz w:val="24"/>
                <w:szCs w:val="26"/>
              </w:rPr>
            </w:pPr>
            <w:r w:rsidRPr="00C045D8">
              <w:t>QR</w:t>
            </w:r>
          </w:p>
        </w:tc>
        <w:tc>
          <w:tcPr>
            <w:tcW w:w="1350" w:type="dxa"/>
            <w:tcBorders>
              <w:top w:val="single" w:sz="4" w:space="0" w:color="auto"/>
              <w:left w:val="single" w:sz="4" w:space="0" w:color="auto"/>
              <w:bottom w:val="single" w:sz="18" w:space="0" w:color="auto"/>
              <w:right w:val="single" w:sz="4" w:space="0" w:color="auto"/>
            </w:tcBorders>
            <w:shd w:val="clear" w:color="auto" w:fill="auto"/>
          </w:tcPr>
          <w:p w:rsidR="00680646" w:rsidRPr="00680646" w:rsidRDefault="00680646" w:rsidP="00680646">
            <w:pPr>
              <w:spacing w:before="40"/>
              <w:rPr>
                <w:rFonts w:ascii="Calibri" w:hAnsi="Calibri"/>
                <w:bCs/>
                <w:color w:val="000000"/>
                <w:sz w:val="24"/>
                <w:szCs w:val="26"/>
              </w:rPr>
            </w:pPr>
            <w:r w:rsidRPr="00680646">
              <w:rPr>
                <w:rFonts w:ascii="Calibri" w:hAnsi="Calibri"/>
                <w:color w:val="000000"/>
              </w:rPr>
              <w:t>P.CM-DM.A.4</w:t>
            </w:r>
          </w:p>
        </w:tc>
        <w:tc>
          <w:tcPr>
            <w:tcW w:w="9360" w:type="dxa"/>
            <w:tcBorders>
              <w:top w:val="single" w:sz="4" w:space="0" w:color="auto"/>
              <w:left w:val="single" w:sz="4" w:space="0" w:color="auto"/>
              <w:bottom w:val="single" w:sz="18" w:space="0" w:color="auto"/>
              <w:right w:val="single" w:sz="18" w:space="0" w:color="auto"/>
            </w:tcBorders>
            <w:shd w:val="clear" w:color="auto" w:fill="auto"/>
          </w:tcPr>
          <w:p w:rsidR="00680646" w:rsidRDefault="00680646" w:rsidP="00680646">
            <w:pPr>
              <w:spacing w:before="40"/>
              <w:rPr>
                <w:rFonts w:ascii="Calibri" w:hAnsi="Calibri"/>
                <w:color w:val="000000"/>
              </w:rPr>
            </w:pPr>
            <w:r>
              <w:rPr>
                <w:rFonts w:ascii="Calibri" w:hAnsi="Calibri"/>
                <w:color w:val="000000"/>
              </w:rPr>
              <w:t xml:space="preserve">Extend work with adjacency matrices for graphs, such as interpreting row sums and using the </w:t>
            </w:r>
            <w:r w:rsidRPr="00D34FD0">
              <w:rPr>
                <w:rFonts w:ascii="Calibri" w:hAnsi="Calibri"/>
                <w:i/>
                <w:color w:val="000000"/>
              </w:rPr>
              <w:t>n</w:t>
            </w:r>
            <w:r>
              <w:rPr>
                <w:rFonts w:ascii="Calibri" w:hAnsi="Calibri"/>
                <w:color w:val="000000"/>
              </w:rPr>
              <w:t xml:space="preserve">th power of the adjacency matrix to count paths of length </w:t>
            </w:r>
            <w:r w:rsidRPr="00D34FD0">
              <w:rPr>
                <w:rFonts w:ascii="Calibri" w:hAnsi="Calibri"/>
                <w:i/>
                <w:color w:val="000000"/>
              </w:rPr>
              <w:t>n</w:t>
            </w:r>
            <w:r>
              <w:rPr>
                <w:rFonts w:ascii="Calibri" w:hAnsi="Calibri"/>
                <w:color w:val="000000"/>
              </w:rPr>
              <w:t xml:space="preserve"> in a graph.</w:t>
            </w:r>
          </w:p>
        </w:tc>
      </w:tr>
    </w:tbl>
    <w:p w:rsidR="006829E4" w:rsidRDefault="006829E4"/>
    <w:p w:rsidR="006829E4" w:rsidRDefault="006829E4">
      <w:r>
        <w:br w:type="page"/>
      </w:r>
    </w:p>
    <w:p w:rsidR="00CD5476" w:rsidRDefault="00CD5476"/>
    <w:tbl>
      <w:tblPr>
        <w:tblStyle w:val="TableGrid"/>
        <w:tblW w:w="14598" w:type="dxa"/>
        <w:tblLayout w:type="fixed"/>
        <w:tblLook w:val="04A0" w:firstRow="1" w:lastRow="0" w:firstColumn="1" w:lastColumn="0" w:noHBand="0" w:noVBand="1"/>
      </w:tblPr>
      <w:tblGrid>
        <w:gridCol w:w="2898"/>
        <w:gridCol w:w="11700"/>
      </w:tblGrid>
      <w:tr w:rsidR="007E150C" w:rsidTr="00CD5476">
        <w:tc>
          <w:tcPr>
            <w:tcW w:w="14598"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tcPr>
          <w:p w:rsidR="007E150C" w:rsidRPr="007E150C" w:rsidRDefault="007E150C" w:rsidP="00EA13B9">
            <w:pPr>
              <w:spacing w:before="40" w:after="40"/>
              <w:jc w:val="center"/>
              <w:rPr>
                <w:rFonts w:ascii="Calibri" w:hAnsi="Calibri"/>
                <w:b/>
                <w:color w:val="000000"/>
                <w:sz w:val="28"/>
              </w:rPr>
            </w:pPr>
            <w:r>
              <w:rPr>
                <w:rFonts w:ascii="Calibri" w:hAnsi="Calibri"/>
                <w:b/>
                <w:color w:val="000000"/>
                <w:sz w:val="28"/>
              </w:rPr>
              <w:t>Standards for Mathematical Practice</w:t>
            </w:r>
          </w:p>
        </w:tc>
      </w:tr>
      <w:tr w:rsidR="007E150C" w:rsidTr="00CD5476">
        <w:tc>
          <w:tcPr>
            <w:tcW w:w="2898" w:type="dxa"/>
            <w:tcBorders>
              <w:top w:val="single" w:sz="18" w:space="0" w:color="auto"/>
              <w:left w:val="single" w:sz="18" w:space="0" w:color="auto"/>
              <w:bottom w:val="single" w:sz="6" w:space="0" w:color="auto"/>
            </w:tcBorders>
          </w:tcPr>
          <w:p w:rsidR="007E150C" w:rsidRPr="004A5150" w:rsidRDefault="00380080" w:rsidP="00AF519A">
            <w:pPr>
              <w:rPr>
                <w:rFonts w:ascii="Calibri" w:hAnsi="Calibri"/>
                <w:b/>
                <w:bCs/>
                <w:color w:val="000000"/>
              </w:rPr>
            </w:pPr>
            <w:r>
              <w:rPr>
                <w:rFonts w:ascii="Calibri" w:hAnsi="Calibri"/>
                <w:b/>
                <w:bCs/>
                <w:color w:val="000000"/>
              </w:rPr>
              <w:t>P</w:t>
            </w:r>
            <w:r w:rsidR="007E150C" w:rsidRPr="004A5150">
              <w:rPr>
                <w:rFonts w:ascii="Calibri" w:hAnsi="Calibri"/>
                <w:b/>
                <w:bCs/>
                <w:color w:val="000000"/>
              </w:rPr>
              <w:t>.MP.1</w:t>
            </w:r>
          </w:p>
        </w:tc>
        <w:tc>
          <w:tcPr>
            <w:tcW w:w="11700" w:type="dxa"/>
            <w:tcBorders>
              <w:top w:val="single" w:sz="18"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Make sense of problems and persevere in solving them.</w:t>
            </w:r>
            <w:r w:rsidRPr="004A5150">
              <w:rPr>
                <w:rFonts w:ascii="Calibri" w:hAnsi="Calibri"/>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7E150C" w:rsidTr="00CD5476">
        <w:tc>
          <w:tcPr>
            <w:tcW w:w="2898" w:type="dxa"/>
            <w:tcBorders>
              <w:top w:val="single" w:sz="6" w:space="0" w:color="auto"/>
              <w:left w:val="single" w:sz="18" w:space="0" w:color="auto"/>
              <w:bottom w:val="single" w:sz="6" w:space="0" w:color="auto"/>
            </w:tcBorders>
          </w:tcPr>
          <w:p w:rsidR="007E150C" w:rsidRPr="004A5150" w:rsidRDefault="00380080" w:rsidP="00AF519A">
            <w:pPr>
              <w:rPr>
                <w:rFonts w:ascii="Calibri" w:hAnsi="Calibri"/>
                <w:b/>
                <w:bCs/>
                <w:color w:val="000000"/>
              </w:rPr>
            </w:pPr>
            <w:r>
              <w:rPr>
                <w:rFonts w:ascii="Calibri" w:hAnsi="Calibri"/>
                <w:b/>
                <w:bCs/>
                <w:color w:val="000000"/>
              </w:rPr>
              <w:t>P</w:t>
            </w:r>
            <w:r w:rsidR="007E150C" w:rsidRPr="004A5150">
              <w:rPr>
                <w:rFonts w:ascii="Calibri" w:hAnsi="Calibri"/>
                <w:b/>
                <w:bCs/>
                <w:color w:val="000000"/>
              </w:rPr>
              <w:t>.MP.2</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Reason abstractly and quantitatively.</w:t>
            </w:r>
            <w:r w:rsidRPr="004A5150">
              <w:rPr>
                <w:rFonts w:ascii="Calibri" w:hAnsi="Calibri"/>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7E150C" w:rsidTr="00CD5476">
        <w:tc>
          <w:tcPr>
            <w:tcW w:w="2898" w:type="dxa"/>
            <w:tcBorders>
              <w:top w:val="single" w:sz="6" w:space="0" w:color="auto"/>
              <w:left w:val="single" w:sz="18" w:space="0" w:color="auto"/>
              <w:bottom w:val="single" w:sz="6" w:space="0" w:color="auto"/>
            </w:tcBorders>
          </w:tcPr>
          <w:p w:rsidR="007E150C" w:rsidRPr="004A5150" w:rsidRDefault="00380080" w:rsidP="00AF519A">
            <w:pPr>
              <w:rPr>
                <w:rFonts w:ascii="Calibri" w:hAnsi="Calibri"/>
                <w:b/>
                <w:bCs/>
                <w:color w:val="000000"/>
              </w:rPr>
            </w:pPr>
            <w:r>
              <w:rPr>
                <w:rFonts w:ascii="Calibri" w:hAnsi="Calibri"/>
                <w:b/>
                <w:bCs/>
                <w:color w:val="000000"/>
              </w:rPr>
              <w:t>P</w:t>
            </w:r>
            <w:r w:rsidR="007E150C" w:rsidRPr="004A5150">
              <w:rPr>
                <w:rFonts w:ascii="Calibri" w:hAnsi="Calibri"/>
                <w:b/>
                <w:bCs/>
                <w:color w:val="000000"/>
              </w:rPr>
              <w:t>.MP.3</w:t>
            </w:r>
          </w:p>
        </w:tc>
        <w:tc>
          <w:tcPr>
            <w:tcW w:w="11700" w:type="dxa"/>
            <w:tcBorders>
              <w:top w:val="single" w:sz="6" w:space="0" w:color="auto"/>
              <w:bottom w:val="single" w:sz="6" w:space="0" w:color="auto"/>
              <w:right w:val="single" w:sz="18" w:space="0" w:color="auto"/>
            </w:tcBorders>
          </w:tcPr>
          <w:p w:rsidR="002B1004" w:rsidRDefault="002B1004" w:rsidP="002B1004">
            <w:pPr>
              <w:spacing w:before="40" w:after="40"/>
              <w:rPr>
                <w:rFonts w:ascii="Calibri" w:hAnsi="Calibri"/>
                <w:color w:val="000000"/>
              </w:rPr>
            </w:pPr>
            <w:r w:rsidRPr="004A5150">
              <w:rPr>
                <w:rFonts w:ascii="Calibri" w:hAnsi="Calibri"/>
                <w:b/>
                <w:bCs/>
                <w:color w:val="000000"/>
              </w:rPr>
              <w:t>Construct viable arguments and critique the reasoning of others.</w:t>
            </w:r>
            <w:r w:rsidRPr="004A5150">
              <w:rPr>
                <w:rFonts w:ascii="Calibri" w:hAnsi="Calibri"/>
                <w:color w:val="000000"/>
              </w:rPr>
              <w:br w:type="page"/>
            </w:r>
          </w:p>
          <w:p w:rsidR="007E150C" w:rsidRPr="004A5150" w:rsidRDefault="002B1004" w:rsidP="002B1004">
            <w:pPr>
              <w:spacing w:before="40" w:after="40"/>
              <w:rPr>
                <w:rFonts w:ascii="Calibri" w:hAnsi="Calibri"/>
                <w:color w:val="000000"/>
              </w:rPr>
            </w:pPr>
            <w:r w:rsidRPr="004A5150">
              <w:rPr>
                <w:rFonts w:ascii="Calibri" w:hAnsi="Calibri"/>
                <w:color w:val="000000"/>
              </w:rPr>
              <w:t>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are able to analyze situations by breaking them into cases, and can recognize and use counterexamples. Mathematically proficient students present their arguments in the form of representations, actions on those representations, and explanations in words (oral or written). Studen</w:t>
            </w:r>
            <w:r>
              <w:rPr>
                <w:rFonts w:ascii="Calibri" w:hAnsi="Calibri"/>
                <w:color w:val="000000"/>
              </w:rPr>
              <w:t>ts critique others by affirming or</w:t>
            </w:r>
            <w:r w:rsidRPr="004A5150">
              <w:rPr>
                <w:rFonts w:ascii="Calibri" w:hAnsi="Calibri"/>
                <w:color w:val="000000"/>
              </w:rPr>
              <w:t xml:space="preserve">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7E150C" w:rsidTr="00CD5476">
        <w:tc>
          <w:tcPr>
            <w:tcW w:w="2898" w:type="dxa"/>
            <w:tcBorders>
              <w:top w:val="single" w:sz="6" w:space="0" w:color="auto"/>
              <w:left w:val="single" w:sz="18" w:space="0" w:color="auto"/>
              <w:bottom w:val="single" w:sz="6" w:space="0" w:color="auto"/>
            </w:tcBorders>
          </w:tcPr>
          <w:p w:rsidR="007E150C" w:rsidRPr="004A5150" w:rsidRDefault="00380080" w:rsidP="00AF519A">
            <w:pPr>
              <w:rPr>
                <w:rFonts w:ascii="Calibri" w:hAnsi="Calibri"/>
                <w:b/>
                <w:bCs/>
                <w:color w:val="000000"/>
              </w:rPr>
            </w:pPr>
            <w:r>
              <w:rPr>
                <w:rFonts w:ascii="Calibri" w:hAnsi="Calibri"/>
                <w:b/>
                <w:bCs/>
                <w:color w:val="000000"/>
              </w:rPr>
              <w:t>P</w:t>
            </w:r>
            <w:r w:rsidR="007E150C" w:rsidRPr="004A5150">
              <w:rPr>
                <w:rFonts w:ascii="Calibri" w:hAnsi="Calibri"/>
                <w:b/>
                <w:bCs/>
                <w:color w:val="000000"/>
              </w:rPr>
              <w:t>.MP.4</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Model with mathematics.</w:t>
            </w:r>
            <w:r w:rsidRPr="004A5150">
              <w:rPr>
                <w:rFonts w:ascii="Calibri" w:hAnsi="Calibri"/>
                <w:color w:val="000000"/>
              </w:rPr>
              <w:br/>
              <w:t>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the relationships and draw conclusions. They interpret their mathematical results in the context of the situation and reflect on whether the results make sense, possibly improving the model if it has not served its purpose.</w:t>
            </w:r>
          </w:p>
        </w:tc>
      </w:tr>
      <w:tr w:rsidR="007E150C" w:rsidTr="007E150C">
        <w:tc>
          <w:tcPr>
            <w:tcW w:w="2898" w:type="dxa"/>
            <w:tcBorders>
              <w:top w:val="single" w:sz="6" w:space="0" w:color="auto"/>
              <w:left w:val="single" w:sz="18" w:space="0" w:color="auto"/>
              <w:bottom w:val="single" w:sz="6" w:space="0" w:color="auto"/>
            </w:tcBorders>
          </w:tcPr>
          <w:p w:rsidR="007E150C" w:rsidRPr="004A5150" w:rsidRDefault="007E150C" w:rsidP="00AF519A">
            <w:pPr>
              <w:rPr>
                <w:rFonts w:ascii="Calibri" w:hAnsi="Calibri"/>
                <w:b/>
                <w:bCs/>
                <w:color w:val="000000"/>
              </w:rPr>
            </w:pPr>
            <w:r>
              <w:lastRenderedPageBreak/>
              <w:br w:type="page"/>
            </w:r>
            <w:r w:rsidR="00380080">
              <w:rPr>
                <w:rFonts w:ascii="Calibri" w:hAnsi="Calibri"/>
                <w:b/>
                <w:bCs/>
                <w:color w:val="000000"/>
              </w:rPr>
              <w:t>P</w:t>
            </w:r>
            <w:r w:rsidRPr="004A5150">
              <w:rPr>
                <w:rFonts w:ascii="Calibri" w:hAnsi="Calibri"/>
                <w:b/>
                <w:bCs/>
                <w:color w:val="000000"/>
              </w:rPr>
              <w:t>.MP.5</w:t>
            </w:r>
          </w:p>
        </w:tc>
        <w:tc>
          <w:tcPr>
            <w:tcW w:w="11700" w:type="dxa"/>
            <w:tcBorders>
              <w:top w:val="single" w:sz="6" w:space="0" w:color="auto"/>
              <w:bottom w:val="single" w:sz="6"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Use appropriate tools strategically.</w:t>
            </w:r>
            <w:r w:rsidRPr="004A5150">
              <w:rPr>
                <w:rFonts w:ascii="Calibri" w:hAnsi="Calibri"/>
                <w:color w:val="000000"/>
              </w:rPr>
              <w:br/>
              <w:t>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helpful; recognizing both the insight to be gained and their limitations. Students deepen their understanding of mathematical concepts when using tools to visualize, explore, compare, communicate, make and test predictions, and understand the thinking of others.</w:t>
            </w:r>
          </w:p>
        </w:tc>
      </w:tr>
      <w:tr w:rsidR="002B1004" w:rsidTr="007E150C">
        <w:tc>
          <w:tcPr>
            <w:tcW w:w="2898" w:type="dxa"/>
            <w:tcBorders>
              <w:top w:val="single" w:sz="6" w:space="0" w:color="auto"/>
              <w:left w:val="single" w:sz="18" w:space="0" w:color="auto"/>
              <w:bottom w:val="single" w:sz="6" w:space="0" w:color="auto"/>
            </w:tcBorders>
          </w:tcPr>
          <w:p w:rsidR="002B1004" w:rsidRPr="004A5150" w:rsidRDefault="002B1004" w:rsidP="00AF519A">
            <w:pPr>
              <w:rPr>
                <w:rFonts w:ascii="Calibri" w:hAnsi="Calibri"/>
                <w:b/>
                <w:bCs/>
                <w:color w:val="000000"/>
              </w:rPr>
            </w:pPr>
            <w:r>
              <w:rPr>
                <w:rFonts w:ascii="Calibri" w:hAnsi="Calibri"/>
                <w:b/>
                <w:bCs/>
                <w:color w:val="000000"/>
              </w:rPr>
              <w:t>P</w:t>
            </w:r>
            <w:r w:rsidRPr="004A5150">
              <w:rPr>
                <w:rFonts w:ascii="Calibri" w:hAnsi="Calibri"/>
                <w:b/>
                <w:bCs/>
                <w:color w:val="000000"/>
              </w:rPr>
              <w:t>.MP.6</w:t>
            </w:r>
          </w:p>
        </w:tc>
        <w:tc>
          <w:tcPr>
            <w:tcW w:w="11700" w:type="dxa"/>
            <w:tcBorders>
              <w:top w:val="single" w:sz="6" w:space="0" w:color="auto"/>
              <w:bottom w:val="single" w:sz="6" w:space="0" w:color="auto"/>
              <w:right w:val="single" w:sz="18" w:space="0" w:color="auto"/>
            </w:tcBorders>
          </w:tcPr>
          <w:p w:rsidR="002B1004" w:rsidRDefault="002B1004" w:rsidP="00390569">
            <w:pPr>
              <w:spacing w:before="40" w:after="40"/>
              <w:rPr>
                <w:rFonts w:ascii="Calibri" w:hAnsi="Calibri"/>
                <w:color w:val="000000"/>
              </w:rPr>
            </w:pPr>
            <w:r w:rsidRPr="004A5150">
              <w:rPr>
                <w:rFonts w:ascii="Calibri" w:hAnsi="Calibri"/>
                <w:b/>
                <w:bCs/>
                <w:color w:val="000000"/>
              </w:rPr>
              <w:t>Attend to precision.</w:t>
            </w:r>
            <w:r w:rsidRPr="004A5150">
              <w:rPr>
                <w:rFonts w:ascii="Calibri" w:hAnsi="Calibri"/>
                <w:color w:val="000000"/>
              </w:rPr>
              <w:br w:type="page"/>
            </w:r>
          </w:p>
          <w:p w:rsidR="002B1004" w:rsidRPr="004A5150" w:rsidRDefault="002B1004" w:rsidP="00390569">
            <w:pPr>
              <w:spacing w:before="40" w:after="40"/>
              <w:rPr>
                <w:rFonts w:ascii="Calibri" w:hAnsi="Calibri"/>
                <w:color w:val="000000"/>
              </w:rPr>
            </w:pPr>
            <w:r w:rsidRPr="004A5150">
              <w:rPr>
                <w:rFonts w:ascii="Calibri" w:hAnsi="Calibri"/>
                <w:color w:val="000000"/>
              </w:rPr>
              <w:t>Mathematically proficient students clearly communicate to others</w:t>
            </w:r>
            <w:r>
              <w:rPr>
                <w:rFonts w:ascii="Calibri" w:hAnsi="Calibri"/>
                <w:color w:val="000000"/>
              </w:rPr>
              <w:t xml:space="preserve"> using appropriate mathematical terminology,</w:t>
            </w:r>
            <w:r w:rsidRPr="004A5150">
              <w:rPr>
                <w:rFonts w:ascii="Calibri" w:hAnsi="Calibri"/>
                <w:color w:val="000000"/>
              </w:rPr>
              <w:t xml:space="preserve"> and craft explanations t</w:t>
            </w:r>
            <w:r>
              <w:rPr>
                <w:rFonts w:ascii="Calibri" w:hAnsi="Calibri"/>
                <w:color w:val="000000"/>
              </w:rPr>
              <w:t>hat</w:t>
            </w:r>
            <w:r w:rsidRPr="004A5150">
              <w:rPr>
                <w:rFonts w:ascii="Calibri" w:hAnsi="Calibri"/>
                <w:color w:val="000000"/>
              </w:rPr>
              <w:t xml:space="preserve">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2B1004" w:rsidTr="007E150C">
        <w:tc>
          <w:tcPr>
            <w:tcW w:w="2898" w:type="dxa"/>
            <w:tcBorders>
              <w:top w:val="single" w:sz="6" w:space="0" w:color="auto"/>
              <w:left w:val="single" w:sz="18" w:space="0" w:color="auto"/>
              <w:bottom w:val="single" w:sz="6" w:space="0" w:color="auto"/>
            </w:tcBorders>
          </w:tcPr>
          <w:p w:rsidR="002B1004" w:rsidRPr="004A5150" w:rsidRDefault="002B1004" w:rsidP="00AF519A">
            <w:pPr>
              <w:rPr>
                <w:rFonts w:ascii="Calibri" w:hAnsi="Calibri"/>
                <w:b/>
                <w:bCs/>
                <w:color w:val="000000"/>
              </w:rPr>
            </w:pPr>
            <w:r>
              <w:rPr>
                <w:rFonts w:ascii="Calibri" w:hAnsi="Calibri"/>
                <w:b/>
                <w:bCs/>
                <w:color w:val="000000"/>
              </w:rPr>
              <w:t>P</w:t>
            </w:r>
            <w:r w:rsidRPr="004A5150">
              <w:rPr>
                <w:rFonts w:ascii="Calibri" w:hAnsi="Calibri"/>
                <w:b/>
                <w:bCs/>
                <w:color w:val="000000"/>
              </w:rPr>
              <w:t>.MP.7</w:t>
            </w:r>
          </w:p>
        </w:tc>
        <w:tc>
          <w:tcPr>
            <w:tcW w:w="11700" w:type="dxa"/>
            <w:tcBorders>
              <w:top w:val="single" w:sz="6" w:space="0" w:color="auto"/>
              <w:bottom w:val="single" w:sz="6" w:space="0" w:color="auto"/>
              <w:right w:val="single" w:sz="18" w:space="0" w:color="auto"/>
            </w:tcBorders>
          </w:tcPr>
          <w:p w:rsidR="002B1004" w:rsidRPr="004A5150" w:rsidRDefault="002B1004" w:rsidP="00390569">
            <w:pPr>
              <w:spacing w:before="40" w:after="40"/>
              <w:rPr>
                <w:rFonts w:ascii="Calibri" w:hAnsi="Calibri"/>
                <w:color w:val="000000"/>
              </w:rPr>
            </w:pPr>
            <w:r w:rsidRPr="004A5150">
              <w:rPr>
                <w:rFonts w:ascii="Calibri" w:hAnsi="Calibri"/>
                <w:b/>
                <w:bCs/>
                <w:color w:val="000000"/>
              </w:rPr>
              <w:t>Look for and make use of structure.</w:t>
            </w:r>
            <w:r w:rsidRPr="004A5150">
              <w:rPr>
                <w:rFonts w:ascii="Calibri" w:hAnsi="Calibri"/>
                <w:color w:val="000000"/>
              </w:rPr>
              <w:br/>
              <w:t xml:space="preserve">Mathematically proficient students use structure and patterns to </w:t>
            </w:r>
            <w:r>
              <w:rPr>
                <w:rFonts w:ascii="Calibri" w:hAnsi="Calibri"/>
                <w:color w:val="000000"/>
              </w:rPr>
              <w:t xml:space="preserve">assist in making connections among mathematical ideas or concepts </w:t>
            </w:r>
            <w:r w:rsidRPr="004A5150">
              <w:rPr>
                <w:rFonts w:ascii="Calibri" w:hAnsi="Calibri"/>
                <w:color w:val="000000"/>
              </w:rPr>
              <w:t>when making sense of mathematics. Students recognize and apply general mathematical rules to complex situations. They are able to compose and decompose mathematical ideas and notations into familiar relationships. Mathematically proficient students manage their own progress, stepping back for an overview and shifting perspective when needed.</w:t>
            </w:r>
          </w:p>
        </w:tc>
      </w:tr>
      <w:tr w:rsidR="007E150C" w:rsidTr="007E150C">
        <w:tc>
          <w:tcPr>
            <w:tcW w:w="2898" w:type="dxa"/>
            <w:tcBorders>
              <w:top w:val="single" w:sz="6" w:space="0" w:color="auto"/>
              <w:left w:val="single" w:sz="18" w:space="0" w:color="auto"/>
              <w:bottom w:val="single" w:sz="18" w:space="0" w:color="auto"/>
            </w:tcBorders>
          </w:tcPr>
          <w:p w:rsidR="007E150C" w:rsidRPr="004A5150" w:rsidRDefault="00380080" w:rsidP="00AF519A">
            <w:pPr>
              <w:rPr>
                <w:rFonts w:ascii="Calibri" w:hAnsi="Calibri"/>
                <w:b/>
                <w:bCs/>
                <w:color w:val="000000"/>
              </w:rPr>
            </w:pPr>
            <w:r>
              <w:rPr>
                <w:rFonts w:ascii="Calibri" w:hAnsi="Calibri"/>
                <w:b/>
                <w:bCs/>
                <w:color w:val="000000"/>
              </w:rPr>
              <w:t>P</w:t>
            </w:r>
            <w:r w:rsidR="007E150C" w:rsidRPr="004A5150">
              <w:rPr>
                <w:rFonts w:ascii="Calibri" w:hAnsi="Calibri"/>
                <w:b/>
                <w:bCs/>
                <w:color w:val="000000"/>
              </w:rPr>
              <w:t xml:space="preserve">.MP.8 </w:t>
            </w:r>
          </w:p>
        </w:tc>
        <w:tc>
          <w:tcPr>
            <w:tcW w:w="11700" w:type="dxa"/>
            <w:tcBorders>
              <w:top w:val="single" w:sz="6" w:space="0" w:color="auto"/>
              <w:bottom w:val="single" w:sz="18" w:space="0" w:color="auto"/>
              <w:right w:val="single" w:sz="18" w:space="0" w:color="auto"/>
            </w:tcBorders>
          </w:tcPr>
          <w:p w:rsidR="007E150C" w:rsidRPr="004A5150" w:rsidRDefault="007E150C" w:rsidP="007E150C">
            <w:pPr>
              <w:spacing w:before="40" w:after="40"/>
              <w:rPr>
                <w:rFonts w:ascii="Calibri" w:hAnsi="Calibri"/>
                <w:color w:val="000000"/>
              </w:rPr>
            </w:pPr>
            <w:r w:rsidRPr="004A5150">
              <w:rPr>
                <w:rFonts w:ascii="Calibri" w:hAnsi="Calibri"/>
                <w:b/>
                <w:bCs/>
                <w:color w:val="000000"/>
              </w:rPr>
              <w:t>Look for and express regularity in repeated reasoning.</w:t>
            </w:r>
            <w:r w:rsidRPr="004A5150">
              <w:rPr>
                <w:rFonts w:ascii="Calibri" w:hAnsi="Calibri"/>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rsidR="007E150C" w:rsidRDefault="007E150C"/>
    <w:p w:rsidR="00720577" w:rsidRPr="00AA36C0" w:rsidRDefault="00720577" w:rsidP="00AA36C0"/>
    <w:sectPr w:rsidR="00720577" w:rsidRPr="00AA36C0" w:rsidSect="003E7FB8">
      <w:headerReference w:type="default" r:id="rId9"/>
      <w:footerReference w:type="default" r:id="rId10"/>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EEC" w:rsidRDefault="00311EEC" w:rsidP="00014C4C">
      <w:pPr>
        <w:spacing w:after="0" w:line="240" w:lineRule="auto"/>
      </w:pPr>
      <w:r>
        <w:separator/>
      </w:r>
    </w:p>
  </w:endnote>
  <w:endnote w:type="continuationSeparator" w:id="0">
    <w:p w:rsidR="00311EEC" w:rsidRDefault="00311EEC"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Book">
    <w:altName w:val="MS Mincho"/>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7625"/>
      <w:docPartObj>
        <w:docPartGallery w:val="Page Numbers (Bottom of Page)"/>
        <w:docPartUnique/>
      </w:docPartObj>
    </w:sdtPr>
    <w:sdtEndPr>
      <w:rPr>
        <w:noProof/>
      </w:rPr>
    </w:sdtEndPr>
    <w:sdtContent>
      <w:p w:rsidR="003E7FB8" w:rsidRDefault="00517D6B" w:rsidP="00517D6B">
        <w:pPr>
          <w:pStyle w:val="Footer"/>
        </w:pPr>
        <w:r>
          <w:t xml:space="preserve">            Alignment to 4</w:t>
        </w:r>
        <w:r w:rsidRPr="00517D6B">
          <w:rPr>
            <w:vertAlign w:val="superscript"/>
          </w:rPr>
          <w:t>th</w:t>
        </w:r>
        <w:r>
          <w:t xml:space="preserve"> Credit Standards – PC = Precalculus, QR = Quantitative Reasoning</w:t>
        </w:r>
        <w:r w:rsidR="000D7226">
          <w:t xml:space="preserve">  </w:t>
        </w:r>
        <w:r>
          <w:t xml:space="preserve">                                                                     Updated 5/2/2018                       </w:t>
        </w:r>
        <w:r>
          <w:fldChar w:fldCharType="begin"/>
        </w:r>
        <w:r>
          <w:instrText xml:space="preserve"> PAGE   \* MERGEFORMAT </w:instrText>
        </w:r>
        <w:r>
          <w:fldChar w:fldCharType="separate"/>
        </w:r>
        <w:r w:rsidR="00175B8F">
          <w:rPr>
            <w:noProof/>
          </w:rPr>
          <w:t>4</w:t>
        </w:r>
        <w:r>
          <w:rPr>
            <w:noProof/>
          </w:rPr>
          <w:fldChar w:fldCharType="end"/>
        </w:r>
        <w:r w:rsidR="000D7226">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EEC" w:rsidRDefault="00311EEC" w:rsidP="00014C4C">
      <w:pPr>
        <w:spacing w:after="0" w:line="240" w:lineRule="auto"/>
      </w:pPr>
      <w:r>
        <w:separator/>
      </w:r>
    </w:p>
  </w:footnote>
  <w:footnote w:type="continuationSeparator" w:id="0">
    <w:p w:rsidR="00311EEC" w:rsidRDefault="00311EEC"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C4C" w:rsidRPr="00720577" w:rsidRDefault="00014C4C" w:rsidP="00720577">
    <w:pPr>
      <w:pStyle w:val="Header"/>
      <w:spacing w:after="80"/>
      <w:rPr>
        <w:sz w:val="28"/>
      </w:rPr>
    </w:pPr>
    <w:r>
      <w:ptab w:relativeTo="margin" w:alignment="center" w:leader="none"/>
    </w:r>
    <w:r w:rsidRPr="00014C4C">
      <w:rPr>
        <w:b/>
        <w:sz w:val="28"/>
      </w:rPr>
      <w:t>Arizona Mathematics Standards</w:t>
    </w:r>
    <w:r w:rsidR="00E37F8B">
      <w:rPr>
        <w:b/>
        <w:sz w:val="28"/>
      </w:rPr>
      <w:t xml:space="preserve"> </w:t>
    </w:r>
    <w:r w:rsidR="00B151DA">
      <w:rPr>
        <w:b/>
        <w:sz w:val="28"/>
      </w:rPr>
      <w:t>Plus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480" w:hanging="360"/>
      </w:pPr>
      <w:rPr>
        <w:rFonts w:ascii="Symbol" w:hAnsi="Symbol" w:cs="Symbol"/>
        <w:b w:val="0"/>
        <w:bCs w:val="0"/>
        <w:w w:val="100"/>
        <w:sz w:val="18"/>
        <w:szCs w:val="18"/>
      </w:rPr>
    </w:lvl>
    <w:lvl w:ilvl="1">
      <w:numFmt w:val="bullet"/>
      <w:lvlText w:val="•"/>
      <w:lvlJc w:val="left"/>
      <w:pPr>
        <w:ind w:left="1398" w:hanging="360"/>
      </w:pPr>
    </w:lvl>
    <w:lvl w:ilvl="2">
      <w:numFmt w:val="bullet"/>
      <w:lvlText w:val="•"/>
      <w:lvlJc w:val="left"/>
      <w:pPr>
        <w:ind w:left="2316" w:hanging="360"/>
      </w:pPr>
    </w:lvl>
    <w:lvl w:ilvl="3">
      <w:numFmt w:val="bullet"/>
      <w:lvlText w:val="•"/>
      <w:lvlJc w:val="left"/>
      <w:pPr>
        <w:ind w:left="3234" w:hanging="360"/>
      </w:pPr>
    </w:lvl>
    <w:lvl w:ilvl="4">
      <w:numFmt w:val="bullet"/>
      <w:lvlText w:val="•"/>
      <w:lvlJc w:val="left"/>
      <w:pPr>
        <w:ind w:left="4152" w:hanging="360"/>
      </w:pPr>
    </w:lvl>
    <w:lvl w:ilvl="5">
      <w:numFmt w:val="bullet"/>
      <w:lvlText w:val="•"/>
      <w:lvlJc w:val="left"/>
      <w:pPr>
        <w:ind w:left="5070" w:hanging="360"/>
      </w:pPr>
    </w:lvl>
    <w:lvl w:ilvl="6">
      <w:numFmt w:val="bullet"/>
      <w:lvlText w:val="•"/>
      <w:lvlJc w:val="left"/>
      <w:pPr>
        <w:ind w:left="5988" w:hanging="360"/>
      </w:pPr>
    </w:lvl>
    <w:lvl w:ilvl="7">
      <w:numFmt w:val="bullet"/>
      <w:lvlText w:val="•"/>
      <w:lvlJc w:val="left"/>
      <w:pPr>
        <w:ind w:left="6906" w:hanging="360"/>
      </w:pPr>
    </w:lvl>
    <w:lvl w:ilvl="8">
      <w:numFmt w:val="bullet"/>
      <w:lvlText w:val="•"/>
      <w:lvlJc w:val="left"/>
      <w:pPr>
        <w:ind w:left="7824"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cs="Symbol"/>
        <w:b w:val="0"/>
        <w:bCs w:val="0"/>
        <w:w w:val="100"/>
        <w:sz w:val="18"/>
        <w:szCs w:val="18"/>
      </w:rPr>
    </w:lvl>
    <w:lvl w:ilvl="1">
      <w:numFmt w:val="bullet"/>
      <w:lvlText w:val="•"/>
      <w:lvlJc w:val="left"/>
      <w:pPr>
        <w:ind w:left="742" w:hanging="360"/>
      </w:pPr>
    </w:lvl>
    <w:lvl w:ilvl="2">
      <w:numFmt w:val="bullet"/>
      <w:lvlText w:val="•"/>
      <w:lvlJc w:val="left"/>
      <w:pPr>
        <w:ind w:left="1124" w:hanging="360"/>
      </w:pPr>
    </w:lvl>
    <w:lvl w:ilvl="3">
      <w:numFmt w:val="bullet"/>
      <w:lvlText w:val="•"/>
      <w:lvlJc w:val="left"/>
      <w:pPr>
        <w:ind w:left="1506" w:hanging="360"/>
      </w:pPr>
    </w:lvl>
    <w:lvl w:ilvl="4">
      <w:numFmt w:val="bullet"/>
      <w:lvlText w:val="•"/>
      <w:lvlJc w:val="left"/>
      <w:pPr>
        <w:ind w:left="1889" w:hanging="360"/>
      </w:pPr>
    </w:lvl>
    <w:lvl w:ilvl="5">
      <w:numFmt w:val="bullet"/>
      <w:lvlText w:val="•"/>
      <w:lvlJc w:val="left"/>
      <w:pPr>
        <w:ind w:left="2271" w:hanging="360"/>
      </w:pPr>
    </w:lvl>
    <w:lvl w:ilvl="6">
      <w:numFmt w:val="bullet"/>
      <w:lvlText w:val="•"/>
      <w:lvlJc w:val="left"/>
      <w:pPr>
        <w:ind w:left="2653" w:hanging="360"/>
      </w:pPr>
    </w:lvl>
    <w:lvl w:ilvl="7">
      <w:numFmt w:val="bullet"/>
      <w:lvlText w:val="•"/>
      <w:lvlJc w:val="left"/>
      <w:pPr>
        <w:ind w:left="3035" w:hanging="360"/>
      </w:pPr>
    </w:lvl>
    <w:lvl w:ilvl="8">
      <w:numFmt w:val="bullet"/>
      <w:lvlText w:val="•"/>
      <w:lvlJc w:val="left"/>
      <w:pPr>
        <w:ind w:left="3418" w:hanging="360"/>
      </w:pPr>
    </w:lvl>
  </w:abstractNum>
  <w:abstractNum w:abstractNumId="2" w15:restartNumberingAfterBreak="0">
    <w:nsid w:val="00253EAD"/>
    <w:multiLevelType w:val="hybridMultilevel"/>
    <w:tmpl w:val="28A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F461E"/>
    <w:multiLevelType w:val="hybridMultilevel"/>
    <w:tmpl w:val="48C4170C"/>
    <w:lvl w:ilvl="0" w:tplc="6B5E5E66">
      <w:start w:val="1"/>
      <w:numFmt w:val="decimal"/>
      <w:lvlText w:val="%1."/>
      <w:lvlJc w:val="left"/>
      <w:pPr>
        <w:ind w:left="790" w:hanging="360"/>
      </w:pPr>
      <w:rPr>
        <w:rFonts w:ascii="Calibri" w:eastAsia="Gotham-Book" w:hAnsi="Calibri" w:cs="Calibri"/>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4" w15:restartNumberingAfterBreak="0">
    <w:nsid w:val="0FED1FB0"/>
    <w:multiLevelType w:val="hybridMultilevel"/>
    <w:tmpl w:val="C424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D6136"/>
    <w:multiLevelType w:val="hybridMultilevel"/>
    <w:tmpl w:val="4AEA60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1F45538"/>
    <w:multiLevelType w:val="hybridMultilevel"/>
    <w:tmpl w:val="2BBC1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FA4E61"/>
    <w:multiLevelType w:val="hybridMultilevel"/>
    <w:tmpl w:val="4F54DB04"/>
    <w:lvl w:ilvl="0" w:tplc="BE94AF9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7649C9"/>
    <w:multiLevelType w:val="hybridMultilevel"/>
    <w:tmpl w:val="2E1C3580"/>
    <w:lvl w:ilvl="0" w:tplc="B8B23B3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E554A3"/>
    <w:multiLevelType w:val="hybridMultilevel"/>
    <w:tmpl w:val="688C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E77034"/>
    <w:multiLevelType w:val="hybridMultilevel"/>
    <w:tmpl w:val="20B89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E556A"/>
    <w:multiLevelType w:val="hybridMultilevel"/>
    <w:tmpl w:val="D55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614FE9"/>
    <w:multiLevelType w:val="hybridMultilevel"/>
    <w:tmpl w:val="C4CE9338"/>
    <w:lvl w:ilvl="0" w:tplc="3742594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23CF5"/>
    <w:multiLevelType w:val="hybridMultilevel"/>
    <w:tmpl w:val="48E0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3225D"/>
    <w:multiLevelType w:val="hybridMultilevel"/>
    <w:tmpl w:val="F8F0DA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6D547682"/>
    <w:multiLevelType w:val="hybridMultilevel"/>
    <w:tmpl w:val="56CC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3564B"/>
    <w:multiLevelType w:val="hybridMultilevel"/>
    <w:tmpl w:val="7082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6"/>
  </w:num>
  <w:num w:numId="5">
    <w:abstractNumId w:val="11"/>
  </w:num>
  <w:num w:numId="6">
    <w:abstractNumId w:val="14"/>
  </w:num>
  <w:num w:numId="7">
    <w:abstractNumId w:val="5"/>
  </w:num>
  <w:num w:numId="8">
    <w:abstractNumId w:val="12"/>
  </w:num>
  <w:num w:numId="9">
    <w:abstractNumId w:val="17"/>
  </w:num>
  <w:num w:numId="10">
    <w:abstractNumId w:val="2"/>
  </w:num>
  <w:num w:numId="11">
    <w:abstractNumId w:val="7"/>
  </w:num>
  <w:num w:numId="12">
    <w:abstractNumId w:val="1"/>
  </w:num>
  <w:num w:numId="13">
    <w:abstractNumId w:val="0"/>
  </w:num>
  <w:num w:numId="14">
    <w:abstractNumId w:val="9"/>
  </w:num>
  <w:num w:numId="15">
    <w:abstractNumId w:val="8"/>
  </w:num>
  <w:num w:numId="16">
    <w:abstractNumId w:val="13"/>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4A5"/>
    <w:rsid w:val="00010036"/>
    <w:rsid w:val="00014C4C"/>
    <w:rsid w:val="000209D8"/>
    <w:rsid w:val="00023F93"/>
    <w:rsid w:val="00067B6E"/>
    <w:rsid w:val="00071393"/>
    <w:rsid w:val="00097758"/>
    <w:rsid w:val="000A07F0"/>
    <w:rsid w:val="000D7226"/>
    <w:rsid w:val="000E29A9"/>
    <w:rsid w:val="000E423B"/>
    <w:rsid w:val="000F6576"/>
    <w:rsid w:val="00126442"/>
    <w:rsid w:val="00132ED1"/>
    <w:rsid w:val="001422BB"/>
    <w:rsid w:val="0015446C"/>
    <w:rsid w:val="0016731D"/>
    <w:rsid w:val="00175B8F"/>
    <w:rsid w:val="0019578A"/>
    <w:rsid w:val="001E13C4"/>
    <w:rsid w:val="001E4FB1"/>
    <w:rsid w:val="002074C7"/>
    <w:rsid w:val="00234806"/>
    <w:rsid w:val="0025236F"/>
    <w:rsid w:val="00270B60"/>
    <w:rsid w:val="002A2579"/>
    <w:rsid w:val="002B1004"/>
    <w:rsid w:val="002F296D"/>
    <w:rsid w:val="00306845"/>
    <w:rsid w:val="00307D9B"/>
    <w:rsid w:val="00311EEC"/>
    <w:rsid w:val="00322A23"/>
    <w:rsid w:val="00380080"/>
    <w:rsid w:val="00382285"/>
    <w:rsid w:val="003A0CCA"/>
    <w:rsid w:val="003B09E6"/>
    <w:rsid w:val="003C062A"/>
    <w:rsid w:val="003E7FB8"/>
    <w:rsid w:val="00416099"/>
    <w:rsid w:val="004B6015"/>
    <w:rsid w:val="00517D6B"/>
    <w:rsid w:val="005355BF"/>
    <w:rsid w:val="0055502C"/>
    <w:rsid w:val="0056042A"/>
    <w:rsid w:val="005D64F2"/>
    <w:rsid w:val="005E25FA"/>
    <w:rsid w:val="005F588E"/>
    <w:rsid w:val="0061637B"/>
    <w:rsid w:val="006405BC"/>
    <w:rsid w:val="00646482"/>
    <w:rsid w:val="0066073B"/>
    <w:rsid w:val="00680646"/>
    <w:rsid w:val="006829E4"/>
    <w:rsid w:val="006A14A5"/>
    <w:rsid w:val="006D3C87"/>
    <w:rsid w:val="006E1B64"/>
    <w:rsid w:val="00707FBF"/>
    <w:rsid w:val="00720577"/>
    <w:rsid w:val="00725E71"/>
    <w:rsid w:val="00774DD4"/>
    <w:rsid w:val="00780762"/>
    <w:rsid w:val="0078223D"/>
    <w:rsid w:val="00783935"/>
    <w:rsid w:val="007E150C"/>
    <w:rsid w:val="00890268"/>
    <w:rsid w:val="0089279D"/>
    <w:rsid w:val="008A668B"/>
    <w:rsid w:val="00903A34"/>
    <w:rsid w:val="0094135C"/>
    <w:rsid w:val="00963859"/>
    <w:rsid w:val="009703DB"/>
    <w:rsid w:val="009A2BA2"/>
    <w:rsid w:val="009E2F00"/>
    <w:rsid w:val="00A45821"/>
    <w:rsid w:val="00AA36C0"/>
    <w:rsid w:val="00AE0E99"/>
    <w:rsid w:val="00AF519A"/>
    <w:rsid w:val="00AF75BE"/>
    <w:rsid w:val="00B151DA"/>
    <w:rsid w:val="00B15490"/>
    <w:rsid w:val="00B1604F"/>
    <w:rsid w:val="00B72EB7"/>
    <w:rsid w:val="00B95707"/>
    <w:rsid w:val="00C045D8"/>
    <w:rsid w:val="00C04A78"/>
    <w:rsid w:val="00C247CA"/>
    <w:rsid w:val="00C84C14"/>
    <w:rsid w:val="00CB09AA"/>
    <w:rsid w:val="00CD08EC"/>
    <w:rsid w:val="00CD5476"/>
    <w:rsid w:val="00CF290F"/>
    <w:rsid w:val="00D22570"/>
    <w:rsid w:val="00D25268"/>
    <w:rsid w:val="00D32E37"/>
    <w:rsid w:val="00D34FD0"/>
    <w:rsid w:val="00E16B3D"/>
    <w:rsid w:val="00E24381"/>
    <w:rsid w:val="00E37F8B"/>
    <w:rsid w:val="00E956DD"/>
    <w:rsid w:val="00EA13B9"/>
    <w:rsid w:val="00ED749A"/>
    <w:rsid w:val="00EE52C1"/>
    <w:rsid w:val="00EF1F54"/>
    <w:rsid w:val="00F03397"/>
    <w:rsid w:val="00F77595"/>
    <w:rsid w:val="00FB6B6C"/>
    <w:rsid w:val="00FE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008275F-D5CC-4E8E-9C60-815CCB45A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character" w:styleId="PlaceholderText">
    <w:name w:val="Placeholder Text"/>
    <w:basedOn w:val="DefaultParagraphFont"/>
    <w:uiPriority w:val="99"/>
    <w:semiHidden/>
    <w:rsid w:val="00307D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02791">
      <w:bodyDiv w:val="1"/>
      <w:marLeft w:val="0"/>
      <w:marRight w:val="0"/>
      <w:marTop w:val="0"/>
      <w:marBottom w:val="0"/>
      <w:divBdr>
        <w:top w:val="none" w:sz="0" w:space="0" w:color="auto"/>
        <w:left w:val="none" w:sz="0" w:space="0" w:color="auto"/>
        <w:bottom w:val="none" w:sz="0" w:space="0" w:color="auto"/>
        <w:right w:val="none" w:sz="0" w:space="0" w:color="auto"/>
      </w:divBdr>
    </w:div>
    <w:div w:id="142552955">
      <w:bodyDiv w:val="1"/>
      <w:marLeft w:val="0"/>
      <w:marRight w:val="0"/>
      <w:marTop w:val="0"/>
      <w:marBottom w:val="0"/>
      <w:divBdr>
        <w:top w:val="none" w:sz="0" w:space="0" w:color="auto"/>
        <w:left w:val="none" w:sz="0" w:space="0" w:color="auto"/>
        <w:bottom w:val="none" w:sz="0" w:space="0" w:color="auto"/>
        <w:right w:val="none" w:sz="0" w:space="0" w:color="auto"/>
      </w:divBdr>
    </w:div>
    <w:div w:id="671495309">
      <w:bodyDiv w:val="1"/>
      <w:marLeft w:val="0"/>
      <w:marRight w:val="0"/>
      <w:marTop w:val="0"/>
      <w:marBottom w:val="0"/>
      <w:divBdr>
        <w:top w:val="none" w:sz="0" w:space="0" w:color="auto"/>
        <w:left w:val="none" w:sz="0" w:space="0" w:color="auto"/>
        <w:bottom w:val="none" w:sz="0" w:space="0" w:color="auto"/>
        <w:right w:val="none" w:sz="0" w:space="0" w:color="auto"/>
      </w:divBdr>
    </w:div>
    <w:div w:id="1022900597">
      <w:bodyDiv w:val="1"/>
      <w:marLeft w:val="0"/>
      <w:marRight w:val="0"/>
      <w:marTop w:val="0"/>
      <w:marBottom w:val="0"/>
      <w:divBdr>
        <w:top w:val="none" w:sz="0" w:space="0" w:color="auto"/>
        <w:left w:val="none" w:sz="0" w:space="0" w:color="auto"/>
        <w:bottom w:val="none" w:sz="0" w:space="0" w:color="auto"/>
        <w:right w:val="none" w:sz="0" w:space="0" w:color="auto"/>
      </w:divBdr>
    </w:div>
    <w:div w:id="1053697229">
      <w:bodyDiv w:val="1"/>
      <w:marLeft w:val="0"/>
      <w:marRight w:val="0"/>
      <w:marTop w:val="0"/>
      <w:marBottom w:val="0"/>
      <w:divBdr>
        <w:top w:val="none" w:sz="0" w:space="0" w:color="auto"/>
        <w:left w:val="none" w:sz="0" w:space="0" w:color="auto"/>
        <w:bottom w:val="none" w:sz="0" w:space="0" w:color="auto"/>
        <w:right w:val="none" w:sz="0" w:space="0" w:color="auto"/>
      </w:divBdr>
    </w:div>
    <w:div w:id="1072389333">
      <w:bodyDiv w:val="1"/>
      <w:marLeft w:val="0"/>
      <w:marRight w:val="0"/>
      <w:marTop w:val="0"/>
      <w:marBottom w:val="0"/>
      <w:divBdr>
        <w:top w:val="none" w:sz="0" w:space="0" w:color="auto"/>
        <w:left w:val="none" w:sz="0" w:space="0" w:color="auto"/>
        <w:bottom w:val="none" w:sz="0" w:space="0" w:color="auto"/>
        <w:right w:val="none" w:sz="0" w:space="0" w:color="auto"/>
      </w:divBdr>
    </w:div>
    <w:div w:id="1346131137">
      <w:bodyDiv w:val="1"/>
      <w:marLeft w:val="0"/>
      <w:marRight w:val="0"/>
      <w:marTop w:val="0"/>
      <w:marBottom w:val="0"/>
      <w:divBdr>
        <w:top w:val="none" w:sz="0" w:space="0" w:color="auto"/>
        <w:left w:val="none" w:sz="0" w:space="0" w:color="auto"/>
        <w:bottom w:val="none" w:sz="0" w:space="0" w:color="auto"/>
        <w:right w:val="none" w:sz="0" w:space="0" w:color="auto"/>
      </w:divBdr>
    </w:div>
    <w:div w:id="1476676175">
      <w:bodyDiv w:val="1"/>
      <w:marLeft w:val="0"/>
      <w:marRight w:val="0"/>
      <w:marTop w:val="0"/>
      <w:marBottom w:val="0"/>
      <w:divBdr>
        <w:top w:val="none" w:sz="0" w:space="0" w:color="auto"/>
        <w:left w:val="none" w:sz="0" w:space="0" w:color="auto"/>
        <w:bottom w:val="none" w:sz="0" w:space="0" w:color="auto"/>
        <w:right w:val="none" w:sz="0" w:space="0" w:color="auto"/>
      </w:divBdr>
    </w:div>
    <w:div w:id="1784421241">
      <w:bodyDiv w:val="1"/>
      <w:marLeft w:val="0"/>
      <w:marRight w:val="0"/>
      <w:marTop w:val="0"/>
      <w:marBottom w:val="0"/>
      <w:divBdr>
        <w:top w:val="none" w:sz="0" w:space="0" w:color="auto"/>
        <w:left w:val="none" w:sz="0" w:space="0" w:color="auto"/>
        <w:bottom w:val="none" w:sz="0" w:space="0" w:color="auto"/>
        <w:right w:val="none" w:sz="0" w:space="0" w:color="auto"/>
      </w:divBdr>
    </w:div>
    <w:div w:id="1977831651">
      <w:bodyDiv w:val="1"/>
      <w:marLeft w:val="0"/>
      <w:marRight w:val="0"/>
      <w:marTop w:val="0"/>
      <w:marBottom w:val="0"/>
      <w:divBdr>
        <w:top w:val="none" w:sz="0" w:space="0" w:color="auto"/>
        <w:left w:val="none" w:sz="0" w:space="0" w:color="auto"/>
        <w:bottom w:val="none" w:sz="0" w:space="0" w:color="auto"/>
        <w:right w:val="none" w:sz="0" w:space="0" w:color="auto"/>
      </w:divBdr>
    </w:div>
    <w:div w:id="2121139839">
      <w:bodyDiv w:val="1"/>
      <w:marLeft w:val="0"/>
      <w:marRight w:val="0"/>
      <w:marTop w:val="0"/>
      <w:marBottom w:val="0"/>
      <w:divBdr>
        <w:top w:val="none" w:sz="0" w:space="0" w:color="auto"/>
        <w:left w:val="none" w:sz="0" w:space="0" w:color="auto"/>
        <w:bottom w:val="none" w:sz="0" w:space="0" w:color="auto"/>
        <w:right w:val="none" w:sz="0" w:space="0" w:color="auto"/>
      </w:divBdr>
    </w:div>
    <w:div w:id="21294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0A5C-15BE-4B43-B610-4E9C1F36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3161</Words>
  <Characters>18018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 Tracy</dc:creator>
  <cp:lastModifiedBy>Mast, Suzi</cp:lastModifiedBy>
  <cp:revision>2</cp:revision>
  <cp:lastPrinted>2016-12-05T18:00:00Z</cp:lastPrinted>
  <dcterms:created xsi:type="dcterms:W3CDTF">2018-05-23T15:32:00Z</dcterms:created>
  <dcterms:modified xsi:type="dcterms:W3CDTF">2018-05-23T15:32:00Z</dcterms:modified>
</cp:coreProperties>
</file>